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5435904">
            <wp:simplePos x="0" y="0"/>
            <wp:positionH relativeFrom="page">
              <wp:posOffset>0</wp:posOffset>
            </wp:positionH>
            <wp:positionV relativeFrom="page">
              <wp:posOffset>19</wp:posOffset>
            </wp:positionV>
            <wp:extent cx="7560309" cy="1069200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50"/>
          <w:pgMar w:top="1600" w:bottom="280" w:left="320" w:right="16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1910" w:h="16850"/>
          <w:pgMar w:top="1600" w:bottom="280" w:left="320" w:right="16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pgSz w:w="11910" w:h="16850"/>
          <w:pgMar w:top="1600" w:bottom="280" w:left="320" w:right="160"/>
        </w:sectPr>
      </w:pPr>
    </w:p>
    <w:p>
      <w:pPr>
        <w:pStyle w:val="Heading2"/>
        <w:spacing w:before="73"/>
        <w:ind w:left="1387" w:right="979" w:firstLine="0"/>
        <w:jc w:val="center"/>
      </w:pPr>
      <w:r>
        <w:rPr/>
        <w:drawing>
          <wp:anchor distT="0" distB="0" distL="0" distR="0" allowOverlap="1" layoutInCell="1" locked="0" behindDoc="1" simplePos="0" relativeHeight="485436416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UMÁRIO" w:id="1"/>
      <w:bookmarkEnd w:id="1"/>
      <w:r>
        <w:rPr>
          <w:b w:val="0"/>
        </w:rPr>
      </w:r>
      <w:r>
        <w:rPr/>
        <w:t>SUMÁRIO</w:t>
      </w:r>
    </w:p>
    <w:p>
      <w:pPr>
        <w:spacing w:after="0"/>
        <w:jc w:val="center"/>
        <w:sectPr>
          <w:pgSz w:w="11910" w:h="16850"/>
          <w:pgMar w:top="1600" w:bottom="586" w:left="320" w:right="1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2035" w:val="left" w:leader="none"/>
              <w:tab w:pos="2036" w:val="left" w:leader="none"/>
              <w:tab w:pos="10455" w:val="right" w:leader="dot"/>
            </w:tabs>
            <w:spacing w:line="240" w:lineRule="auto" w:before="478" w:after="0"/>
            <w:ind w:left="2035" w:right="0" w:hanging="433"/>
            <w:jc w:val="left"/>
            <w:rPr>
              <w:rFonts w:ascii="Calibri" w:hAnsi="Calibri"/>
              <w:b w:val="0"/>
            </w:rPr>
          </w:pPr>
          <w:hyperlink w:history="true" w:anchor="_bookmark0">
            <w:r>
              <w:rPr/>
              <w:t>APRESENTAÇÃO</w:t>
              <w:tab/>
            </w:r>
            <w:r>
              <w:rPr>
                <w:rFonts w:ascii="Calibri" w:hAnsi="Calibri"/>
                <w:b w:val="0"/>
              </w:rPr>
              <w:t>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035" w:val="left" w:leader="none"/>
              <w:tab w:pos="2036" w:val="left" w:leader="none"/>
              <w:tab w:pos="10455" w:val="right" w:leader="dot"/>
            </w:tabs>
            <w:spacing w:line="240" w:lineRule="auto" w:before="121" w:after="0"/>
            <w:ind w:left="2035" w:right="0" w:hanging="433"/>
            <w:jc w:val="left"/>
            <w:rPr>
              <w:rFonts w:ascii="Calibri" w:hAnsi="Calibri"/>
              <w:b w:val="0"/>
            </w:rPr>
          </w:pPr>
          <w:hyperlink w:history="true" w:anchor="_bookmark1">
            <w:r>
              <w:rPr/>
              <w:t>IDENTIFICAÇÃO</w:t>
            </w:r>
            <w:r>
              <w:rPr>
                <w:spacing w:val="-4"/>
              </w:rPr>
              <w:t> </w:t>
            </w:r>
            <w:r>
              <w:rPr/>
              <w:t>DA</w:t>
            </w:r>
            <w:r>
              <w:rPr>
                <w:spacing w:val="-7"/>
              </w:rPr>
              <w:t> </w:t>
            </w:r>
            <w:r>
              <w:rPr/>
              <w:t>UNIDADE</w:t>
              <w:tab/>
            </w:r>
            <w:r>
              <w:rPr>
                <w:rFonts w:ascii="Calibri" w:hAnsi="Calibri"/>
                <w:b w:val="0"/>
              </w:rPr>
              <w:t>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035" w:val="left" w:leader="none"/>
              <w:tab w:pos="2036" w:val="left" w:leader="none"/>
              <w:tab w:pos="10457" w:val="right" w:leader="dot"/>
            </w:tabs>
            <w:spacing w:line="240" w:lineRule="auto" w:before="120" w:after="0"/>
            <w:ind w:left="2035" w:right="0" w:hanging="433"/>
            <w:jc w:val="left"/>
            <w:rPr>
              <w:rFonts w:ascii="Calibri" w:hAnsi="Calibri"/>
              <w:b w:val="0"/>
            </w:rPr>
          </w:pPr>
          <w:hyperlink w:history="true" w:anchor="_bookmark3">
            <w:r>
              <w:rPr/>
              <w:t>AQUISIÇÕES</w:t>
            </w:r>
            <w:r>
              <w:rPr>
                <w:spacing w:val="6"/>
              </w:rPr>
              <w:t> </w:t>
            </w:r>
            <w:r>
              <w:rPr/>
              <w:t>REALIZADAS</w:t>
              <w:tab/>
            </w:r>
            <w:r>
              <w:rPr>
                <w:rFonts w:ascii="Calibri" w:hAnsi="Calibri"/>
                <w:b w:val="0"/>
              </w:rPr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035" w:val="left" w:leader="none"/>
              <w:tab w:pos="2036" w:val="left" w:leader="none"/>
              <w:tab w:pos="10457" w:val="right" w:leader="dot"/>
            </w:tabs>
            <w:spacing w:line="240" w:lineRule="auto" w:before="127" w:after="0"/>
            <w:ind w:left="2035" w:right="0" w:hanging="433"/>
            <w:jc w:val="left"/>
            <w:rPr>
              <w:rFonts w:ascii="Calibri"/>
              <w:b w:val="0"/>
            </w:rPr>
          </w:pPr>
          <w:hyperlink w:history="true" w:anchor="_bookmark6">
            <w:r>
              <w:rPr/>
              <w:t>RECONHECIMENTOS</w:t>
              <w:tab/>
            </w:r>
            <w:r>
              <w:rPr>
                <w:rFonts w:ascii="Calibri"/>
                <w:b w:val="0"/>
              </w:rPr>
              <w:t>11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035" w:val="left" w:leader="none"/>
              <w:tab w:pos="2036" w:val="left" w:leader="none"/>
              <w:tab w:pos="10457" w:val="right" w:leader="dot"/>
            </w:tabs>
            <w:spacing w:line="240" w:lineRule="auto" w:before="121" w:after="0"/>
            <w:ind w:left="2035" w:right="0" w:hanging="433"/>
            <w:jc w:val="left"/>
            <w:rPr>
              <w:rFonts w:ascii="Calibri"/>
              <w:b w:val="0"/>
            </w:rPr>
          </w:pPr>
          <w:hyperlink w:history="true" w:anchor="_bookmark7">
            <w:r>
              <w:rPr/>
              <w:t>MELHORIAS</w:t>
              <w:tab/>
            </w:r>
            <w:r>
              <w:rPr>
                <w:rFonts w:ascii="Calibri"/>
                <w:b w:val="0"/>
              </w:rPr>
              <w:t>11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035" w:val="left" w:leader="none"/>
              <w:tab w:pos="2036" w:val="left" w:leader="none"/>
              <w:tab w:pos="10457" w:val="right" w:leader="dot"/>
            </w:tabs>
            <w:spacing w:line="240" w:lineRule="auto" w:before="120" w:after="0"/>
            <w:ind w:left="2035" w:right="0" w:hanging="433"/>
            <w:jc w:val="left"/>
            <w:rPr>
              <w:rFonts w:ascii="Calibri"/>
              <w:b w:val="0"/>
            </w:rPr>
          </w:pPr>
          <w:hyperlink w:history="true" w:anchor="_bookmark8">
            <w:r>
              <w:rPr/>
              <w:t>ATIVIDADES</w:t>
            </w:r>
            <w:r>
              <w:rPr>
                <w:spacing w:val="7"/>
              </w:rPr>
              <w:t> </w:t>
            </w:r>
            <w:r>
              <w:rPr/>
              <w:t>REALIZADAS</w:t>
              <w:tab/>
            </w:r>
            <w:r>
              <w:rPr>
                <w:rFonts w:ascii="Calibri"/>
                <w:b w:val="0"/>
              </w:rPr>
              <w:t>12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43" w:val="left" w:leader="none"/>
              <w:tab w:pos="10457" w:val="right" w:leader="dot"/>
            </w:tabs>
            <w:spacing w:line="240" w:lineRule="auto" w:before="121" w:after="0"/>
            <w:ind w:left="2043" w:right="0" w:hanging="440"/>
            <w:jc w:val="left"/>
            <w:rPr>
              <w:rFonts w:ascii="Calibri" w:hAnsi="Calibri"/>
              <w:b w:val="0"/>
            </w:rPr>
          </w:pPr>
          <w:hyperlink w:history="true" w:anchor="_bookmark9">
            <w:r>
              <w:rPr/>
              <w:t>Núcleo</w:t>
            </w:r>
            <w:r>
              <w:rPr>
                <w:spacing w:val="-4"/>
              </w:rPr>
              <w:t> </w:t>
            </w:r>
            <w:r>
              <w:rPr/>
              <w:t>Interno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2"/>
              </w:rPr>
              <w:t> </w:t>
            </w:r>
            <w:r>
              <w:rPr/>
              <w:t>Regulação</w:t>
            </w:r>
            <w:r>
              <w:rPr>
                <w:spacing w:val="-2"/>
              </w:rPr>
              <w:t> </w:t>
            </w:r>
            <w:r>
              <w:rPr/>
              <w:t>(NIR)</w:t>
              <w:tab/>
            </w:r>
            <w:r>
              <w:rPr>
                <w:rFonts w:ascii="Calibri" w:hAnsi="Calibri"/>
                <w:b w:val="0"/>
              </w:rPr>
              <w:t>12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43" w:val="left" w:leader="none"/>
              <w:tab w:pos="10457" w:val="right" w:leader="dot"/>
            </w:tabs>
            <w:spacing w:line="240" w:lineRule="auto" w:before="120" w:after="0"/>
            <w:ind w:left="2043" w:right="0" w:hanging="440"/>
            <w:jc w:val="left"/>
            <w:rPr>
              <w:rFonts w:ascii="Calibri" w:hAnsi="Calibri"/>
              <w:b w:val="0"/>
            </w:rPr>
          </w:pPr>
          <w:hyperlink w:history="true" w:anchor="_bookmark10">
            <w:r>
              <w:rPr/>
              <w:t>Serviço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3"/>
              </w:rPr>
              <w:t> </w:t>
            </w:r>
            <w:r>
              <w:rPr/>
              <w:t>integridade</w:t>
            </w:r>
            <w:r>
              <w:rPr>
                <w:spacing w:val="-4"/>
              </w:rPr>
              <w:t> </w:t>
            </w:r>
            <w:r>
              <w:rPr/>
              <w:t>da</w:t>
            </w:r>
            <w:r>
              <w:rPr>
                <w:spacing w:val="-5"/>
              </w:rPr>
              <w:t> </w:t>
            </w:r>
            <w:r>
              <w:rPr/>
              <w:t>pele</w:t>
              <w:tab/>
            </w:r>
            <w:r>
              <w:rPr>
                <w:rFonts w:ascii="Calibri" w:hAnsi="Calibri"/>
                <w:b w:val="0"/>
              </w:rPr>
              <w:t>12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43" w:val="left" w:leader="none"/>
              <w:tab w:pos="10457" w:val="right" w:leader="dot"/>
            </w:tabs>
            <w:spacing w:line="240" w:lineRule="auto" w:before="121" w:after="0"/>
            <w:ind w:left="2043" w:right="0" w:hanging="440"/>
            <w:jc w:val="left"/>
            <w:rPr>
              <w:rFonts w:ascii="Calibri" w:hAnsi="Calibri"/>
              <w:b w:val="0"/>
            </w:rPr>
          </w:pPr>
          <w:hyperlink w:history="true" w:anchor="_bookmark14">
            <w:r>
              <w:rPr/>
              <w:t>Serviço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Desospitalização</w:t>
              <w:tab/>
            </w:r>
            <w:r>
              <w:rPr>
                <w:rFonts w:ascii="Calibri" w:hAnsi="Calibri"/>
                <w:b w:val="0"/>
              </w:rPr>
              <w:t>14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43" w:val="left" w:leader="none"/>
              <w:tab w:pos="10457" w:val="right" w:leader="dot"/>
            </w:tabs>
            <w:spacing w:line="240" w:lineRule="auto" w:before="120" w:after="0"/>
            <w:ind w:left="2043" w:right="0" w:hanging="440"/>
            <w:jc w:val="left"/>
            <w:rPr>
              <w:rFonts w:ascii="Calibri"/>
              <w:b w:val="0"/>
            </w:rPr>
          </w:pPr>
          <w:hyperlink w:history="true" w:anchor="_bookmark15">
            <w:r>
              <w:rPr/>
              <w:t>Equipe</w:t>
            </w:r>
            <w:r>
              <w:rPr>
                <w:spacing w:val="-5"/>
              </w:rPr>
              <w:t> </w:t>
            </w:r>
            <w:r>
              <w:rPr/>
              <w:t>Multiprofissional</w:t>
              <w:tab/>
            </w:r>
            <w:r>
              <w:rPr>
                <w:rFonts w:ascii="Calibri"/>
                <w:b w:val="0"/>
              </w:rPr>
              <w:t>14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43" w:val="left" w:leader="none"/>
              <w:tab w:pos="10457" w:val="right" w:leader="dot"/>
            </w:tabs>
            <w:spacing w:line="240" w:lineRule="auto" w:before="128" w:after="0"/>
            <w:ind w:left="2043" w:right="0" w:hanging="440"/>
            <w:jc w:val="left"/>
            <w:rPr>
              <w:rFonts w:ascii="Calibri"/>
              <w:b w:val="0"/>
            </w:rPr>
          </w:pPr>
          <w:hyperlink w:history="true" w:anchor="_bookmark16">
            <w:r>
              <w:rPr/>
              <w:t>Ouvidoria</w:t>
              <w:tab/>
            </w:r>
            <w:r>
              <w:rPr>
                <w:rFonts w:ascii="Calibri"/>
                <w:b w:val="0"/>
              </w:rPr>
              <w:t>15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43" w:val="left" w:leader="none"/>
            </w:tabs>
            <w:spacing w:line="240" w:lineRule="auto" w:before="120" w:after="0"/>
            <w:ind w:left="2043" w:right="0" w:hanging="440"/>
            <w:jc w:val="left"/>
            <w:rPr>
              <w:rFonts w:ascii="Calibri" w:hAnsi="Calibri"/>
              <w:b w:val="0"/>
            </w:rPr>
          </w:pPr>
          <w:hyperlink w:history="true" w:anchor="_bookmark19">
            <w:r>
              <w:rPr/>
              <w:t>Serviço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controle</w:t>
            </w:r>
            <w:r>
              <w:rPr>
                <w:spacing w:val="1"/>
              </w:rPr>
              <w:t> </w:t>
            </w:r>
            <w:r>
              <w:rPr/>
              <w:t>de</w:t>
            </w:r>
            <w:r>
              <w:rPr>
                <w:spacing w:val="-8"/>
              </w:rPr>
              <w:t> </w:t>
            </w:r>
            <w:r>
              <w:rPr/>
              <w:t>infecções relacionada</w:t>
            </w:r>
            <w:r>
              <w:rPr>
                <w:spacing w:val="-4"/>
              </w:rPr>
              <w:t> </w:t>
            </w:r>
            <w:r>
              <w:rPr/>
              <w:t>a assistência</w:t>
            </w:r>
            <w:r>
              <w:rPr>
                <w:spacing w:val="1"/>
              </w:rPr>
              <w:t> </w:t>
            </w:r>
            <w:r>
              <w:rPr/>
              <w:t>à</w:t>
            </w:r>
            <w:r>
              <w:rPr>
                <w:spacing w:val="-1"/>
              </w:rPr>
              <w:t> </w:t>
            </w:r>
            <w:r>
              <w:rPr/>
              <w:t>saúde</w:t>
            </w:r>
            <w:r>
              <w:rPr>
                <w:spacing w:val="-6"/>
              </w:rPr>
              <w:t> </w:t>
            </w:r>
            <w:r>
              <w:rPr/>
              <w:t>(SCIRAS)</w:t>
            </w:r>
            <w:r>
              <w:rPr>
                <w:rFonts w:ascii="Calibri" w:hAnsi="Calibri"/>
                <w:b w:val="0"/>
              </w:rPr>
              <w:t>. 16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18" w:after="0"/>
            <w:ind w:left="2698" w:right="0" w:hanging="880"/>
            <w:jc w:val="left"/>
            <w:rPr>
              <w:rFonts w:ascii="Times New Roman" w:hAnsi="Times New Roman"/>
            </w:rPr>
          </w:pPr>
          <w:hyperlink w:history="true" w:anchor="_bookmark20">
            <w:r>
              <w:rPr/>
              <w:t>MÉTODOS</w:t>
            </w:r>
            <w:r>
              <w:rPr>
                <w:spacing w:val="8"/>
              </w:rPr>
              <w:t> </w:t>
            </w:r>
            <w:r>
              <w:rPr/>
              <w:t>DE</w:t>
            </w:r>
            <w:r>
              <w:rPr>
                <w:spacing w:val="8"/>
              </w:rPr>
              <w:t> </w:t>
            </w:r>
            <w:r>
              <w:rPr/>
              <w:t>COLETA</w:t>
            </w:r>
            <w:r>
              <w:rPr>
                <w:spacing w:val="3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DADOS</w:t>
              <w:tab/>
            </w:r>
            <w:r>
              <w:rPr>
                <w:rFonts w:ascii="Times New Roman" w:hAnsi="Times New Roman"/>
              </w:rPr>
              <w:t>16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21" w:after="0"/>
            <w:ind w:left="2698" w:right="0" w:hanging="880"/>
            <w:jc w:val="left"/>
            <w:rPr>
              <w:rFonts w:ascii="Times New Roman" w:hAnsi="Times New Roman"/>
            </w:rPr>
          </w:pPr>
          <w:hyperlink w:history="true" w:anchor="_bookmark21">
            <w:r>
              <w:rPr/>
              <w:t>ATIVIDADES</w:t>
            </w:r>
            <w:r>
              <w:rPr>
                <w:spacing w:val="3"/>
              </w:rPr>
              <w:t> </w:t>
            </w:r>
            <w:r>
              <w:rPr/>
              <w:t>DIÁRIAS</w:t>
            </w:r>
            <w:r>
              <w:rPr>
                <w:spacing w:val="2"/>
              </w:rPr>
              <w:t> </w:t>
            </w:r>
            <w:r>
              <w:rPr/>
              <w:t>SCIRAS</w:t>
              <w:tab/>
            </w:r>
            <w:r>
              <w:rPr>
                <w:rFonts w:ascii="Times New Roman" w:hAnsi="Times New Roman"/>
              </w:rPr>
              <w:t>17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43" w:val="left" w:leader="none"/>
              <w:tab w:pos="10457" w:val="right" w:leader="dot"/>
            </w:tabs>
            <w:spacing w:line="240" w:lineRule="auto" w:before="125" w:after="0"/>
            <w:ind w:left="2043" w:right="0" w:hanging="440"/>
            <w:jc w:val="left"/>
            <w:rPr>
              <w:rFonts w:ascii="Calibri" w:hAnsi="Calibri"/>
              <w:b w:val="0"/>
            </w:rPr>
          </w:pPr>
          <w:hyperlink w:history="true" w:anchor="_bookmark22">
            <w:r>
              <w:rPr/>
              <w:t>Núcleo</w:t>
            </w:r>
            <w:r>
              <w:rPr>
                <w:spacing w:val="-4"/>
              </w:rPr>
              <w:t> </w:t>
            </w:r>
            <w:r>
              <w:rPr/>
              <w:t>hospitalar</w:t>
            </w:r>
            <w:r>
              <w:rPr>
                <w:spacing w:val="3"/>
              </w:rPr>
              <w:t> </w:t>
            </w:r>
            <w:r>
              <w:rPr/>
              <w:t>epidemiológico</w:t>
            </w:r>
            <w:r>
              <w:rPr>
                <w:spacing w:val="-1"/>
              </w:rPr>
              <w:t> </w:t>
            </w:r>
            <w:r>
              <w:rPr/>
              <w:t>(NHE)</w:t>
              <w:tab/>
            </w:r>
            <w:r>
              <w:rPr>
                <w:rFonts w:ascii="Calibri" w:hAnsi="Calibri"/>
                <w:b w:val="0"/>
              </w:rPr>
              <w:t>18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17" w:after="0"/>
            <w:ind w:left="2698" w:right="0" w:hanging="880"/>
            <w:jc w:val="left"/>
            <w:rPr>
              <w:rFonts w:ascii="Times New Roman"/>
            </w:rPr>
          </w:pPr>
          <w:hyperlink w:history="true" w:anchor="_bookmark24">
            <w:r>
              <w:rPr/>
              <w:t>ROTINAS</w:t>
            </w:r>
            <w:r>
              <w:rPr>
                <w:spacing w:val="2"/>
              </w:rPr>
              <w:t> </w:t>
            </w:r>
            <w:r>
              <w:rPr/>
              <w:t>DO</w:t>
            </w:r>
            <w:r>
              <w:rPr>
                <w:spacing w:val="-2"/>
              </w:rPr>
              <w:t> </w:t>
            </w:r>
            <w:r>
              <w:rPr/>
              <w:t>SETOR</w:t>
              <w:tab/>
            </w:r>
            <w:r>
              <w:rPr>
                <w:rFonts w:ascii="Times New Roman"/>
              </w:rPr>
              <w:t>19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43" w:val="left" w:leader="none"/>
              <w:tab w:pos="10457" w:val="right" w:leader="dot"/>
            </w:tabs>
            <w:spacing w:line="240" w:lineRule="auto" w:before="125" w:after="0"/>
            <w:ind w:left="2043" w:right="0" w:hanging="440"/>
            <w:jc w:val="left"/>
            <w:rPr>
              <w:rFonts w:ascii="Calibri" w:hAnsi="Calibri"/>
              <w:b w:val="0"/>
            </w:rPr>
          </w:pPr>
          <w:hyperlink w:history="true" w:anchor="_bookmark25">
            <w:r>
              <w:rPr/>
              <w:t>Núcleo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2"/>
              </w:rPr>
              <w:t> </w:t>
            </w:r>
            <w:r>
              <w:rPr/>
              <w:t>educação</w:t>
            </w:r>
            <w:r>
              <w:rPr>
                <w:spacing w:val="-11"/>
              </w:rPr>
              <w:t> </w:t>
            </w:r>
            <w:r>
              <w:rPr/>
              <w:t>permanente</w:t>
            </w:r>
            <w:r>
              <w:rPr>
                <w:spacing w:val="-3"/>
              </w:rPr>
              <w:t> </w:t>
            </w:r>
            <w:r>
              <w:rPr/>
              <w:t>-</w:t>
            </w:r>
            <w:r>
              <w:rPr>
                <w:spacing w:val="2"/>
              </w:rPr>
              <w:t> </w:t>
            </w:r>
            <w:r>
              <w:rPr/>
              <w:t>NEP</w:t>
              <w:tab/>
            </w:r>
            <w:r>
              <w:rPr>
                <w:rFonts w:ascii="Calibri" w:hAnsi="Calibri"/>
                <w:b w:val="0"/>
              </w:rPr>
              <w:t>19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43" w:val="left" w:leader="none"/>
              <w:tab w:pos="10457" w:val="right" w:leader="dot"/>
            </w:tabs>
            <w:spacing w:line="240" w:lineRule="auto" w:before="120" w:after="0"/>
            <w:ind w:left="2043" w:right="0" w:hanging="440"/>
            <w:jc w:val="left"/>
            <w:rPr>
              <w:rFonts w:ascii="Calibri" w:hAnsi="Calibri"/>
              <w:b w:val="0"/>
            </w:rPr>
          </w:pPr>
          <w:hyperlink w:history="true" w:anchor="_bookmark27">
            <w:r>
              <w:rPr/>
              <w:t>Núcleo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2"/>
              </w:rPr>
              <w:t> </w:t>
            </w:r>
            <w:r>
              <w:rPr/>
              <w:t>segurança</w:t>
            </w:r>
            <w:r>
              <w:rPr>
                <w:spacing w:val="-6"/>
              </w:rPr>
              <w:t> </w:t>
            </w:r>
            <w:r>
              <w:rPr/>
              <w:t>do</w:t>
            </w:r>
            <w:r>
              <w:rPr>
                <w:spacing w:val="-3"/>
              </w:rPr>
              <w:t> </w:t>
            </w:r>
            <w:r>
              <w:rPr/>
              <w:t>paciente</w:t>
            </w:r>
            <w:r>
              <w:rPr>
                <w:spacing w:val="4"/>
              </w:rPr>
              <w:t> </w:t>
            </w:r>
            <w:r>
              <w:rPr/>
              <w:t>(NSP)</w:t>
              <w:tab/>
            </w:r>
            <w:r>
              <w:rPr>
                <w:rFonts w:ascii="Calibri" w:hAnsi="Calibri"/>
                <w:b w:val="0"/>
              </w:rPr>
              <w:t>20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43" w:val="left" w:leader="none"/>
              <w:tab w:pos="10457" w:val="right" w:leader="dot"/>
            </w:tabs>
            <w:spacing w:line="240" w:lineRule="auto" w:before="121" w:after="0"/>
            <w:ind w:left="2043" w:right="0" w:hanging="440"/>
            <w:jc w:val="left"/>
            <w:rPr>
              <w:rFonts w:ascii="Calibri" w:hAnsi="Calibri"/>
              <w:b w:val="0"/>
            </w:rPr>
          </w:pPr>
          <w:hyperlink w:history="true" w:anchor="_bookmark29">
            <w:r>
              <w:rPr/>
              <w:t>Farmácia</w:t>
              <w:tab/>
            </w:r>
            <w:r>
              <w:rPr>
                <w:rFonts w:ascii="Calibri" w:hAnsi="Calibri"/>
                <w:b w:val="0"/>
              </w:rPr>
              <w:t>22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43" w:val="left" w:leader="none"/>
              <w:tab w:pos="10457" w:val="right" w:leader="dot"/>
            </w:tabs>
            <w:spacing w:line="240" w:lineRule="auto" w:before="120" w:after="0"/>
            <w:ind w:left="2043" w:right="0" w:hanging="440"/>
            <w:jc w:val="left"/>
            <w:rPr>
              <w:rFonts w:ascii="Calibri" w:hAnsi="Calibri"/>
              <w:b w:val="0"/>
            </w:rPr>
          </w:pPr>
          <w:hyperlink w:history="true" w:anchor="_bookmark30">
            <w:r>
              <w:rPr/>
              <w:t>Laboratório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Análises</w:t>
            </w:r>
            <w:r>
              <w:rPr>
                <w:spacing w:val="1"/>
              </w:rPr>
              <w:t> </w:t>
            </w:r>
            <w:r>
              <w:rPr/>
              <w:t>clínicas</w:t>
              <w:tab/>
            </w:r>
            <w:r>
              <w:rPr>
                <w:rFonts w:ascii="Calibri" w:hAnsi="Calibri"/>
                <w:b w:val="0"/>
              </w:rPr>
              <w:t>23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43" w:val="left" w:leader="none"/>
              <w:tab w:pos="10457" w:val="right" w:leader="dot"/>
            </w:tabs>
            <w:spacing w:line="240" w:lineRule="auto" w:before="127" w:after="0"/>
            <w:ind w:left="2043" w:right="0" w:hanging="440"/>
            <w:jc w:val="left"/>
            <w:rPr>
              <w:rFonts w:ascii="Calibri" w:hAnsi="Calibri"/>
              <w:b w:val="0"/>
            </w:rPr>
          </w:pPr>
          <w:hyperlink w:history="true" w:anchor="_bookmark31">
            <w:r>
              <w:rPr/>
              <w:t>Agência</w:t>
            </w:r>
            <w:r>
              <w:rPr>
                <w:spacing w:val="-5"/>
              </w:rPr>
              <w:t> </w:t>
            </w:r>
            <w:r>
              <w:rPr/>
              <w:t>Transfusional</w:t>
              <w:tab/>
            </w:r>
            <w:r>
              <w:rPr>
                <w:rFonts w:ascii="Calibri" w:hAnsi="Calibri"/>
                <w:b w:val="0"/>
              </w:rPr>
              <w:t>23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43" w:val="left" w:leader="none"/>
              <w:tab w:pos="10457" w:val="right" w:leader="dot"/>
            </w:tabs>
            <w:spacing w:line="240" w:lineRule="auto" w:before="121" w:after="0"/>
            <w:ind w:left="2043" w:right="0" w:hanging="440"/>
            <w:jc w:val="left"/>
            <w:rPr>
              <w:rFonts w:ascii="Calibri" w:hAnsi="Calibri"/>
              <w:b w:val="0"/>
            </w:rPr>
          </w:pPr>
          <w:hyperlink w:history="true" w:anchor="_bookmark33">
            <w:r>
              <w:rPr/>
              <w:t>Serviço</w:t>
            </w:r>
            <w:r>
              <w:rPr>
                <w:spacing w:val="-3"/>
              </w:rPr>
              <w:t> </w:t>
            </w:r>
            <w:r>
              <w:rPr/>
              <w:t>Especializado</w:t>
            </w:r>
            <w:r>
              <w:rPr>
                <w:spacing w:val="-7"/>
              </w:rPr>
              <w:t> </w:t>
            </w:r>
            <w:r>
              <w:rPr/>
              <w:t>em</w:t>
            </w:r>
            <w:r>
              <w:rPr>
                <w:spacing w:val="1"/>
              </w:rPr>
              <w:t> </w:t>
            </w:r>
            <w:r>
              <w:rPr/>
              <w:t>Segurança</w:t>
            </w:r>
            <w:r>
              <w:rPr>
                <w:spacing w:val="-3"/>
              </w:rPr>
              <w:t> </w:t>
            </w:r>
            <w:r>
              <w:rPr/>
              <w:t>e</w:t>
            </w:r>
            <w:r>
              <w:rPr>
                <w:spacing w:val="-5"/>
              </w:rPr>
              <w:t> </w:t>
            </w:r>
            <w:r>
              <w:rPr/>
              <w:t>Medicina</w:t>
            </w:r>
            <w:r>
              <w:rPr>
                <w:spacing w:val="3"/>
              </w:rPr>
              <w:t> </w:t>
            </w:r>
            <w:r>
              <w:rPr/>
              <w:t>do</w:t>
            </w:r>
            <w:r>
              <w:rPr>
                <w:spacing w:val="-8"/>
              </w:rPr>
              <w:t> </w:t>
            </w:r>
            <w:r>
              <w:rPr/>
              <w:t>Trabalho</w:t>
            </w:r>
            <w:r>
              <w:rPr>
                <w:spacing w:val="-2"/>
              </w:rPr>
              <w:t> </w:t>
            </w:r>
            <w:r>
              <w:rPr/>
              <w:t>(SESMT)</w:t>
              <w:tab/>
            </w:r>
            <w:r>
              <w:rPr>
                <w:rFonts w:ascii="Calibri" w:hAnsi="Calibri"/>
                <w:b w:val="0"/>
              </w:rPr>
              <w:t>24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2043" w:val="left" w:leader="none"/>
              <w:tab w:pos="10457" w:val="right" w:leader="dot"/>
            </w:tabs>
            <w:spacing w:line="240" w:lineRule="auto" w:before="120" w:after="0"/>
            <w:ind w:left="2043" w:right="0" w:hanging="440"/>
            <w:jc w:val="left"/>
            <w:rPr>
              <w:rFonts w:ascii="Calibri" w:hAnsi="Calibri"/>
              <w:b w:val="0"/>
            </w:rPr>
          </w:pPr>
          <w:hyperlink w:history="true" w:anchor="_bookmark35">
            <w:r>
              <w:rPr/>
              <w:t>Comissões</w:t>
            </w:r>
            <w:r>
              <w:rPr>
                <w:spacing w:val="-4"/>
              </w:rPr>
              <w:t> </w:t>
            </w:r>
            <w:r>
              <w:rPr/>
              <w:t>Técnicas</w:t>
            </w:r>
            <w:r>
              <w:rPr>
                <w:spacing w:val="-5"/>
              </w:rPr>
              <w:t> </w:t>
            </w:r>
            <w:r>
              <w:rPr/>
              <w:t>Hospitalares</w:t>
              <w:tab/>
            </w:r>
            <w:r>
              <w:rPr>
                <w:rFonts w:ascii="Calibri" w:hAnsi="Calibri"/>
                <w:b w:val="0"/>
              </w:rPr>
              <w:t>27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2035" w:val="left" w:leader="none"/>
              <w:tab w:pos="2036" w:val="left" w:leader="none"/>
              <w:tab w:pos="10457" w:val="right" w:leader="dot"/>
            </w:tabs>
            <w:spacing w:line="240" w:lineRule="auto" w:before="121" w:after="0"/>
            <w:ind w:left="2035" w:right="0" w:hanging="433"/>
            <w:jc w:val="left"/>
            <w:rPr>
              <w:rFonts w:ascii="Calibri" w:hAnsi="Calibri"/>
              <w:b w:val="0"/>
            </w:rPr>
          </w:pPr>
          <w:hyperlink w:history="true" w:anchor="_bookmark36">
            <w:r>
              <w:rPr/>
              <w:t>EVENTOS</w:t>
            </w:r>
            <w:r>
              <w:rPr>
                <w:spacing w:val="-2"/>
              </w:rPr>
              <w:t> </w:t>
            </w:r>
            <w:r>
              <w:rPr/>
              <w:t>E</w:t>
            </w:r>
            <w:r>
              <w:rPr>
                <w:spacing w:val="1"/>
              </w:rPr>
              <w:t> </w:t>
            </w:r>
            <w:r>
              <w:rPr/>
              <w:t>AÇÕES</w:t>
              <w:tab/>
            </w:r>
            <w:r>
              <w:rPr>
                <w:rFonts w:ascii="Calibri" w:hAnsi="Calibri"/>
                <w:b w:val="0"/>
              </w:rPr>
              <w:t>29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2043" w:val="left" w:leader="none"/>
              <w:tab w:pos="10457" w:val="right" w:leader="dot"/>
            </w:tabs>
            <w:spacing w:line="240" w:lineRule="auto" w:before="120" w:after="0"/>
            <w:ind w:left="2043" w:right="0" w:hanging="440"/>
            <w:jc w:val="left"/>
            <w:rPr>
              <w:rFonts w:ascii="Calibri" w:hAnsi="Calibri"/>
              <w:b w:val="0"/>
            </w:rPr>
          </w:pPr>
          <w:hyperlink w:history="true" w:anchor="_bookmark49">
            <w:r>
              <w:rPr/>
              <w:t>ESTATÍSTICA</w:t>
              <w:tab/>
            </w:r>
            <w:r>
              <w:rPr>
                <w:rFonts w:ascii="Calibri" w:hAnsi="Calibri"/>
                <w:b w:val="0"/>
              </w:rPr>
              <w:t>37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2043" w:val="left" w:leader="none"/>
              <w:tab w:pos="10457" w:val="right" w:leader="dot"/>
            </w:tabs>
            <w:spacing w:line="240" w:lineRule="auto" w:before="121" w:after="0"/>
            <w:ind w:left="2043" w:right="0" w:hanging="440"/>
            <w:jc w:val="left"/>
            <w:rPr>
              <w:rFonts w:ascii="Calibri" w:hAnsi="Calibri"/>
              <w:b w:val="0"/>
            </w:rPr>
          </w:pPr>
          <w:hyperlink w:history="true" w:anchor="_bookmark50">
            <w:r>
              <w:rPr/>
              <w:t>Dados</w:t>
            </w:r>
            <w:r>
              <w:rPr>
                <w:spacing w:val="1"/>
              </w:rPr>
              <w:t> </w:t>
            </w:r>
            <w:r>
              <w:rPr/>
              <w:t>Estatísticos</w:t>
              <w:tab/>
            </w:r>
            <w:r>
              <w:rPr>
                <w:rFonts w:ascii="Calibri" w:hAnsi="Calibri"/>
                <w:b w:val="0"/>
              </w:rPr>
              <w:t>37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17" w:after="0"/>
            <w:ind w:left="2698" w:right="0" w:hanging="880"/>
            <w:jc w:val="left"/>
            <w:rPr>
              <w:rFonts w:ascii="Times New Roman" w:hAnsi="Times New Roman"/>
            </w:rPr>
          </w:pPr>
          <w:hyperlink w:history="true" w:anchor="_bookmark51">
            <w:r>
              <w:rPr/>
              <w:t>INTERNAÇÕES</w:t>
            </w:r>
            <w:r>
              <w:rPr>
                <w:spacing w:val="3"/>
              </w:rPr>
              <w:t> </w:t>
            </w:r>
            <w:r>
              <w:rPr/>
              <w:t>(SAÍDAS</w:t>
            </w:r>
            <w:r>
              <w:rPr>
                <w:spacing w:val="7"/>
              </w:rPr>
              <w:t> </w:t>
            </w:r>
            <w:r>
              <w:rPr/>
              <w:t>HOSPITALARES)</w:t>
              <w:tab/>
            </w:r>
            <w:r>
              <w:rPr>
                <w:rFonts w:ascii="Times New Roman" w:hAnsi="Times New Roman"/>
              </w:rPr>
              <w:t>37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22" w:after="0"/>
            <w:ind w:left="2698" w:right="0" w:hanging="880"/>
            <w:jc w:val="left"/>
            <w:rPr>
              <w:rFonts w:ascii="Times New Roman" w:hAnsi="Times New Roman"/>
            </w:rPr>
          </w:pPr>
          <w:hyperlink w:history="true" w:anchor="_bookmark52">
            <w:r>
              <w:rPr/>
              <w:t>ATENDIMENTO</w:t>
            </w:r>
            <w:r>
              <w:rPr>
                <w:spacing w:val="-2"/>
              </w:rPr>
              <w:t> </w:t>
            </w:r>
            <w:r>
              <w:rPr/>
              <w:t>AMBULATORIAL</w:t>
            </w:r>
            <w:r>
              <w:rPr>
                <w:spacing w:val="-3"/>
              </w:rPr>
              <w:t> </w:t>
            </w:r>
            <w:r>
              <w:rPr/>
              <w:t>|</w:t>
            </w:r>
            <w:r>
              <w:rPr>
                <w:spacing w:val="3"/>
              </w:rPr>
              <w:t> </w:t>
            </w:r>
            <w:r>
              <w:rPr/>
              <w:t>MÉDICAS</w:t>
              <w:tab/>
            </w:r>
            <w:r>
              <w:rPr>
                <w:rFonts w:ascii="Times New Roman" w:hAnsi="Times New Roman"/>
              </w:rPr>
              <w:t>37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28" w:after="0"/>
            <w:ind w:left="2698" w:right="0" w:hanging="880"/>
            <w:jc w:val="left"/>
            <w:rPr>
              <w:rFonts w:ascii="Times New Roman" w:hAnsi="Times New Roman"/>
            </w:rPr>
          </w:pPr>
          <w:hyperlink w:history="true" w:anchor="_bookmark54">
            <w:r>
              <w:rPr/>
              <w:t>ATENDIMENTO</w:t>
            </w:r>
            <w:r>
              <w:rPr>
                <w:spacing w:val="-2"/>
              </w:rPr>
              <w:t> </w:t>
            </w:r>
            <w:r>
              <w:rPr/>
              <w:t>AMBULATORIAL</w:t>
            </w:r>
            <w:r>
              <w:rPr>
                <w:spacing w:val="-3"/>
              </w:rPr>
              <w:t> </w:t>
            </w:r>
            <w:r>
              <w:rPr/>
              <w:t>|</w:t>
            </w:r>
            <w:r>
              <w:rPr>
                <w:spacing w:val="3"/>
              </w:rPr>
              <w:t> </w:t>
            </w:r>
            <w:r>
              <w:rPr/>
              <w:t>NÃO MÉDICAS</w:t>
              <w:tab/>
            </w:r>
            <w:r>
              <w:rPr>
                <w:rFonts w:ascii="Times New Roman" w:hAnsi="Times New Roman"/>
              </w:rPr>
              <w:t>38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22" w:after="0"/>
            <w:ind w:left="2698" w:right="0" w:hanging="880"/>
            <w:jc w:val="left"/>
            <w:rPr>
              <w:rFonts w:ascii="Times New Roman"/>
            </w:rPr>
          </w:pPr>
          <w:hyperlink w:history="true" w:anchor="_bookmark55">
            <w:r>
              <w:rPr/>
              <w:t>ATENDIMENTO</w:t>
            </w:r>
            <w:r>
              <w:rPr>
                <w:spacing w:val="5"/>
              </w:rPr>
              <w:t> </w:t>
            </w:r>
            <w:r>
              <w:rPr/>
              <w:t>LEITO</w:t>
            </w:r>
            <w:r>
              <w:rPr>
                <w:spacing w:val="1"/>
              </w:rPr>
              <w:t> </w:t>
            </w:r>
            <w:r>
              <w:rPr/>
              <w:t>DIA</w:t>
              <w:tab/>
            </w:r>
            <w:r>
              <w:rPr>
                <w:rFonts w:ascii="Times New Roman"/>
              </w:rPr>
              <w:t>38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14" w:after="0"/>
            <w:ind w:left="2698" w:right="0" w:hanging="880"/>
            <w:jc w:val="left"/>
            <w:rPr>
              <w:rFonts w:ascii="Times New Roman"/>
            </w:rPr>
          </w:pPr>
          <w:hyperlink w:history="true" w:anchor="_bookmark56">
            <w:r>
              <w:rPr/>
              <w:t>SADT EXTERNO</w:t>
            </w:r>
            <w:r>
              <w:rPr>
                <w:spacing w:val="-1"/>
              </w:rPr>
              <w:t> </w:t>
            </w:r>
            <w:r>
              <w:rPr/>
              <w:t>-</w:t>
            </w:r>
            <w:r>
              <w:rPr>
                <w:spacing w:val="4"/>
              </w:rPr>
              <w:t> </w:t>
            </w:r>
            <w:r>
              <w:rPr/>
              <w:t>EXAMES</w:t>
              <w:tab/>
            </w:r>
            <w:r>
              <w:rPr>
                <w:rFonts w:ascii="Times New Roman"/>
              </w:rPr>
              <w:t>38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22" w:after="240"/>
            <w:ind w:left="2698" w:right="0" w:hanging="880"/>
            <w:jc w:val="left"/>
            <w:rPr>
              <w:rFonts w:ascii="Times New Roman" w:hAnsi="Times New Roman"/>
            </w:rPr>
          </w:pPr>
          <w:hyperlink w:history="true" w:anchor="_bookmark57">
            <w:r>
              <w:rPr/>
              <w:t>INTERNAÇÃO</w:t>
              <w:tab/>
            </w:r>
            <w:r>
              <w:rPr>
                <w:rFonts w:ascii="Times New Roman" w:hAnsi="Times New Roman"/>
              </w:rPr>
              <w:t>39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75" w:after="0"/>
            <w:ind w:left="2698" w:right="0" w:hanging="880"/>
            <w:jc w:val="left"/>
            <w:rPr>
              <w:rFonts w:ascii="Times New Roman" w:hAnsi="Times New Roman"/>
            </w:rPr>
          </w:pPr>
          <w:r>
            <w:rPr/>
            <w:drawing>
              <wp:anchor distT="0" distB="0" distL="0" distR="0" allowOverlap="1" layoutInCell="1" locked="0" behindDoc="1" simplePos="0" relativeHeight="485436928">
                <wp:simplePos x="0" y="0"/>
                <wp:positionH relativeFrom="page">
                  <wp:posOffset>9525</wp:posOffset>
                </wp:positionH>
                <wp:positionV relativeFrom="page">
                  <wp:posOffset>273633</wp:posOffset>
                </wp:positionV>
                <wp:extent cx="7533640" cy="10047859"/>
                <wp:effectExtent l="0" t="0" r="0" b="0"/>
                <wp:wrapNone/>
                <wp:docPr id="5" name="image2.jpe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6" name="image2.jpe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3640" cy="100478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58">
            <w:r>
              <w:rPr/>
              <w:t>TAXA</w:t>
            </w:r>
            <w:r>
              <w:rPr>
                <w:spacing w:val="2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OCUPAÇÃO HOSPITALAR</w:t>
              <w:tab/>
            </w:r>
            <w:r>
              <w:rPr>
                <w:rFonts w:ascii="Times New Roman" w:hAnsi="Times New Roman"/>
              </w:rPr>
              <w:t>39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21" w:after="0"/>
            <w:ind w:left="2698" w:right="0" w:hanging="880"/>
            <w:jc w:val="left"/>
            <w:rPr>
              <w:rFonts w:ascii="Times New Roman" w:hAnsi="Times New Roman"/>
            </w:rPr>
          </w:pPr>
          <w:hyperlink w:history="true" w:anchor="_bookmark59">
            <w:r>
              <w:rPr/>
              <w:t>TAXA</w:t>
            </w:r>
            <w:r>
              <w:rPr>
                <w:spacing w:val="2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OCUPAÇÃO HOSPITALAR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4"/>
              </w:rPr>
              <w:t> </w:t>
            </w:r>
            <w:r>
              <w:rPr/>
              <w:t>CLÍNICAS</w:t>
              <w:tab/>
            </w:r>
            <w:r>
              <w:rPr>
                <w:rFonts w:ascii="Times New Roman" w:hAnsi="Times New Roman"/>
              </w:rPr>
              <w:t>39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21" w:after="0"/>
            <w:ind w:left="2698" w:right="0" w:hanging="880"/>
            <w:jc w:val="left"/>
            <w:rPr>
              <w:rFonts w:ascii="Times New Roman" w:hAnsi="Times New Roman"/>
            </w:rPr>
          </w:pPr>
          <w:hyperlink w:history="true" w:anchor="_bookmark60">
            <w:r>
              <w:rPr/>
              <w:t>MÉDIA</w:t>
            </w:r>
            <w:r>
              <w:rPr>
                <w:spacing w:val="2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PERMANÊNCIA</w:t>
            </w:r>
            <w:r>
              <w:rPr>
                <w:spacing w:val="8"/>
              </w:rPr>
              <w:t> </w:t>
            </w:r>
            <w:r>
              <w:rPr/>
              <w:t>HOSPITALAR</w:t>
              <w:tab/>
            </w:r>
            <w:r>
              <w:rPr>
                <w:rFonts w:ascii="Times New Roman" w:hAnsi="Times New Roman"/>
              </w:rPr>
              <w:t>40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22" w:after="0"/>
            <w:ind w:left="2698" w:right="0" w:hanging="880"/>
            <w:jc w:val="left"/>
            <w:rPr>
              <w:rFonts w:ascii="Times New Roman" w:hAnsi="Times New Roman"/>
            </w:rPr>
          </w:pPr>
          <w:hyperlink w:history="true" w:anchor="_bookmark61">
            <w:r>
              <w:rPr/>
              <w:t>MÉDIA</w:t>
            </w:r>
            <w:r>
              <w:rPr>
                <w:spacing w:val="2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PERMANÊNCIA</w:t>
            </w:r>
            <w:r>
              <w:rPr>
                <w:spacing w:val="3"/>
              </w:rPr>
              <w:t> </w:t>
            </w:r>
            <w:r>
              <w:rPr/>
              <w:t>HOSPITALAR</w:t>
            </w:r>
            <w:r>
              <w:rPr>
                <w:spacing w:val="-3"/>
              </w:rPr>
              <w:t> </w:t>
            </w:r>
            <w:r>
              <w:rPr/>
              <w:t>POR</w:t>
            </w:r>
            <w:r>
              <w:rPr>
                <w:spacing w:val="-1"/>
              </w:rPr>
              <w:t> </w:t>
            </w:r>
            <w:r>
              <w:rPr/>
              <w:t>CLÍNICAS</w:t>
              <w:tab/>
            </w:r>
            <w:r>
              <w:rPr>
                <w:rFonts w:ascii="Times New Roman" w:hAnsi="Times New Roman"/>
              </w:rPr>
              <w:t>40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22" w:after="0"/>
            <w:ind w:left="2698" w:right="0" w:hanging="880"/>
            <w:jc w:val="left"/>
            <w:rPr>
              <w:rFonts w:ascii="Times New Roman" w:hAnsi="Times New Roman"/>
            </w:rPr>
          </w:pPr>
          <w:hyperlink w:history="true" w:anchor="_bookmark62">
            <w:r>
              <w:rPr/>
              <w:t>ÍNDICE</w:t>
            </w:r>
            <w:r>
              <w:rPr>
                <w:spacing w:val="2"/>
              </w:rPr>
              <w:t> </w:t>
            </w:r>
            <w:r>
              <w:rPr/>
              <w:t>DE</w:t>
            </w:r>
            <w:r>
              <w:rPr>
                <w:spacing w:val="2"/>
              </w:rPr>
              <w:t> </w:t>
            </w:r>
            <w:r>
              <w:rPr/>
              <w:t>INTERVALO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SUBSTITUIÇÃO</w:t>
            </w:r>
            <w:r>
              <w:rPr>
                <w:spacing w:val="3"/>
              </w:rPr>
              <w:t> </w:t>
            </w:r>
            <w:r>
              <w:rPr/>
              <w:t>DE</w:t>
            </w:r>
            <w:r>
              <w:rPr>
                <w:spacing w:val="2"/>
              </w:rPr>
              <w:t> </w:t>
            </w:r>
            <w:r>
              <w:rPr/>
              <w:t>HORAS</w:t>
              <w:tab/>
            </w:r>
            <w:r>
              <w:rPr>
                <w:rFonts w:ascii="Times New Roman" w:hAnsi="Times New Roman"/>
              </w:rPr>
              <w:t>40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21" w:after="0"/>
            <w:ind w:left="2698" w:right="0" w:hanging="880"/>
            <w:jc w:val="left"/>
            <w:rPr>
              <w:rFonts w:ascii="Times New Roman"/>
            </w:rPr>
          </w:pPr>
          <w:hyperlink w:history="true" w:anchor="_bookmark63">
            <w:r>
              <w:rPr/>
              <w:t>INDICADORES</w:t>
            </w:r>
            <w:r>
              <w:rPr>
                <w:spacing w:val="10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DESEMPENHO</w:t>
              <w:tab/>
            </w:r>
            <w:r>
              <w:rPr>
                <w:rFonts w:ascii="Times New Roman"/>
              </w:rPr>
              <w:t>41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22" w:after="0"/>
            <w:ind w:left="2698" w:right="0" w:hanging="880"/>
            <w:jc w:val="left"/>
            <w:rPr>
              <w:rFonts w:ascii="Times New Roman" w:hAnsi="Times New Roman"/>
            </w:rPr>
          </w:pPr>
          <w:hyperlink w:history="true" w:anchor="_bookmark64">
            <w:r>
              <w:rPr/>
              <w:t>AIH’S</w:t>
            </w:r>
            <w:r>
              <w:rPr>
                <w:spacing w:val="2"/>
              </w:rPr>
              <w:t> </w:t>
            </w:r>
            <w:r>
              <w:rPr/>
              <w:t>APRESENTADAS</w:t>
            </w:r>
            <w:r>
              <w:rPr>
                <w:spacing w:val="3"/>
              </w:rPr>
              <w:t> </w:t>
            </w:r>
            <w:r>
              <w:rPr/>
              <w:t>X</w:t>
            </w:r>
            <w:r>
              <w:rPr>
                <w:spacing w:val="1"/>
              </w:rPr>
              <w:t> </w:t>
            </w:r>
            <w:r>
              <w:rPr/>
              <w:t>SAÍDAS</w:t>
            </w:r>
            <w:r>
              <w:rPr>
                <w:spacing w:val="1"/>
              </w:rPr>
              <w:t> </w:t>
            </w:r>
            <w:r>
              <w:rPr/>
              <w:t>HOSPITALARES</w:t>
              <w:tab/>
            </w:r>
            <w:r>
              <w:rPr>
                <w:rFonts w:ascii="Times New Roman" w:hAnsi="Times New Roman"/>
              </w:rPr>
              <w:t>44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21" w:after="0"/>
            <w:ind w:left="2698" w:right="0" w:hanging="880"/>
            <w:jc w:val="left"/>
            <w:rPr>
              <w:rFonts w:ascii="Times New Roman" w:hAnsi="Times New Roman"/>
            </w:rPr>
          </w:pPr>
          <w:hyperlink w:history="true" w:anchor="_bookmark65">
            <w:r>
              <w:rPr/>
              <w:t>SERVIÇO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ATENDIMENTO</w:t>
            </w:r>
            <w:r>
              <w:rPr>
                <w:spacing w:val="-2"/>
              </w:rPr>
              <w:t> </w:t>
            </w:r>
            <w:r>
              <w:rPr/>
              <w:t>AO</w:t>
            </w:r>
            <w:r>
              <w:rPr>
                <w:spacing w:val="2"/>
              </w:rPr>
              <w:t> </w:t>
            </w:r>
            <w:r>
              <w:rPr/>
              <w:t>USUÁRIO</w:t>
            </w:r>
            <w:r>
              <w:rPr>
                <w:spacing w:val="1"/>
              </w:rPr>
              <w:t> </w:t>
            </w:r>
            <w:r>
              <w:rPr/>
              <w:t>(SAU)</w:t>
              <w:tab/>
            </w:r>
            <w:r>
              <w:rPr>
                <w:rFonts w:ascii="Times New Roman" w:hAnsi="Times New Roman"/>
              </w:rPr>
              <w:t>44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22" w:after="0"/>
            <w:ind w:left="2698" w:right="0" w:hanging="880"/>
            <w:jc w:val="left"/>
            <w:rPr>
              <w:rFonts w:ascii="Times New Roman" w:hAnsi="Times New Roman"/>
            </w:rPr>
          </w:pPr>
          <w:hyperlink w:history="true" w:anchor="_bookmark66">
            <w:r>
              <w:rPr/>
              <w:t>TAXA</w:t>
            </w:r>
            <w:r>
              <w:rPr>
                <w:spacing w:val="2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SATISFAÇÃO</w:t>
              <w:tab/>
            </w:r>
            <w:r>
              <w:rPr>
                <w:rFonts w:ascii="Times New Roman" w:hAnsi="Times New Roman"/>
              </w:rPr>
              <w:t>44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22" w:after="0"/>
            <w:ind w:left="2698" w:right="0" w:hanging="880"/>
            <w:jc w:val="left"/>
            <w:rPr>
              <w:rFonts w:ascii="Times New Roman" w:hAnsi="Times New Roman"/>
            </w:rPr>
          </w:pPr>
          <w:hyperlink w:history="true" w:anchor="_bookmark67">
            <w:r>
              <w:rPr/>
              <w:t>CONTROLE</w:t>
            </w:r>
            <w:r>
              <w:rPr>
                <w:spacing w:val="1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INFECÇÃO</w:t>
            </w:r>
            <w:r>
              <w:rPr>
                <w:spacing w:val="6"/>
              </w:rPr>
              <w:t> </w:t>
            </w:r>
            <w:r>
              <w:rPr/>
              <w:t>HOSPITALAR</w:t>
              <w:tab/>
            </w:r>
            <w:r>
              <w:rPr>
                <w:rFonts w:ascii="Times New Roman" w:hAnsi="Times New Roman"/>
              </w:rPr>
              <w:t>45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21" w:after="0"/>
            <w:ind w:left="2698" w:right="0" w:hanging="880"/>
            <w:jc w:val="left"/>
            <w:rPr>
              <w:rFonts w:ascii="Times New Roman" w:hAnsi="Times New Roman"/>
            </w:rPr>
          </w:pPr>
          <w:hyperlink w:history="true" w:anchor="_bookmark68">
            <w:r>
              <w:rPr/>
              <w:t>TAXA</w:t>
            </w:r>
            <w:r>
              <w:rPr>
                <w:spacing w:val="2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MORTALIDADE</w:t>
            </w:r>
            <w:r>
              <w:rPr>
                <w:spacing w:val="1"/>
              </w:rPr>
              <w:t> </w:t>
            </w:r>
            <w:r>
              <w:rPr/>
              <w:t>OPERATÓRIA</w:t>
              <w:tab/>
            </w:r>
            <w:r>
              <w:rPr>
                <w:rFonts w:ascii="Times New Roman" w:hAnsi="Times New Roman"/>
              </w:rPr>
              <w:t>45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22" w:after="0"/>
            <w:ind w:left="2698" w:right="0" w:hanging="880"/>
            <w:jc w:val="left"/>
            <w:rPr>
              <w:rFonts w:ascii="Times New Roman" w:hAnsi="Times New Roman"/>
            </w:rPr>
          </w:pPr>
          <w:hyperlink w:history="true" w:anchor="_bookmark69">
            <w:r>
              <w:rPr/>
              <w:t>ATENDIMENTO</w:t>
            </w:r>
            <w:r>
              <w:rPr>
                <w:spacing w:val="4"/>
              </w:rPr>
              <w:t> </w:t>
            </w:r>
            <w:r>
              <w:rPr/>
              <w:t>DE</w:t>
            </w:r>
            <w:r>
              <w:rPr>
                <w:spacing w:val="3"/>
              </w:rPr>
              <w:t> </w:t>
            </w:r>
            <w:r>
              <w:rPr/>
              <w:t>URGÊNCIA/EMERGÊNCIA</w:t>
              <w:tab/>
            </w:r>
            <w:r>
              <w:rPr>
                <w:rFonts w:ascii="Times New Roman" w:hAnsi="Times New Roman"/>
              </w:rPr>
              <w:t>45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21" w:after="0"/>
            <w:ind w:left="2698" w:right="0" w:hanging="880"/>
            <w:jc w:val="left"/>
            <w:rPr>
              <w:rFonts w:ascii="Times New Roman"/>
            </w:rPr>
          </w:pPr>
          <w:hyperlink w:history="true" w:anchor="_bookmark70">
            <w:r>
              <w:rPr/>
              <w:t>CIRURGIAS</w:t>
            </w:r>
            <w:r>
              <w:rPr>
                <w:spacing w:val="2"/>
              </w:rPr>
              <w:t> </w:t>
            </w:r>
            <w:r>
              <w:rPr/>
              <w:t>REALIZADAS</w:t>
              <w:tab/>
            </w:r>
            <w:r>
              <w:rPr>
                <w:rFonts w:ascii="Times New Roman"/>
              </w:rPr>
              <w:t>45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22" w:after="0"/>
            <w:ind w:left="2698" w:right="0" w:hanging="880"/>
            <w:jc w:val="left"/>
            <w:rPr>
              <w:rFonts w:ascii="Times New Roman"/>
            </w:rPr>
          </w:pPr>
          <w:hyperlink w:history="true" w:anchor="_bookmark71">
            <w:r>
              <w:rPr/>
              <w:t>CIRURGIAS</w:t>
            </w:r>
            <w:r>
              <w:rPr>
                <w:spacing w:val="-6"/>
              </w:rPr>
              <w:t> </w:t>
            </w:r>
            <w:r>
              <w:rPr/>
              <w:t>PROGRAMADAS</w:t>
            </w:r>
            <w:r>
              <w:rPr>
                <w:spacing w:val="8"/>
              </w:rPr>
              <w:t> </w:t>
            </w:r>
            <w:r>
              <w:rPr/>
              <w:t>(Eletivas</w:t>
            </w:r>
            <w:r>
              <w:rPr>
                <w:spacing w:val="7"/>
              </w:rPr>
              <w:t> </w:t>
            </w:r>
            <w:r>
              <w:rPr/>
              <w:t>NIR)</w:t>
              <w:tab/>
            </w:r>
            <w:r>
              <w:rPr>
                <w:rFonts w:ascii="Times New Roman"/>
              </w:rPr>
              <w:t>45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21" w:after="0"/>
            <w:ind w:left="2698" w:right="0" w:hanging="880"/>
            <w:jc w:val="left"/>
            <w:rPr>
              <w:rFonts w:ascii="Times New Roman"/>
            </w:rPr>
          </w:pPr>
          <w:hyperlink w:history="true" w:anchor="_bookmark72">
            <w:r>
              <w:rPr/>
              <w:t>CIRURGIAS</w:t>
            </w:r>
            <w:r>
              <w:rPr>
                <w:spacing w:val="-5"/>
              </w:rPr>
              <w:t> </w:t>
            </w:r>
            <w:r>
              <w:rPr/>
              <w:t>POR</w:t>
            </w:r>
            <w:r>
              <w:rPr>
                <w:spacing w:val="-4"/>
              </w:rPr>
              <w:t> </w:t>
            </w:r>
            <w:r>
              <w:rPr/>
              <w:t>ESPECIALIDADES</w:t>
              <w:tab/>
            </w:r>
            <w:r>
              <w:rPr>
                <w:rFonts w:ascii="Times New Roman"/>
              </w:rPr>
              <w:t>46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22" w:after="0"/>
            <w:ind w:left="2698" w:right="0" w:hanging="880"/>
            <w:jc w:val="left"/>
            <w:rPr>
              <w:rFonts w:ascii="Times New Roman"/>
            </w:rPr>
          </w:pPr>
          <w:hyperlink w:history="true" w:anchor="_bookmark73">
            <w:r>
              <w:rPr/>
              <w:t>CIRURGIAS</w:t>
            </w:r>
            <w:r>
              <w:rPr>
                <w:spacing w:val="-5"/>
              </w:rPr>
              <w:t> </w:t>
            </w:r>
            <w:r>
              <w:rPr/>
              <w:t>POR</w:t>
            </w:r>
            <w:r>
              <w:rPr>
                <w:spacing w:val="-4"/>
              </w:rPr>
              <w:t> </w:t>
            </w:r>
            <w:r>
              <w:rPr/>
              <w:t>TIPO</w:t>
              <w:tab/>
            </w:r>
            <w:r>
              <w:rPr>
                <w:rFonts w:ascii="Times New Roman"/>
              </w:rPr>
              <w:t>46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22" w:after="0"/>
            <w:ind w:left="2698" w:right="0" w:hanging="880"/>
            <w:jc w:val="left"/>
            <w:rPr>
              <w:rFonts w:ascii="Times New Roman"/>
            </w:rPr>
          </w:pPr>
          <w:hyperlink w:history="true" w:anchor="_bookmark74">
            <w:r>
              <w:rPr/>
              <w:t>CIRURGIAS</w:t>
            </w:r>
            <w:r>
              <w:rPr>
                <w:spacing w:val="-5"/>
              </w:rPr>
              <w:t> </w:t>
            </w:r>
            <w:r>
              <w:rPr/>
              <w:t>POR</w:t>
            </w:r>
            <w:r>
              <w:rPr>
                <w:spacing w:val="-4"/>
              </w:rPr>
              <w:t> </w:t>
            </w:r>
            <w:r>
              <w:rPr/>
              <w:t>PORTE</w:t>
              <w:tab/>
            </w:r>
            <w:r>
              <w:rPr>
                <w:rFonts w:ascii="Times New Roman"/>
              </w:rPr>
              <w:t>46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21" w:after="0"/>
            <w:ind w:left="2698" w:right="0" w:hanging="880"/>
            <w:jc w:val="left"/>
            <w:rPr>
              <w:rFonts w:ascii="Times New Roman" w:hAnsi="Times New Roman"/>
            </w:rPr>
          </w:pPr>
          <w:hyperlink w:history="true" w:anchor="_bookmark75">
            <w:r>
              <w:rPr/>
              <w:t>CIRURGIAS</w:t>
            </w:r>
            <w:r>
              <w:rPr>
                <w:spacing w:val="-5"/>
              </w:rPr>
              <w:t> </w:t>
            </w:r>
            <w:r>
              <w:rPr/>
              <w:t>POR</w:t>
            </w:r>
            <w:r>
              <w:rPr>
                <w:spacing w:val="-3"/>
              </w:rPr>
              <w:t> </w:t>
            </w:r>
            <w:r>
              <w:rPr/>
              <w:t>GRAU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2"/>
              </w:rPr>
              <w:t> </w:t>
            </w:r>
            <w:r>
              <w:rPr/>
              <w:t>CONTAMINAÇÃO</w:t>
              <w:tab/>
            </w:r>
            <w:r>
              <w:rPr>
                <w:rFonts w:ascii="Times New Roman" w:hAnsi="Times New Roman"/>
              </w:rPr>
              <w:t>46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22" w:after="0"/>
            <w:ind w:left="2698" w:right="0" w:hanging="880"/>
            <w:jc w:val="left"/>
            <w:rPr>
              <w:rFonts w:ascii="Times New Roman" w:hAnsi="Times New Roman"/>
            </w:rPr>
          </w:pPr>
          <w:hyperlink w:history="true" w:anchor="_bookmark76">
            <w:r>
              <w:rPr/>
              <w:t>PROCEDIMENTOS</w:t>
            </w:r>
            <w:r>
              <w:rPr>
                <w:spacing w:val="3"/>
              </w:rPr>
              <w:t> </w:t>
            </w:r>
            <w:r>
              <w:rPr/>
              <w:t>CIRÚRGICOS</w:t>
            </w:r>
            <w:r>
              <w:rPr>
                <w:spacing w:val="2"/>
              </w:rPr>
              <w:t> </w:t>
            </w:r>
            <w:r>
              <w:rPr/>
              <w:t>POR</w:t>
            </w:r>
            <w:r>
              <w:rPr>
                <w:spacing w:val="-4"/>
              </w:rPr>
              <w:t> </w:t>
            </w:r>
            <w:r>
              <w:rPr/>
              <w:t>ESPECIALIDADE</w:t>
              <w:tab/>
            </w:r>
            <w:r>
              <w:rPr>
                <w:rFonts w:ascii="Times New Roman" w:hAnsi="Times New Roman"/>
              </w:rPr>
              <w:t>47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14" w:after="0"/>
            <w:ind w:left="2698" w:right="0" w:hanging="880"/>
            <w:jc w:val="left"/>
            <w:rPr>
              <w:rFonts w:ascii="Times New Roman" w:hAnsi="Times New Roman"/>
            </w:rPr>
          </w:pPr>
          <w:hyperlink w:history="true" w:anchor="_bookmark77">
            <w:r>
              <w:rPr/>
              <w:t>PROCEDIMENTOS</w:t>
            </w:r>
            <w:r>
              <w:rPr>
                <w:spacing w:val="3"/>
              </w:rPr>
              <w:t> </w:t>
            </w:r>
            <w:r>
              <w:rPr/>
              <w:t>CIRÚRGICOS</w:t>
            </w:r>
            <w:r>
              <w:rPr>
                <w:spacing w:val="2"/>
              </w:rPr>
              <w:t> </w:t>
            </w:r>
            <w:r>
              <w:rPr/>
              <w:t>POR</w:t>
            </w:r>
            <w:r>
              <w:rPr>
                <w:spacing w:val="-3"/>
              </w:rPr>
              <w:t> </w:t>
            </w:r>
            <w:r>
              <w:rPr/>
              <w:t>PORTE</w:t>
              <w:tab/>
            </w:r>
            <w:r>
              <w:rPr>
                <w:rFonts w:ascii="Times New Roman" w:hAnsi="Times New Roman"/>
              </w:rPr>
              <w:t>47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22" w:after="0"/>
            <w:ind w:left="2698" w:right="0" w:hanging="880"/>
            <w:jc w:val="left"/>
            <w:rPr>
              <w:rFonts w:ascii="Times New Roman"/>
            </w:rPr>
          </w:pPr>
          <w:hyperlink w:history="true" w:anchor="_bookmark78">
            <w:r>
              <w:rPr/>
              <w:t>ANESTESIAS</w:t>
            </w:r>
            <w:r>
              <w:rPr>
                <w:spacing w:val="3"/>
              </w:rPr>
              <w:t> </w:t>
            </w:r>
            <w:r>
              <w:rPr/>
              <w:t>POR</w:t>
            </w:r>
            <w:r>
              <w:rPr>
                <w:spacing w:val="3"/>
              </w:rPr>
              <w:t> </w:t>
            </w:r>
            <w:r>
              <w:rPr/>
              <w:t>UNIDADE</w:t>
              <w:tab/>
            </w:r>
            <w:r>
              <w:rPr>
                <w:rFonts w:ascii="Times New Roman"/>
              </w:rPr>
              <w:t>47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22" w:after="0"/>
            <w:ind w:left="2698" w:right="0" w:hanging="880"/>
            <w:jc w:val="left"/>
            <w:rPr>
              <w:rFonts w:ascii="Times New Roman"/>
            </w:rPr>
          </w:pPr>
          <w:hyperlink w:history="true" w:anchor="_bookmark79">
            <w:r>
              <w:rPr/>
              <w:t>ANESTESIAS</w:t>
            </w:r>
            <w:r>
              <w:rPr>
                <w:spacing w:val="3"/>
              </w:rPr>
              <w:t> </w:t>
            </w:r>
            <w:r>
              <w:rPr/>
              <w:t>POR</w:t>
            </w:r>
            <w:r>
              <w:rPr>
                <w:spacing w:val="3"/>
              </w:rPr>
              <w:t> </w:t>
            </w:r>
            <w:r>
              <w:rPr/>
              <w:t>TIPO</w:t>
              <w:tab/>
            </w:r>
            <w:r>
              <w:rPr>
                <w:rFonts w:ascii="Times New Roman"/>
              </w:rPr>
              <w:t>48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21" w:after="0"/>
            <w:ind w:left="2698" w:right="0" w:hanging="880"/>
            <w:jc w:val="left"/>
            <w:rPr>
              <w:rFonts w:ascii="Times New Roman" w:hAnsi="Times New Roman"/>
            </w:rPr>
          </w:pPr>
          <w:hyperlink w:history="true" w:anchor="_bookmark80">
            <w:r>
              <w:rPr/>
              <w:t>TAXA</w:t>
            </w:r>
            <w:r>
              <w:rPr>
                <w:spacing w:val="1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CIRURGIAS</w:t>
            </w:r>
            <w:r>
              <w:rPr>
                <w:spacing w:val="3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URGÊNCIA</w:t>
            </w:r>
            <w:r>
              <w:rPr>
                <w:spacing w:val="9"/>
              </w:rPr>
              <w:t> </w:t>
            </w:r>
            <w:r>
              <w:rPr/>
              <w:t>REALIZADAS</w:t>
              <w:tab/>
            </w:r>
            <w:r>
              <w:rPr>
                <w:rFonts w:ascii="Times New Roman" w:hAnsi="Times New Roman"/>
              </w:rPr>
              <w:t>48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21" w:after="0"/>
            <w:ind w:left="2698" w:right="0" w:hanging="880"/>
            <w:jc w:val="left"/>
            <w:rPr>
              <w:rFonts w:ascii="Times New Roman" w:hAnsi="Times New Roman"/>
            </w:rPr>
          </w:pPr>
          <w:hyperlink w:history="true" w:anchor="_bookmark81">
            <w:r>
              <w:rPr/>
              <w:t>MOTIVOS</w:t>
            </w:r>
            <w:r>
              <w:rPr>
                <w:spacing w:val="1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OCORRÊNCIAS</w:t>
            </w:r>
            <w:r>
              <w:rPr>
                <w:spacing w:val="1"/>
              </w:rPr>
              <w:t> </w:t>
            </w:r>
            <w:r>
              <w:rPr/>
              <w:t>CIRÚRGICAS</w:t>
              <w:tab/>
            </w:r>
            <w:r>
              <w:rPr>
                <w:rFonts w:ascii="Times New Roman" w:hAnsi="Times New Roman"/>
              </w:rPr>
              <w:t>48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2698" w:val="left" w:leader="none"/>
              <w:tab w:pos="2699" w:val="left" w:leader="none"/>
              <w:tab w:pos="10464" w:val="right" w:leader="dot"/>
            </w:tabs>
            <w:spacing w:line="240" w:lineRule="auto" w:before="122" w:after="0"/>
            <w:ind w:left="2698" w:right="0" w:hanging="880"/>
            <w:jc w:val="left"/>
            <w:rPr>
              <w:rFonts w:ascii="Times New Roman"/>
            </w:rPr>
          </w:pPr>
          <w:hyperlink w:history="true" w:anchor="_bookmark82">
            <w:r>
              <w:rPr/>
              <w:t>SADT INTERNO</w:t>
              <w:tab/>
            </w:r>
            <w:r>
              <w:rPr>
                <w:rFonts w:ascii="Times New Roman"/>
              </w:rPr>
              <w:t>49</w:t>
            </w:r>
          </w:hyperlink>
        </w:p>
      </w:sdtContent>
    </w:sdt>
    <w:p>
      <w:pPr>
        <w:spacing w:after="0" w:line="240" w:lineRule="auto"/>
        <w:jc w:val="left"/>
        <w:rPr>
          <w:rFonts w:ascii="Times New Roman"/>
        </w:rPr>
        <w:sectPr>
          <w:type w:val="continuous"/>
          <w:pgSz w:w="11910" w:h="16850"/>
          <w:pgMar w:top="1529" w:bottom="586" w:left="320" w:right="160"/>
        </w:sect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192"/>
        <w:ind w:right="274"/>
        <w:jc w:val="right"/>
        <w:rPr>
          <w:rFonts w:ascii="Verdana"/>
        </w:rPr>
      </w:pPr>
      <w:r>
        <w:rPr>
          <w:rFonts w:ascii="Verdana"/>
          <w:color w:val="FFFFFF"/>
          <w:w w:val="95"/>
        </w:rPr>
        <w:t>5</w:t>
      </w:r>
    </w:p>
    <w:p>
      <w:pPr>
        <w:spacing w:after="0"/>
        <w:jc w:val="right"/>
        <w:rPr>
          <w:rFonts w:ascii="Verdana"/>
        </w:rPr>
        <w:sectPr>
          <w:type w:val="continuous"/>
          <w:pgSz w:w="11910" w:h="16850"/>
          <w:pgMar w:top="1520" w:bottom="280" w:left="320" w:right="160"/>
        </w:sectPr>
      </w:pPr>
    </w:p>
    <w:p>
      <w:pPr>
        <w:pStyle w:val="Heading2"/>
        <w:spacing w:before="73"/>
        <w:ind w:left="4550" w:firstLine="0"/>
      </w:pPr>
      <w:r>
        <w:rPr/>
        <w:drawing>
          <wp:anchor distT="0" distB="0" distL="0" distR="0" allowOverlap="1" layoutInCell="1" locked="0" behindDoc="1" simplePos="0" relativeHeight="485437440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ÍNDICE DE FIGURAS" w:id="2"/>
      <w:bookmarkEnd w:id="2"/>
      <w:r>
        <w:rPr>
          <w:b w:val="0"/>
        </w:rPr>
      </w:r>
      <w:r>
        <w:rPr/>
        <w:t>ÍNDICE</w:t>
      </w:r>
      <w:r>
        <w:rPr>
          <w:spacing w:val="-2"/>
        </w:rPr>
        <w:t> </w:t>
      </w:r>
      <w:r>
        <w:rPr/>
        <w:t>DE</w:t>
      </w:r>
      <w:r>
        <w:rPr>
          <w:spacing w:val="-8"/>
        </w:rPr>
        <w:t> </w:t>
      </w:r>
      <w:r>
        <w:rPr/>
        <w:t>FIGURAS</w:t>
      </w:r>
    </w:p>
    <w:p>
      <w:pPr>
        <w:pStyle w:val="BodyText"/>
        <w:tabs>
          <w:tab w:pos="10226" w:val="left" w:leader="dot"/>
        </w:tabs>
        <w:spacing w:line="256" w:lineRule="auto" w:before="31"/>
        <w:ind w:left="1380" w:right="969"/>
        <w:rPr>
          <w:rFonts w:ascii="Calibri" w:hAnsi="Calibri"/>
        </w:rPr>
      </w:pPr>
      <w:hyperlink w:history="true" w:anchor="_bookmark4">
        <w:r>
          <w:rPr/>
          <w:t>Figura</w:t>
        </w:r>
        <w:r>
          <w:rPr>
            <w:spacing w:val="-4"/>
          </w:rPr>
          <w:t> </w:t>
        </w:r>
        <w:r>
          <w:rPr/>
          <w:t>1</w:t>
        </w:r>
        <w:r>
          <w:rPr>
            <w:spacing w:val="5"/>
          </w:rPr>
          <w:t> </w:t>
        </w:r>
        <w:r>
          <w:rPr/>
          <w:t>-</w:t>
        </w:r>
        <w:r>
          <w:rPr>
            <w:spacing w:val="4"/>
          </w:rPr>
          <w:t> </w:t>
        </w:r>
        <w:r>
          <w:rPr/>
          <w:t>Aquisição</w:t>
        </w:r>
        <w:r>
          <w:rPr>
            <w:spacing w:val="-4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Lavadora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Alta</w:t>
        </w:r>
        <w:r>
          <w:rPr>
            <w:spacing w:val="-4"/>
          </w:rPr>
          <w:t> </w:t>
        </w:r>
        <w:r>
          <w:rPr/>
          <w:t>Pressão</w:t>
        </w:r>
        <w:r>
          <w:rPr>
            <w:spacing w:val="-3"/>
          </w:rPr>
          <w:t> </w:t>
        </w:r>
        <w:r>
          <w:rPr/>
          <w:t>|</w:t>
        </w:r>
        <w:r>
          <w:rPr>
            <w:spacing w:val="5"/>
          </w:rPr>
          <w:t> </w:t>
        </w:r>
        <w:r>
          <w:rPr/>
          <w:t>Fotografia:</w:t>
        </w:r>
        <w:r>
          <w:rPr>
            <w:spacing w:val="8"/>
          </w:rPr>
          <w:t> </w:t>
        </w:r>
        <w:r>
          <w:rPr/>
          <w:t>Nathan</w:t>
        </w:r>
        <w:r>
          <w:rPr>
            <w:spacing w:val="3"/>
          </w:rPr>
          <w:t> </w:t>
        </w:r>
        <w:r>
          <w:rPr/>
          <w:t>Cruz</w:t>
        </w:r>
        <w:r>
          <w:rPr>
            <w:spacing w:val="14"/>
          </w:rPr>
          <w:t> </w:t>
        </w:r>
        <w:r>
          <w:rPr/>
          <w:t>-</w:t>
        </w:r>
        <w:r>
          <w:rPr>
            <w:spacing w:val="4"/>
          </w:rPr>
          <w:t> </w:t>
        </w:r>
        <w:r>
          <w:rPr/>
          <w:t>Comunicação</w:t>
        </w:r>
      </w:hyperlink>
      <w:r>
        <w:rPr>
          <w:spacing w:val="1"/>
        </w:rPr>
        <w:t> </w:t>
      </w:r>
      <w:hyperlink w:history="true" w:anchor="_bookmark4">
        <w:r>
          <w:rPr/>
          <w:t>HERSO/IPGSE</w:t>
          <w:tab/>
        </w:r>
        <w:r>
          <w:rPr>
            <w:rFonts w:ascii="Calibri" w:hAnsi="Calibri"/>
          </w:rPr>
          <w:t>10</w:t>
        </w:r>
      </w:hyperlink>
    </w:p>
    <w:p>
      <w:pPr>
        <w:pStyle w:val="BodyText"/>
        <w:tabs>
          <w:tab w:pos="10226" w:val="left" w:leader="dot"/>
        </w:tabs>
        <w:spacing w:line="256" w:lineRule="auto" w:before="15"/>
        <w:ind w:left="1380" w:right="969"/>
        <w:rPr>
          <w:rFonts w:ascii="Calibri" w:hAnsi="Calibri"/>
        </w:rPr>
      </w:pPr>
      <w:hyperlink w:history="true" w:anchor="_bookmark5">
        <w:r>
          <w:rPr/>
          <w:t>Figura</w:t>
        </w:r>
        <w:r>
          <w:rPr>
            <w:spacing w:val="-4"/>
          </w:rPr>
          <w:t> </w:t>
        </w:r>
        <w:r>
          <w:rPr/>
          <w:t>2</w:t>
        </w:r>
        <w:r>
          <w:rPr>
            <w:spacing w:val="4"/>
          </w:rPr>
          <w:t> </w:t>
        </w:r>
        <w:r>
          <w:rPr/>
          <w:t>-</w:t>
        </w:r>
        <w:r>
          <w:rPr>
            <w:spacing w:val="3"/>
          </w:rPr>
          <w:t> </w:t>
        </w:r>
        <w:r>
          <w:rPr/>
          <w:t>Aquisição</w:t>
        </w:r>
        <w:r>
          <w:rPr>
            <w:spacing w:val="-4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dois</w:t>
        </w:r>
        <w:r>
          <w:rPr>
            <w:spacing w:val="1"/>
          </w:rPr>
          <w:t> </w:t>
        </w:r>
        <w:r>
          <w:rPr/>
          <w:t>Armários</w:t>
        </w:r>
        <w:r>
          <w:rPr>
            <w:spacing w:val="1"/>
          </w:rPr>
          <w:t> </w:t>
        </w:r>
        <w:r>
          <w:rPr/>
          <w:t>|</w:t>
        </w:r>
        <w:r>
          <w:rPr>
            <w:spacing w:val="4"/>
          </w:rPr>
          <w:t> </w:t>
        </w:r>
        <w:r>
          <w:rPr/>
          <w:t>Fotografia:</w:t>
        </w:r>
        <w:r>
          <w:rPr>
            <w:spacing w:val="7"/>
          </w:rPr>
          <w:t> </w:t>
        </w:r>
        <w:r>
          <w:rPr/>
          <w:t>Nathan</w:t>
        </w:r>
        <w:r>
          <w:rPr>
            <w:spacing w:val="3"/>
          </w:rPr>
          <w:t> </w:t>
        </w:r>
        <w:r>
          <w:rPr/>
          <w:t>Cruz</w:t>
        </w:r>
        <w:r>
          <w:rPr>
            <w:spacing w:val="11"/>
          </w:rPr>
          <w:t> </w:t>
        </w:r>
        <w:r>
          <w:rPr/>
          <w:t>-</w:t>
        </w:r>
        <w:r>
          <w:rPr>
            <w:spacing w:val="3"/>
          </w:rPr>
          <w:t> </w:t>
        </w:r>
        <w:r>
          <w:rPr/>
          <w:t>Comunicação</w:t>
        </w:r>
      </w:hyperlink>
      <w:r>
        <w:rPr>
          <w:spacing w:val="1"/>
        </w:rPr>
        <w:t> </w:t>
      </w:r>
      <w:hyperlink w:history="true" w:anchor="_bookmark5">
        <w:r>
          <w:rPr/>
          <w:t>HERSO/IPGSE</w:t>
          <w:tab/>
        </w:r>
        <w:r>
          <w:rPr>
            <w:rFonts w:ascii="Calibri" w:hAnsi="Calibri"/>
          </w:rPr>
          <w:t>11</w:t>
        </w:r>
      </w:hyperlink>
    </w:p>
    <w:p>
      <w:pPr>
        <w:pStyle w:val="BodyText"/>
        <w:tabs>
          <w:tab w:pos="10226" w:val="left" w:leader="dot"/>
        </w:tabs>
        <w:spacing w:before="2"/>
        <w:ind w:left="1380"/>
        <w:rPr>
          <w:rFonts w:ascii="Calibri" w:hAnsi="Calibri"/>
        </w:rPr>
      </w:pPr>
      <w:hyperlink w:history="true" w:anchor="_bookmark23">
        <w:r>
          <w:rPr/>
          <w:t>Figura</w:t>
        </w:r>
        <w:r>
          <w:rPr>
            <w:spacing w:val="-4"/>
          </w:rPr>
          <w:t> </w:t>
        </w:r>
        <w:r>
          <w:rPr/>
          <w:t>3</w:t>
        </w:r>
        <w:r>
          <w:rPr>
            <w:spacing w:val="2"/>
          </w:rPr>
          <w:t> </w:t>
        </w:r>
        <w:r>
          <w:rPr/>
          <w:t>-</w:t>
        </w:r>
        <w:r>
          <w:rPr>
            <w:spacing w:val="-5"/>
          </w:rPr>
          <w:t> </w:t>
        </w:r>
        <w:r>
          <w:rPr/>
          <w:t>Guia</w:t>
        </w:r>
        <w:r>
          <w:rPr>
            <w:spacing w:val="-4"/>
          </w:rPr>
          <w:t> </w:t>
        </w:r>
        <w:r>
          <w:rPr/>
          <w:t>de</w:t>
        </w:r>
        <w:r>
          <w:rPr>
            <w:spacing w:val="-5"/>
          </w:rPr>
          <w:t> </w:t>
        </w:r>
        <w:r>
          <w:rPr/>
          <w:t>Notificações</w:t>
        </w:r>
        <w:r>
          <w:rPr>
            <w:spacing w:val="1"/>
          </w:rPr>
          <w:t> </w:t>
        </w:r>
        <w:r>
          <w:rPr/>
          <w:t>Compulsórias</w:t>
        </w:r>
        <w:r>
          <w:rPr>
            <w:spacing w:val="4"/>
          </w:rPr>
          <w:t> </w:t>
        </w:r>
        <w:r>
          <w:rPr/>
          <w:t>|</w:t>
        </w:r>
        <w:r>
          <w:rPr>
            <w:spacing w:val="3"/>
          </w:rPr>
          <w:t> </w:t>
        </w:r>
        <w:r>
          <w:rPr/>
          <w:t>Fonte:</w:t>
        </w:r>
        <w:r>
          <w:rPr>
            <w:spacing w:val="8"/>
          </w:rPr>
          <w:t> </w:t>
        </w:r>
        <w:r>
          <w:rPr/>
          <w:t>Ministério</w:t>
        </w:r>
        <w:r>
          <w:rPr>
            <w:spacing w:val="-4"/>
          </w:rPr>
          <w:t> </w:t>
        </w:r>
        <w:r>
          <w:rPr/>
          <w:t>da</w:t>
        </w:r>
        <w:r>
          <w:rPr>
            <w:spacing w:val="-4"/>
          </w:rPr>
          <w:t> </w:t>
        </w:r>
        <w:r>
          <w:rPr/>
          <w:t>Saúde</w:t>
        </w:r>
        <w:r>
          <w:rPr>
            <w:spacing w:val="-11"/>
          </w:rPr>
          <w:t> </w:t>
        </w:r>
        <w:r>
          <w:rPr/>
          <w:t>(MS)</w:t>
          <w:tab/>
        </w:r>
        <w:r>
          <w:rPr>
            <w:rFonts w:ascii="Calibri" w:hAnsi="Calibri"/>
          </w:rPr>
          <w:t>19</w:t>
        </w:r>
      </w:hyperlink>
    </w:p>
    <w:p>
      <w:pPr>
        <w:pStyle w:val="BodyText"/>
        <w:tabs>
          <w:tab w:pos="10226" w:val="left" w:leader="dot"/>
        </w:tabs>
        <w:spacing w:line="264" w:lineRule="auto" w:before="26"/>
        <w:ind w:left="1380" w:right="969"/>
        <w:rPr>
          <w:rFonts w:ascii="Calibri" w:hAnsi="Calibri"/>
        </w:rPr>
      </w:pPr>
      <w:hyperlink w:history="true" w:anchor="_bookmark37">
        <w:r>
          <w:rPr>
            <w:spacing w:val="-3"/>
            <w:w w:val="105"/>
          </w:rPr>
          <w:t>Figura</w:t>
        </w:r>
        <w:r>
          <w:rPr>
            <w:spacing w:val="-2"/>
            <w:w w:val="105"/>
          </w:rPr>
          <w:t> </w:t>
        </w:r>
        <w:r>
          <w:rPr>
            <w:spacing w:val="-3"/>
            <w:w w:val="105"/>
          </w:rPr>
          <w:t>4</w:t>
        </w:r>
        <w:r>
          <w:rPr>
            <w:spacing w:val="5"/>
            <w:w w:val="105"/>
          </w:rPr>
          <w:t> </w:t>
        </w:r>
        <w:r>
          <w:rPr>
            <w:spacing w:val="-3"/>
            <w:w w:val="130"/>
          </w:rPr>
          <w:t>–</w:t>
        </w:r>
        <w:r>
          <w:rPr>
            <w:spacing w:val="-16"/>
            <w:w w:val="130"/>
          </w:rPr>
          <w:t> </w:t>
        </w:r>
        <w:r>
          <w:rPr>
            <w:spacing w:val="-3"/>
            <w:w w:val="105"/>
          </w:rPr>
          <w:t>3º Captação</w:t>
        </w:r>
        <w:r>
          <w:rPr>
            <w:spacing w:val="-8"/>
            <w:w w:val="105"/>
          </w:rPr>
          <w:t> </w:t>
        </w:r>
        <w:r>
          <w:rPr>
            <w:spacing w:val="-3"/>
            <w:w w:val="105"/>
          </w:rPr>
          <w:t>de</w:t>
        </w:r>
        <w:r>
          <w:rPr>
            <w:spacing w:val="-1"/>
            <w:w w:val="105"/>
          </w:rPr>
          <w:t> </w:t>
        </w:r>
        <w:r>
          <w:rPr>
            <w:spacing w:val="-3"/>
            <w:w w:val="105"/>
          </w:rPr>
          <w:t>Órgãos</w:t>
        </w:r>
        <w:r>
          <w:rPr>
            <w:spacing w:val="-4"/>
            <w:w w:val="105"/>
          </w:rPr>
          <w:t> </w:t>
        </w:r>
        <w:r>
          <w:rPr>
            <w:spacing w:val="-3"/>
            <w:w w:val="105"/>
          </w:rPr>
          <w:t>|</w:t>
        </w:r>
        <w:r>
          <w:rPr>
            <w:spacing w:val="6"/>
            <w:w w:val="105"/>
          </w:rPr>
          <w:t> </w:t>
        </w:r>
        <w:r>
          <w:rPr>
            <w:spacing w:val="-3"/>
            <w:w w:val="105"/>
          </w:rPr>
          <w:t>Fotografia:</w:t>
        </w:r>
        <w:r>
          <w:rPr>
            <w:spacing w:val="3"/>
            <w:w w:val="105"/>
          </w:rPr>
          <w:t> </w:t>
        </w:r>
        <w:r>
          <w:rPr>
            <w:spacing w:val="-3"/>
            <w:w w:val="105"/>
          </w:rPr>
          <w:t>Juliana</w:t>
        </w:r>
        <w:r>
          <w:rPr>
            <w:w w:val="105"/>
          </w:rPr>
          <w:t> </w:t>
        </w:r>
        <w:r>
          <w:rPr>
            <w:spacing w:val="-3"/>
            <w:w w:val="105"/>
          </w:rPr>
          <w:t>Costa</w:t>
        </w:r>
        <w:r>
          <w:rPr>
            <w:spacing w:val="-1"/>
            <w:w w:val="105"/>
          </w:rPr>
          <w:t> </w:t>
        </w:r>
        <w:r>
          <w:rPr>
            <w:spacing w:val="-3"/>
            <w:w w:val="105"/>
          </w:rPr>
          <w:t>- Comunicação</w:t>
        </w:r>
      </w:hyperlink>
      <w:r>
        <w:rPr>
          <w:spacing w:val="-2"/>
          <w:w w:val="105"/>
        </w:rPr>
        <w:t> </w:t>
      </w:r>
      <w:hyperlink w:history="true" w:anchor="_bookmark37">
        <w:r>
          <w:rPr>
            <w:w w:val="105"/>
          </w:rPr>
          <w:t>HERSO/IPGSE</w:t>
          <w:tab/>
        </w:r>
        <w:r>
          <w:rPr>
            <w:rFonts w:ascii="Calibri" w:hAnsi="Calibri"/>
            <w:spacing w:val="-4"/>
            <w:w w:val="105"/>
          </w:rPr>
          <w:t>29</w:t>
        </w:r>
      </w:hyperlink>
    </w:p>
    <w:p>
      <w:pPr>
        <w:pStyle w:val="BodyText"/>
        <w:spacing w:line="235" w:lineRule="exact"/>
        <w:ind w:left="1380"/>
      </w:pPr>
      <w:hyperlink w:history="true" w:anchor="_bookmark38">
        <w:r>
          <w:rPr/>
          <w:t>Figura</w:t>
        </w:r>
        <w:r>
          <w:rPr>
            <w:spacing w:val="-1"/>
          </w:rPr>
          <w:t> </w:t>
        </w:r>
        <w:r>
          <w:rPr/>
          <w:t>5</w:t>
        </w:r>
        <w:r>
          <w:rPr>
            <w:spacing w:val="9"/>
          </w:rPr>
          <w:t> </w:t>
        </w:r>
        <w:r>
          <w:rPr/>
          <w:t>–</w:t>
        </w:r>
        <w:r>
          <w:rPr>
            <w:spacing w:val="8"/>
          </w:rPr>
          <w:t> </w:t>
        </w:r>
        <w:r>
          <w:rPr/>
          <w:t>Treinamento Sistema Epmed</w:t>
        </w:r>
        <w:r>
          <w:rPr>
            <w:spacing w:val="7"/>
          </w:rPr>
          <w:t> </w:t>
        </w:r>
        <w:r>
          <w:rPr/>
          <w:t>|</w:t>
        </w:r>
        <w:r>
          <w:rPr>
            <w:spacing w:val="1"/>
          </w:rPr>
          <w:t> </w:t>
        </w:r>
        <w:r>
          <w:rPr/>
          <w:t>Fotografia:</w:t>
        </w:r>
        <w:r>
          <w:rPr>
            <w:spacing w:val="11"/>
          </w:rPr>
          <w:t> </w:t>
        </w:r>
        <w:r>
          <w:rPr/>
          <w:t>Nathan</w:t>
        </w:r>
        <w:r>
          <w:rPr>
            <w:spacing w:val="8"/>
          </w:rPr>
          <w:t> </w:t>
        </w:r>
        <w:r>
          <w:rPr/>
          <w:t>Cruz</w:t>
        </w:r>
        <w:r>
          <w:rPr>
            <w:spacing w:val="14"/>
          </w:rPr>
          <w:t> </w:t>
        </w:r>
        <w:r>
          <w:rPr/>
          <w:t>-</w:t>
        </w:r>
        <w:r>
          <w:rPr>
            <w:spacing w:val="7"/>
          </w:rPr>
          <w:t> </w:t>
        </w:r>
        <w:r>
          <w:rPr/>
          <w:t>Comunicação</w:t>
        </w:r>
      </w:hyperlink>
    </w:p>
    <w:p>
      <w:pPr>
        <w:pStyle w:val="BodyText"/>
        <w:tabs>
          <w:tab w:pos="10226" w:val="left" w:leader="dot"/>
        </w:tabs>
        <w:spacing w:before="32"/>
        <w:ind w:left="1380"/>
        <w:rPr>
          <w:rFonts w:ascii="Calibri"/>
        </w:rPr>
      </w:pPr>
      <w:hyperlink w:history="true" w:anchor="_bookmark38">
        <w:r>
          <w:rPr/>
          <w:t>HERSO/IPGSE</w:t>
          <w:tab/>
        </w:r>
        <w:r>
          <w:rPr>
            <w:rFonts w:ascii="Calibri"/>
          </w:rPr>
          <w:t>29</w:t>
        </w:r>
      </w:hyperlink>
    </w:p>
    <w:p>
      <w:pPr>
        <w:pStyle w:val="BodyText"/>
        <w:tabs>
          <w:tab w:pos="10226" w:val="left" w:leader="dot"/>
        </w:tabs>
        <w:spacing w:before="12"/>
        <w:ind w:left="1380"/>
        <w:rPr>
          <w:rFonts w:ascii="Calibri" w:hAnsi="Calibri"/>
        </w:rPr>
      </w:pPr>
      <w:hyperlink w:history="true" w:anchor="_bookmark39">
        <w:r>
          <w:rPr/>
          <w:t>Figura 6</w:t>
        </w:r>
        <w:r>
          <w:rPr>
            <w:spacing w:val="7"/>
          </w:rPr>
          <w:t> </w:t>
        </w:r>
        <w:r>
          <w:rPr/>
          <w:t>– Treinamento</w:t>
        </w:r>
        <w:r>
          <w:rPr>
            <w:spacing w:val="-6"/>
          </w:rPr>
          <w:t> </w:t>
        </w:r>
        <w:r>
          <w:rPr/>
          <w:t>SHL</w:t>
        </w:r>
        <w:r>
          <w:rPr>
            <w:spacing w:val="8"/>
          </w:rPr>
          <w:t> </w:t>
        </w:r>
        <w:r>
          <w:rPr/>
          <w:t>|</w:t>
        </w:r>
        <w:r>
          <w:rPr>
            <w:spacing w:val="1"/>
          </w:rPr>
          <w:t> </w:t>
        </w:r>
        <w:r>
          <w:rPr/>
          <w:t>Fotografia:</w:t>
        </w:r>
        <w:r>
          <w:rPr>
            <w:spacing w:val="13"/>
          </w:rPr>
          <w:t> </w:t>
        </w:r>
        <w:r>
          <w:rPr/>
          <w:t>Nathan</w:t>
        </w:r>
        <w:r>
          <w:rPr>
            <w:spacing w:val="8"/>
          </w:rPr>
          <w:t> </w:t>
        </w:r>
        <w:r>
          <w:rPr/>
          <w:t>Cruz</w:t>
        </w:r>
        <w:r>
          <w:rPr>
            <w:spacing w:val="6"/>
          </w:rPr>
          <w:t> </w:t>
        </w:r>
        <w:r>
          <w:rPr/>
          <w:t>-</w:t>
        </w:r>
        <w:r>
          <w:rPr>
            <w:spacing w:val="7"/>
          </w:rPr>
          <w:t> </w:t>
        </w:r>
        <w:r>
          <w:rPr/>
          <w:t>Comunicação</w:t>
        </w:r>
        <w:r>
          <w:rPr>
            <w:spacing w:val="-6"/>
          </w:rPr>
          <w:t> </w:t>
        </w:r>
        <w:r>
          <w:rPr/>
          <w:t>HERSO/IPGSE</w:t>
          <w:tab/>
        </w:r>
        <w:r>
          <w:rPr>
            <w:rFonts w:ascii="Calibri" w:hAnsi="Calibri"/>
            <w:w w:val="105"/>
          </w:rPr>
          <w:t>30</w:t>
        </w:r>
      </w:hyperlink>
    </w:p>
    <w:p>
      <w:pPr>
        <w:pStyle w:val="BodyText"/>
        <w:tabs>
          <w:tab w:pos="10226" w:val="left" w:leader="dot"/>
        </w:tabs>
        <w:spacing w:before="20"/>
        <w:ind w:left="1380"/>
        <w:rPr>
          <w:rFonts w:ascii="Calibri" w:hAnsi="Calibri"/>
        </w:rPr>
      </w:pPr>
      <w:hyperlink w:history="true" w:anchor="_bookmark40">
        <w:r>
          <w:rPr>
            <w:spacing w:val="-3"/>
            <w:w w:val="105"/>
          </w:rPr>
          <w:t>Figura</w:t>
        </w:r>
        <w:r>
          <w:rPr>
            <w:spacing w:val="-12"/>
            <w:w w:val="105"/>
          </w:rPr>
          <w:t> </w:t>
        </w:r>
        <w:r>
          <w:rPr>
            <w:spacing w:val="-2"/>
            <w:w w:val="105"/>
          </w:rPr>
          <w:t>7</w:t>
        </w:r>
        <w:r>
          <w:rPr>
            <w:spacing w:val="-7"/>
            <w:w w:val="105"/>
          </w:rPr>
          <w:t> </w:t>
        </w:r>
        <w:r>
          <w:rPr>
            <w:spacing w:val="-2"/>
            <w:w w:val="105"/>
          </w:rPr>
          <w:t>–</w:t>
        </w:r>
        <w:r>
          <w:rPr>
            <w:spacing w:val="-13"/>
            <w:w w:val="105"/>
          </w:rPr>
          <w:t> </w:t>
        </w:r>
        <w:r>
          <w:rPr>
            <w:spacing w:val="-2"/>
            <w:w w:val="105"/>
          </w:rPr>
          <w:t>Ação</w:t>
        </w:r>
        <w:r>
          <w:rPr>
            <w:spacing w:val="-12"/>
            <w:w w:val="105"/>
          </w:rPr>
          <w:t> </w:t>
        </w:r>
        <w:r>
          <w:rPr>
            <w:spacing w:val="-2"/>
            <w:w w:val="105"/>
          </w:rPr>
          <w:t>SESMT</w:t>
        </w:r>
        <w:r>
          <w:rPr>
            <w:spacing w:val="-10"/>
            <w:w w:val="105"/>
          </w:rPr>
          <w:t> </w:t>
        </w:r>
        <w:r>
          <w:rPr>
            <w:spacing w:val="-2"/>
            <w:w w:val="105"/>
          </w:rPr>
          <w:t>|</w:t>
        </w:r>
        <w:r>
          <w:rPr>
            <w:spacing w:val="-12"/>
            <w:w w:val="105"/>
          </w:rPr>
          <w:t> </w:t>
        </w:r>
        <w:r>
          <w:rPr>
            <w:spacing w:val="-2"/>
            <w:w w:val="105"/>
          </w:rPr>
          <w:t>Fotografia:</w:t>
        </w:r>
        <w:r>
          <w:rPr>
            <w:spacing w:val="-1"/>
            <w:w w:val="105"/>
          </w:rPr>
          <w:t> </w:t>
        </w:r>
        <w:r>
          <w:rPr>
            <w:spacing w:val="-2"/>
            <w:w w:val="105"/>
          </w:rPr>
          <w:t>Propria</w:t>
          <w:tab/>
        </w:r>
        <w:r>
          <w:rPr>
            <w:rFonts w:ascii="Calibri" w:hAnsi="Calibri"/>
            <w:w w:val="110"/>
          </w:rPr>
          <w:t>30</w:t>
        </w:r>
      </w:hyperlink>
    </w:p>
    <w:p>
      <w:pPr>
        <w:pStyle w:val="BodyText"/>
        <w:tabs>
          <w:tab w:pos="10226" w:val="left" w:leader="dot"/>
        </w:tabs>
        <w:spacing w:before="20"/>
        <w:ind w:left="1380"/>
        <w:rPr>
          <w:rFonts w:ascii="Calibri" w:hAnsi="Calibri"/>
        </w:rPr>
      </w:pPr>
      <w:hyperlink w:history="true" w:anchor="_bookmark41">
        <w:r>
          <w:rPr/>
          <w:t>Figura</w:t>
        </w:r>
        <w:r>
          <w:rPr>
            <w:spacing w:val="-4"/>
          </w:rPr>
          <w:t> </w:t>
        </w:r>
        <w:r>
          <w:rPr/>
          <w:t>8</w:t>
        </w:r>
        <w:r>
          <w:rPr>
            <w:spacing w:val="59"/>
          </w:rPr>
          <w:t> </w:t>
        </w:r>
        <w:r>
          <w:rPr/>
          <w:t>-</w:t>
        </w:r>
        <w:r>
          <w:rPr>
            <w:spacing w:val="-4"/>
          </w:rPr>
          <w:t> </w:t>
        </w:r>
        <w:r>
          <w:rPr/>
          <w:t>Arraiá</w:t>
        </w:r>
        <w:r>
          <w:rPr>
            <w:spacing w:val="3"/>
          </w:rPr>
          <w:t> </w:t>
        </w:r>
        <w:r>
          <w:rPr/>
          <w:t>do</w:t>
        </w:r>
        <w:r>
          <w:rPr>
            <w:spacing w:val="-4"/>
          </w:rPr>
          <w:t> </w:t>
        </w:r>
        <w:r>
          <w:rPr/>
          <w:t>HERSO</w:t>
        </w:r>
        <w:r>
          <w:rPr>
            <w:spacing w:val="-2"/>
          </w:rPr>
          <w:t> </w:t>
        </w:r>
        <w:r>
          <w:rPr/>
          <w:t>|</w:t>
        </w:r>
        <w:r>
          <w:rPr>
            <w:spacing w:val="-4"/>
          </w:rPr>
          <w:t> </w:t>
        </w:r>
        <w:r>
          <w:rPr/>
          <w:t>Fotografia:</w:t>
        </w:r>
        <w:r>
          <w:rPr>
            <w:spacing w:val="9"/>
          </w:rPr>
          <w:t> </w:t>
        </w:r>
        <w:r>
          <w:rPr/>
          <w:t>Nathan</w:t>
        </w:r>
        <w:r>
          <w:rPr>
            <w:spacing w:val="3"/>
          </w:rPr>
          <w:t> </w:t>
        </w:r>
        <w:r>
          <w:rPr/>
          <w:t>Cruz</w:t>
        </w:r>
        <w:r>
          <w:rPr>
            <w:spacing w:val="2"/>
          </w:rPr>
          <w:t> </w:t>
        </w:r>
        <w:r>
          <w:rPr/>
          <w:t>-</w:t>
        </w:r>
        <w:r>
          <w:rPr>
            <w:spacing w:val="3"/>
          </w:rPr>
          <w:t> </w:t>
        </w:r>
        <w:r>
          <w:rPr/>
          <w:t>Comunicação</w:t>
        </w:r>
        <w:r>
          <w:rPr>
            <w:spacing w:val="-3"/>
          </w:rPr>
          <w:t> </w:t>
        </w:r>
        <w:r>
          <w:rPr/>
          <w:t>HERSO/IPGSE</w:t>
          <w:tab/>
        </w:r>
        <w:r>
          <w:rPr>
            <w:rFonts w:ascii="Calibri" w:hAnsi="Calibri"/>
          </w:rPr>
          <w:t>33</w:t>
        </w:r>
      </w:hyperlink>
    </w:p>
    <w:p>
      <w:pPr>
        <w:pStyle w:val="BodyText"/>
        <w:tabs>
          <w:tab w:pos="10226" w:val="left" w:leader="dot"/>
        </w:tabs>
        <w:spacing w:line="249" w:lineRule="auto" w:before="33"/>
        <w:ind w:left="1380" w:right="969"/>
        <w:rPr>
          <w:rFonts w:ascii="Calibri" w:hAnsi="Calibri"/>
        </w:rPr>
      </w:pPr>
      <w:hyperlink w:history="true" w:anchor="_bookmark42">
        <w:r>
          <w:rPr/>
          <w:t>Figura</w:t>
        </w:r>
        <w:r>
          <w:rPr>
            <w:spacing w:val="-4"/>
          </w:rPr>
          <w:t> </w:t>
        </w:r>
        <w:r>
          <w:rPr/>
          <w:t>9</w:t>
        </w:r>
        <w:r>
          <w:rPr>
            <w:spacing w:val="5"/>
          </w:rPr>
          <w:t> </w:t>
        </w:r>
        <w:r>
          <w:rPr/>
          <w:t>-</w:t>
        </w:r>
        <w:r>
          <w:rPr>
            <w:spacing w:val="4"/>
          </w:rPr>
          <w:t> </w:t>
        </w:r>
        <w:r>
          <w:rPr/>
          <w:t>4º</w:t>
        </w:r>
        <w:r>
          <w:rPr>
            <w:spacing w:val="3"/>
          </w:rPr>
          <w:t> </w:t>
        </w:r>
        <w:r>
          <w:rPr/>
          <w:t>Captação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Órgãos</w:t>
        </w:r>
        <w:r>
          <w:rPr>
            <w:spacing w:val="2"/>
          </w:rPr>
          <w:t> </w:t>
        </w:r>
        <w:r>
          <w:rPr/>
          <w:t>e</w:t>
        </w:r>
        <w:r>
          <w:rPr>
            <w:spacing w:val="-3"/>
          </w:rPr>
          <w:t> </w:t>
        </w:r>
        <w:r>
          <w:rPr/>
          <w:t>1º</w:t>
        </w:r>
        <w:r>
          <w:rPr>
            <w:spacing w:val="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Pulmão</w:t>
        </w:r>
        <w:r>
          <w:rPr>
            <w:spacing w:val="-3"/>
          </w:rPr>
          <w:t> </w:t>
        </w:r>
        <w:r>
          <w:rPr/>
          <w:t>|</w:t>
        </w:r>
        <w:r>
          <w:rPr>
            <w:spacing w:val="-2"/>
          </w:rPr>
          <w:t> </w:t>
        </w:r>
        <w:r>
          <w:rPr/>
          <w:t>Fotografia:</w:t>
        </w:r>
        <w:r>
          <w:rPr>
            <w:spacing w:val="8"/>
          </w:rPr>
          <w:t> </w:t>
        </w:r>
        <w:r>
          <w:rPr/>
          <w:t>Nathan</w:t>
        </w:r>
        <w:r>
          <w:rPr>
            <w:spacing w:val="4"/>
          </w:rPr>
          <w:t> </w:t>
        </w:r>
        <w:r>
          <w:rPr/>
          <w:t>Cruz</w:t>
        </w:r>
        <w:r>
          <w:rPr>
            <w:spacing w:val="13"/>
          </w:rPr>
          <w:t> </w:t>
        </w:r>
        <w:r>
          <w:rPr/>
          <w:t>-</w:t>
        </w:r>
        <w:r>
          <w:rPr>
            <w:spacing w:val="4"/>
          </w:rPr>
          <w:t> </w:t>
        </w:r>
        <w:r>
          <w:rPr/>
          <w:t>Comunicação</w:t>
        </w:r>
      </w:hyperlink>
      <w:r>
        <w:rPr>
          <w:spacing w:val="1"/>
        </w:rPr>
        <w:t> </w:t>
      </w:r>
      <w:hyperlink w:history="true" w:anchor="_bookmark42">
        <w:r>
          <w:rPr/>
          <w:t>HERSO/IPGSE</w:t>
          <w:tab/>
        </w:r>
        <w:r>
          <w:rPr>
            <w:rFonts w:ascii="Calibri" w:hAnsi="Calibri"/>
          </w:rPr>
          <w:t>33</w:t>
        </w:r>
      </w:hyperlink>
    </w:p>
    <w:p>
      <w:pPr>
        <w:pStyle w:val="BodyText"/>
        <w:tabs>
          <w:tab w:pos="10226" w:val="left" w:leader="dot"/>
        </w:tabs>
        <w:spacing w:before="17"/>
        <w:ind w:left="1380"/>
        <w:rPr>
          <w:rFonts w:ascii="Calibri" w:hAnsi="Calibri"/>
        </w:rPr>
      </w:pPr>
      <w:hyperlink w:history="true" w:anchor="_bookmark43">
        <w:r>
          <w:rPr/>
          <w:t>Figura</w:t>
        </w:r>
        <w:r>
          <w:rPr>
            <w:spacing w:val="3"/>
          </w:rPr>
          <w:t> </w:t>
        </w:r>
        <w:r>
          <w:rPr/>
          <w:t>10</w:t>
        </w:r>
        <w:r>
          <w:rPr>
            <w:spacing w:val="9"/>
          </w:rPr>
          <w:t> </w:t>
        </w:r>
        <w:r>
          <w:rPr/>
          <w:t>–</w:t>
        </w:r>
        <w:r>
          <w:rPr>
            <w:spacing w:val="3"/>
          </w:rPr>
          <w:t> </w:t>
        </w:r>
        <w:r>
          <w:rPr/>
          <w:t>Trainning</w:t>
        </w:r>
        <w:r>
          <w:rPr>
            <w:spacing w:val="-4"/>
          </w:rPr>
          <w:t> </w:t>
        </w:r>
        <w:r>
          <w:rPr/>
          <w:t>Work</w:t>
        </w:r>
        <w:r>
          <w:rPr>
            <w:spacing w:val="-1"/>
          </w:rPr>
          <w:t> </w:t>
        </w:r>
        <w:r>
          <w:rPr/>
          <w:t>SCIRAS</w:t>
        </w:r>
        <w:r>
          <w:rPr>
            <w:spacing w:val="9"/>
          </w:rPr>
          <w:t> </w:t>
        </w:r>
        <w:r>
          <w:rPr/>
          <w:t>|</w:t>
        </w:r>
        <w:r>
          <w:rPr>
            <w:spacing w:val="3"/>
          </w:rPr>
          <w:t> </w:t>
        </w:r>
        <w:r>
          <w:rPr/>
          <w:t>Fotografia:</w:t>
        </w:r>
        <w:r>
          <w:rPr>
            <w:spacing w:val="16"/>
          </w:rPr>
          <w:t> </w:t>
        </w:r>
        <w:r>
          <w:rPr/>
          <w:t>Própria</w:t>
          <w:tab/>
        </w:r>
        <w:r>
          <w:rPr>
            <w:rFonts w:ascii="Calibri" w:hAnsi="Calibri"/>
            <w:w w:val="110"/>
          </w:rPr>
          <w:t>34</w:t>
        </w:r>
      </w:hyperlink>
    </w:p>
    <w:p>
      <w:pPr>
        <w:pStyle w:val="BodyText"/>
        <w:tabs>
          <w:tab w:pos="10226" w:val="left" w:leader="dot"/>
        </w:tabs>
        <w:spacing w:before="19"/>
        <w:ind w:left="1380"/>
        <w:rPr>
          <w:rFonts w:ascii="Calibri" w:hAnsi="Calibri"/>
        </w:rPr>
      </w:pPr>
      <w:hyperlink w:history="true" w:anchor="_bookmark44">
        <w:r>
          <w:rPr/>
          <w:t>Figura</w:t>
        </w:r>
        <w:r>
          <w:rPr>
            <w:spacing w:val="2"/>
          </w:rPr>
          <w:t> </w:t>
        </w:r>
        <w:r>
          <w:rPr/>
          <w:t>11</w:t>
        </w:r>
        <w:r>
          <w:rPr>
            <w:spacing w:val="10"/>
          </w:rPr>
          <w:t> </w:t>
        </w:r>
        <w:r>
          <w:rPr/>
          <w:t>–</w:t>
        </w:r>
        <w:r>
          <w:rPr>
            <w:spacing w:val="-6"/>
          </w:rPr>
          <w:t> </w:t>
        </w:r>
        <w:r>
          <w:rPr/>
          <w:t>Arraiá</w:t>
        </w:r>
        <w:r>
          <w:rPr>
            <w:spacing w:val="10"/>
          </w:rPr>
          <w:t> </w:t>
        </w:r>
        <w:r>
          <w:rPr/>
          <w:t>SCIRAS</w:t>
        </w:r>
        <w:r>
          <w:rPr>
            <w:spacing w:val="8"/>
          </w:rPr>
          <w:t> </w:t>
        </w:r>
        <w:r>
          <w:rPr/>
          <w:t>|</w:t>
        </w:r>
        <w:r>
          <w:rPr>
            <w:spacing w:val="3"/>
          </w:rPr>
          <w:t> </w:t>
        </w:r>
        <w:r>
          <w:rPr/>
          <w:t>Fotografia:</w:t>
        </w:r>
        <w:r>
          <w:rPr>
            <w:spacing w:val="16"/>
          </w:rPr>
          <w:t> </w:t>
        </w:r>
        <w:r>
          <w:rPr/>
          <w:t>Própria</w:t>
          <w:tab/>
        </w:r>
        <w:r>
          <w:rPr>
            <w:rFonts w:ascii="Calibri" w:hAnsi="Calibri"/>
            <w:w w:val="110"/>
          </w:rPr>
          <w:t>34</w:t>
        </w:r>
      </w:hyperlink>
    </w:p>
    <w:p>
      <w:pPr>
        <w:pStyle w:val="BodyText"/>
        <w:tabs>
          <w:tab w:pos="10226" w:val="left" w:leader="dot"/>
        </w:tabs>
        <w:spacing w:before="20"/>
        <w:ind w:left="1380"/>
        <w:rPr>
          <w:rFonts w:ascii="Calibri" w:hAnsi="Calibri"/>
        </w:rPr>
      </w:pPr>
      <w:hyperlink w:history="true" w:anchor="_bookmark45">
        <w:r>
          <w:rPr/>
          <w:t>Figura 12</w:t>
        </w:r>
        <w:r>
          <w:rPr>
            <w:spacing w:val="7"/>
          </w:rPr>
          <w:t> </w:t>
        </w:r>
        <w:r>
          <w:rPr/>
          <w:t>–</w:t>
        </w:r>
        <w:r>
          <w:rPr>
            <w:spacing w:val="1"/>
          </w:rPr>
          <w:t> </w:t>
        </w:r>
        <w:r>
          <w:rPr/>
          <w:t>Visita AGR</w:t>
        </w:r>
        <w:r>
          <w:rPr>
            <w:spacing w:val="7"/>
          </w:rPr>
          <w:t> </w:t>
        </w:r>
        <w:r>
          <w:rPr/>
          <w:t>|</w:t>
        </w:r>
        <w:r>
          <w:rPr>
            <w:spacing w:val="-6"/>
          </w:rPr>
          <w:t> </w:t>
        </w:r>
        <w:r>
          <w:rPr/>
          <w:t>Fotografia:</w:t>
        </w:r>
        <w:r>
          <w:rPr>
            <w:spacing w:val="14"/>
          </w:rPr>
          <w:t> </w:t>
        </w:r>
        <w:r>
          <w:rPr/>
          <w:t>Nathan</w:t>
        </w:r>
        <w:r>
          <w:rPr>
            <w:spacing w:val="8"/>
          </w:rPr>
          <w:t> </w:t>
        </w:r>
        <w:r>
          <w:rPr/>
          <w:t>Cruz</w:t>
        </w:r>
        <w:r>
          <w:rPr>
            <w:spacing w:val="5"/>
          </w:rPr>
          <w:t> </w:t>
        </w:r>
        <w:r>
          <w:rPr/>
          <w:t>-</w:t>
        </w:r>
        <w:r>
          <w:rPr>
            <w:spacing w:val="6"/>
          </w:rPr>
          <w:t> </w:t>
        </w:r>
        <w:r>
          <w:rPr/>
          <w:t>Comunicação</w:t>
        </w:r>
        <w:r>
          <w:rPr>
            <w:spacing w:val="2"/>
          </w:rPr>
          <w:t> </w:t>
        </w:r>
        <w:r>
          <w:rPr/>
          <w:t>HERSO/IPGSE</w:t>
          <w:tab/>
        </w:r>
        <w:r>
          <w:rPr>
            <w:rFonts w:ascii="Calibri" w:hAnsi="Calibri"/>
            <w:w w:val="105"/>
          </w:rPr>
          <w:t>35</w:t>
        </w:r>
      </w:hyperlink>
    </w:p>
    <w:p>
      <w:pPr>
        <w:pStyle w:val="BodyText"/>
        <w:tabs>
          <w:tab w:pos="10226" w:val="left" w:leader="dot"/>
        </w:tabs>
        <w:spacing w:before="19"/>
        <w:ind w:left="1380"/>
        <w:rPr>
          <w:rFonts w:ascii="Calibri" w:hAnsi="Calibri"/>
        </w:rPr>
      </w:pPr>
      <w:hyperlink w:history="true" w:anchor="_bookmark46">
        <w:r>
          <w:rPr/>
          <w:t>Figura 13</w:t>
        </w:r>
        <w:r>
          <w:rPr>
            <w:spacing w:val="6"/>
          </w:rPr>
          <w:t> </w:t>
        </w:r>
        <w:r>
          <w:rPr/>
          <w:t>– Missa</w:t>
        </w:r>
        <w:r>
          <w:rPr>
            <w:spacing w:val="-8"/>
          </w:rPr>
          <w:t> </w:t>
        </w:r>
        <w:r>
          <w:rPr/>
          <w:t>Mensal</w:t>
        </w:r>
        <w:r>
          <w:rPr>
            <w:spacing w:val="11"/>
          </w:rPr>
          <w:t> </w:t>
        </w:r>
        <w:r>
          <w:rPr/>
          <w:t>|</w:t>
        </w:r>
        <w:r>
          <w:rPr>
            <w:spacing w:val="8"/>
          </w:rPr>
          <w:t> </w:t>
        </w:r>
        <w:r>
          <w:rPr/>
          <w:t>Fotografia:</w:t>
        </w:r>
        <w:r>
          <w:rPr>
            <w:spacing w:val="13"/>
          </w:rPr>
          <w:t> </w:t>
        </w:r>
        <w:r>
          <w:rPr/>
          <w:t>Nathan</w:t>
        </w:r>
        <w:r>
          <w:rPr>
            <w:spacing w:val="7"/>
          </w:rPr>
          <w:t> </w:t>
        </w:r>
        <w:r>
          <w:rPr/>
          <w:t>Cruz</w:t>
        </w:r>
        <w:r>
          <w:rPr>
            <w:spacing w:val="5"/>
          </w:rPr>
          <w:t> </w:t>
        </w:r>
        <w:r>
          <w:rPr/>
          <w:t>-</w:t>
        </w:r>
        <w:r>
          <w:rPr>
            <w:spacing w:val="7"/>
          </w:rPr>
          <w:t> </w:t>
        </w:r>
        <w:r>
          <w:rPr/>
          <w:t>Comunicação</w:t>
        </w:r>
        <w:r>
          <w:rPr>
            <w:spacing w:val="1"/>
          </w:rPr>
          <w:t> </w:t>
        </w:r>
        <w:r>
          <w:rPr/>
          <w:t>HERSO/IPGSE</w:t>
          <w:tab/>
        </w:r>
        <w:r>
          <w:rPr>
            <w:rFonts w:ascii="Calibri" w:hAnsi="Calibri"/>
            <w:w w:val="105"/>
          </w:rPr>
          <w:t>35</w:t>
        </w:r>
      </w:hyperlink>
    </w:p>
    <w:p>
      <w:pPr>
        <w:pStyle w:val="BodyText"/>
        <w:tabs>
          <w:tab w:pos="10226" w:val="left" w:leader="dot"/>
        </w:tabs>
        <w:spacing w:line="264" w:lineRule="auto" w:before="27"/>
        <w:ind w:left="1380" w:right="969"/>
        <w:rPr>
          <w:rFonts w:ascii="Calibri" w:hAnsi="Calibri"/>
        </w:rPr>
      </w:pPr>
      <w:hyperlink w:history="true" w:anchor="_bookmark47">
        <w:r>
          <w:rPr>
            <w:spacing w:val="-3"/>
            <w:w w:val="105"/>
          </w:rPr>
          <w:t>Figura 14 </w:t>
        </w:r>
        <w:r>
          <w:rPr>
            <w:spacing w:val="-3"/>
            <w:w w:val="110"/>
          </w:rPr>
          <w:t>– </w:t>
        </w:r>
        <w:r>
          <w:rPr>
            <w:spacing w:val="-3"/>
            <w:w w:val="105"/>
          </w:rPr>
          <w:t>Visita Técnica SESMT Central | Fotografia: Nathan Cruz </w:t>
        </w:r>
        <w:r>
          <w:rPr>
            <w:spacing w:val="-2"/>
            <w:w w:val="105"/>
          </w:rPr>
          <w:t>- Comunicação</w:t>
        </w:r>
      </w:hyperlink>
      <w:r>
        <w:rPr>
          <w:spacing w:val="-1"/>
          <w:w w:val="105"/>
        </w:rPr>
        <w:t> </w:t>
      </w:r>
      <w:hyperlink w:history="true" w:anchor="_bookmark47">
        <w:r>
          <w:rPr>
            <w:w w:val="105"/>
          </w:rPr>
          <w:t>HERSO/IPGSE</w:t>
          <w:tab/>
        </w:r>
        <w:r>
          <w:rPr>
            <w:rFonts w:ascii="Calibri" w:hAnsi="Calibri"/>
            <w:spacing w:val="-4"/>
            <w:w w:val="105"/>
          </w:rPr>
          <w:t>36</w:t>
        </w:r>
      </w:hyperlink>
    </w:p>
    <w:p>
      <w:pPr>
        <w:pStyle w:val="BodyText"/>
        <w:tabs>
          <w:tab w:pos="10226" w:val="left" w:leader="dot"/>
        </w:tabs>
        <w:spacing w:line="261" w:lineRule="exact"/>
        <w:ind w:left="1380"/>
        <w:rPr>
          <w:rFonts w:ascii="Calibri" w:hAnsi="Calibri"/>
        </w:rPr>
      </w:pPr>
      <w:hyperlink w:history="true" w:anchor="_bookmark48">
        <w:r>
          <w:rPr/>
          <w:t>Figura</w:t>
        </w:r>
        <w:r>
          <w:rPr>
            <w:spacing w:val="-9"/>
          </w:rPr>
          <w:t> </w:t>
        </w:r>
        <w:r>
          <w:rPr/>
          <w:t>15</w:t>
        </w:r>
        <w:r>
          <w:rPr>
            <w:spacing w:val="6"/>
          </w:rPr>
          <w:t> </w:t>
        </w:r>
        <w:r>
          <w:rPr/>
          <w:t>–</w:t>
        </w:r>
        <w:r>
          <w:rPr>
            <w:spacing w:val="-1"/>
          </w:rPr>
          <w:t> </w:t>
        </w:r>
        <w:r>
          <w:rPr/>
          <w:t>Coordenadores</w:t>
        </w:r>
        <w:r>
          <w:rPr>
            <w:spacing w:val="6"/>
          </w:rPr>
          <w:t> </w:t>
        </w:r>
        <w:r>
          <w:rPr/>
          <w:t>Assistenciais</w:t>
        </w:r>
        <w:r>
          <w:rPr>
            <w:spacing w:val="6"/>
          </w:rPr>
          <w:t> </w:t>
        </w:r>
        <w:r>
          <w:rPr/>
          <w:t>Revisam</w:t>
        </w:r>
        <w:r>
          <w:rPr>
            <w:spacing w:val="10"/>
          </w:rPr>
          <w:t> </w:t>
        </w:r>
        <w:r>
          <w:rPr/>
          <w:t>POP’s</w:t>
        </w:r>
        <w:r>
          <w:rPr>
            <w:spacing w:val="6"/>
          </w:rPr>
          <w:t> </w:t>
        </w:r>
        <w:r>
          <w:rPr/>
          <w:t>|</w:t>
        </w:r>
        <w:r>
          <w:rPr>
            <w:spacing w:val="-7"/>
          </w:rPr>
          <w:t> </w:t>
        </w:r>
        <w:r>
          <w:rPr/>
          <w:t>Fotografia:</w:t>
        </w:r>
        <w:r>
          <w:rPr>
            <w:spacing w:val="4"/>
          </w:rPr>
          <w:t> </w:t>
        </w:r>
        <w:r>
          <w:rPr/>
          <w:t>Própria</w:t>
          <w:tab/>
        </w:r>
        <w:r>
          <w:rPr>
            <w:rFonts w:ascii="Calibri" w:hAnsi="Calibri"/>
            <w:w w:val="110"/>
          </w:rPr>
          <w:t>36</w:t>
        </w:r>
      </w:hyperlink>
    </w:p>
    <w:p>
      <w:pPr>
        <w:pStyle w:val="Heading2"/>
        <w:spacing w:before="549"/>
        <w:ind w:left="4535" w:firstLine="0"/>
      </w:pPr>
      <w:bookmarkStart w:name="ÍNDICE DE GRÁFICOS" w:id="3"/>
      <w:bookmarkEnd w:id="3"/>
      <w:r>
        <w:rPr>
          <w:b w:val="0"/>
        </w:rPr>
      </w:r>
      <w:r>
        <w:rPr/>
        <w:t>ÍNDICE</w:t>
      </w:r>
      <w:r>
        <w:rPr>
          <w:spacing w:val="-1"/>
        </w:rPr>
        <w:t> </w:t>
      </w:r>
      <w:r>
        <w:rPr/>
        <w:t>DE</w:t>
      </w:r>
      <w:r>
        <w:rPr>
          <w:spacing w:val="-8"/>
        </w:rPr>
        <w:t> </w:t>
      </w:r>
      <w:r>
        <w:rPr/>
        <w:t>GRÁFICOS</w:t>
      </w:r>
    </w:p>
    <w:p>
      <w:pPr>
        <w:pStyle w:val="BodyText"/>
        <w:tabs>
          <w:tab w:pos="10226" w:val="left" w:leader="dot"/>
        </w:tabs>
        <w:spacing w:before="456"/>
        <w:ind w:left="1380"/>
        <w:rPr>
          <w:rFonts w:ascii="Calibri" w:hAnsi="Calibri"/>
        </w:rPr>
      </w:pPr>
      <w:hyperlink w:history="true" w:anchor="_bookmark13">
        <w:r>
          <w:rPr/>
          <w:t>Gráfico</w:t>
        </w:r>
        <w:r>
          <w:rPr>
            <w:spacing w:val="-4"/>
          </w:rPr>
          <w:t> </w:t>
        </w:r>
        <w:r>
          <w:rPr/>
          <w:t>1</w:t>
        </w:r>
        <w:r>
          <w:rPr>
            <w:spacing w:val="2"/>
          </w:rPr>
          <w:t> </w:t>
        </w:r>
        <w:r>
          <w:rPr/>
          <w:t>-</w:t>
        </w:r>
        <w:r>
          <w:rPr>
            <w:spacing w:val="-4"/>
          </w:rPr>
          <w:t> </w:t>
        </w:r>
        <w:r>
          <w:rPr/>
          <w:t>Curativos</w:t>
        </w:r>
        <w:r>
          <w:rPr>
            <w:spacing w:val="1"/>
          </w:rPr>
          <w:t> </w:t>
        </w:r>
        <w:r>
          <w:rPr/>
          <w:t>Complexos</w:t>
        </w:r>
        <w:r>
          <w:rPr>
            <w:spacing w:val="2"/>
          </w:rPr>
          <w:t> </w:t>
        </w:r>
        <w:r>
          <w:rPr/>
          <w:t>por</w:t>
        </w:r>
        <w:r>
          <w:rPr>
            <w:spacing w:val="-5"/>
          </w:rPr>
          <w:t> </w:t>
        </w:r>
        <w:r>
          <w:rPr/>
          <w:t>mês</w:t>
        </w:r>
        <w:r>
          <w:rPr>
            <w:spacing w:val="-6"/>
          </w:rPr>
          <w:t> </w:t>
        </w:r>
        <w:r>
          <w:rPr/>
          <w:t>|</w:t>
        </w:r>
        <w:r>
          <w:rPr>
            <w:spacing w:val="-4"/>
          </w:rPr>
          <w:t> </w:t>
        </w:r>
        <w:r>
          <w:rPr/>
          <w:t>Fonte:</w:t>
        </w:r>
        <w:r>
          <w:rPr>
            <w:spacing w:val="7"/>
          </w:rPr>
          <w:t> </w:t>
        </w:r>
        <w:r>
          <w:rPr/>
          <w:t>Sistema</w:t>
        </w:r>
        <w:r>
          <w:rPr>
            <w:spacing w:val="-2"/>
          </w:rPr>
          <w:t> </w:t>
        </w:r>
        <w:r>
          <w:rPr/>
          <w:t>SoulMV</w:t>
          <w:tab/>
        </w:r>
        <w:r>
          <w:rPr>
            <w:rFonts w:ascii="Calibri" w:hAnsi="Calibri"/>
          </w:rPr>
          <w:t>14</w:t>
        </w:r>
      </w:hyperlink>
    </w:p>
    <w:p>
      <w:pPr>
        <w:pStyle w:val="BodyText"/>
        <w:tabs>
          <w:tab w:pos="10226" w:val="left" w:leader="dot"/>
        </w:tabs>
        <w:spacing w:before="20"/>
        <w:ind w:left="1380"/>
        <w:rPr>
          <w:rFonts w:ascii="Calibri" w:hAnsi="Calibri"/>
        </w:rPr>
      </w:pPr>
      <w:hyperlink w:history="true" w:anchor="_bookmark17">
        <w:r>
          <w:rPr/>
          <w:t>Gráfico</w:t>
        </w:r>
        <w:r>
          <w:rPr>
            <w:spacing w:val="-4"/>
          </w:rPr>
          <w:t> </w:t>
        </w:r>
        <w:r>
          <w:rPr/>
          <w:t>2</w:t>
        </w:r>
        <w:r>
          <w:rPr>
            <w:spacing w:val="3"/>
          </w:rPr>
          <w:t> </w:t>
        </w:r>
        <w:r>
          <w:rPr/>
          <w:t>-</w:t>
        </w:r>
        <w:r>
          <w:rPr>
            <w:spacing w:val="-4"/>
          </w:rPr>
          <w:t> </w:t>
        </w:r>
        <w:r>
          <w:rPr/>
          <w:t>Elogios</w:t>
        </w:r>
        <w:r>
          <w:rPr>
            <w:spacing w:val="2"/>
          </w:rPr>
          <w:t> </w:t>
        </w:r>
        <w:r>
          <w:rPr/>
          <w:t>recebidos</w:t>
        </w:r>
        <w:r>
          <w:rPr>
            <w:spacing w:val="3"/>
          </w:rPr>
          <w:t> </w:t>
        </w:r>
        <w:r>
          <w:rPr/>
          <w:t>por</w:t>
        </w:r>
        <w:r>
          <w:rPr>
            <w:spacing w:val="-5"/>
          </w:rPr>
          <w:t> </w:t>
        </w:r>
        <w:r>
          <w:rPr/>
          <w:t>mês</w:t>
        </w:r>
        <w:r>
          <w:rPr>
            <w:spacing w:val="-6"/>
          </w:rPr>
          <w:t> </w:t>
        </w:r>
        <w:r>
          <w:rPr/>
          <w:t>|</w:t>
        </w:r>
        <w:r>
          <w:rPr>
            <w:spacing w:val="4"/>
          </w:rPr>
          <w:t> </w:t>
        </w:r>
        <w:r>
          <w:rPr/>
          <w:t>Fonte:</w:t>
        </w:r>
        <w:r>
          <w:rPr>
            <w:spacing w:val="2"/>
          </w:rPr>
          <w:t> </w:t>
        </w:r>
        <w:r>
          <w:rPr/>
          <w:t>Ouvidoria</w:t>
        </w:r>
        <w:r>
          <w:rPr>
            <w:spacing w:val="-3"/>
          </w:rPr>
          <w:t> </w:t>
        </w:r>
        <w:r>
          <w:rPr/>
          <w:t>HERSO</w:t>
          <w:tab/>
        </w:r>
        <w:r>
          <w:rPr>
            <w:rFonts w:ascii="Calibri" w:hAnsi="Calibri"/>
          </w:rPr>
          <w:t>15</w:t>
        </w:r>
      </w:hyperlink>
    </w:p>
    <w:p>
      <w:pPr>
        <w:pStyle w:val="BodyText"/>
        <w:tabs>
          <w:tab w:pos="10226" w:val="left" w:leader="dot"/>
        </w:tabs>
        <w:spacing w:before="20"/>
        <w:ind w:left="1380"/>
        <w:rPr>
          <w:rFonts w:ascii="Calibri" w:hAnsi="Calibri"/>
        </w:rPr>
      </w:pPr>
      <w:hyperlink w:history="true" w:anchor="_bookmark18">
        <w:r>
          <w:rPr/>
          <w:t>Gráfico</w:t>
        </w:r>
        <w:r>
          <w:rPr>
            <w:spacing w:val="-2"/>
          </w:rPr>
          <w:t> </w:t>
        </w:r>
        <w:r>
          <w:rPr/>
          <w:t>3</w:t>
        </w:r>
        <w:r>
          <w:rPr>
            <w:spacing w:val="5"/>
          </w:rPr>
          <w:t> </w:t>
        </w:r>
        <w:r>
          <w:rPr/>
          <w:t>-</w:t>
        </w:r>
        <w:r>
          <w:rPr>
            <w:spacing w:val="-3"/>
          </w:rPr>
          <w:t> </w:t>
        </w:r>
        <w:r>
          <w:rPr/>
          <w:t>Pesquisa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10"/>
          </w:rPr>
          <w:t> </w:t>
        </w:r>
        <w:r>
          <w:rPr/>
          <w:t>Satisfação</w:t>
        </w:r>
        <w:r>
          <w:rPr>
            <w:spacing w:val="-2"/>
          </w:rPr>
          <w:t> </w:t>
        </w:r>
        <w:r>
          <w:rPr/>
          <w:t>por</w:t>
        </w:r>
        <w:r>
          <w:rPr>
            <w:spacing w:val="-1"/>
          </w:rPr>
          <w:t> </w:t>
        </w:r>
        <w:r>
          <w:rPr/>
          <w:t>mês</w:t>
        </w:r>
        <w:r>
          <w:rPr>
            <w:spacing w:val="4"/>
          </w:rPr>
          <w:t> </w:t>
        </w:r>
        <w:r>
          <w:rPr/>
          <w:t>|</w:t>
        </w:r>
        <w:r>
          <w:rPr>
            <w:spacing w:val="-9"/>
          </w:rPr>
          <w:t> </w:t>
        </w:r>
        <w:r>
          <w:rPr/>
          <w:t>Fonte:</w:t>
        </w:r>
        <w:r>
          <w:rPr>
            <w:spacing w:val="11"/>
          </w:rPr>
          <w:t> </w:t>
        </w:r>
        <w:r>
          <w:rPr/>
          <w:t>Ouvidoria</w:t>
        </w:r>
        <w:r>
          <w:rPr>
            <w:spacing w:val="-2"/>
          </w:rPr>
          <w:t> </w:t>
        </w:r>
        <w:r>
          <w:rPr/>
          <w:t>HERSO</w:t>
          <w:tab/>
        </w:r>
        <w:r>
          <w:rPr>
            <w:rFonts w:ascii="Calibri" w:hAnsi="Calibri"/>
          </w:rPr>
          <w:t>16</w:t>
        </w:r>
      </w:hyperlink>
    </w:p>
    <w:p>
      <w:pPr>
        <w:pStyle w:val="BodyText"/>
        <w:tabs>
          <w:tab w:pos="10226" w:val="left" w:leader="dot"/>
        </w:tabs>
        <w:spacing w:before="19"/>
        <w:ind w:left="1380"/>
        <w:rPr>
          <w:rFonts w:ascii="Calibri" w:hAnsi="Calibri"/>
        </w:rPr>
      </w:pPr>
      <w:hyperlink w:history="true" w:anchor="_bookmark28">
        <w:r>
          <w:rPr/>
          <w:t>Gráfico</w:t>
        </w:r>
        <w:r>
          <w:rPr>
            <w:spacing w:val="-5"/>
          </w:rPr>
          <w:t> </w:t>
        </w:r>
        <w:r>
          <w:rPr/>
          <w:t>4</w:t>
        </w:r>
        <w:r>
          <w:rPr>
            <w:spacing w:val="1"/>
          </w:rPr>
          <w:t> </w:t>
        </w:r>
        <w:r>
          <w:rPr/>
          <w:t>-</w:t>
        </w:r>
        <w:r>
          <w:rPr>
            <w:spacing w:val="-6"/>
          </w:rPr>
          <w:t> </w:t>
        </w:r>
        <w:r>
          <w:rPr/>
          <w:t>Quantidade</w:t>
        </w:r>
        <w:r>
          <w:rPr>
            <w:spacing w:val="-4"/>
          </w:rPr>
          <w:t> </w:t>
        </w:r>
        <w:r>
          <w:rPr/>
          <w:t>de</w:t>
        </w:r>
        <w:r>
          <w:rPr>
            <w:spacing w:val="-6"/>
          </w:rPr>
          <w:t> </w:t>
        </w:r>
        <w:r>
          <w:rPr/>
          <w:t>Eventos</w:t>
        </w:r>
        <w:r>
          <w:rPr>
            <w:spacing w:val="1"/>
          </w:rPr>
          <w:t> </w:t>
        </w:r>
        <w:r>
          <w:rPr/>
          <w:t>Notificados</w:t>
        </w:r>
        <w:r>
          <w:rPr>
            <w:spacing w:val="1"/>
          </w:rPr>
          <w:t> </w:t>
        </w:r>
        <w:r>
          <w:rPr/>
          <w:t>por</w:t>
        </w:r>
        <w:r>
          <w:rPr>
            <w:spacing w:val="1"/>
          </w:rPr>
          <w:t> </w:t>
        </w:r>
        <w:r>
          <w:rPr/>
          <w:t>trimestre</w:t>
        </w:r>
        <w:r>
          <w:rPr>
            <w:spacing w:val="-4"/>
          </w:rPr>
          <w:t> </w:t>
        </w:r>
        <w:r>
          <w:rPr/>
          <w:t>|</w:t>
        </w:r>
        <w:r>
          <w:rPr>
            <w:spacing w:val="-5"/>
          </w:rPr>
          <w:t> </w:t>
        </w:r>
        <w:r>
          <w:rPr/>
          <w:t>Fonte:</w:t>
        </w:r>
        <w:r>
          <w:rPr>
            <w:spacing w:val="5"/>
          </w:rPr>
          <w:t> </w:t>
        </w:r>
        <w:r>
          <w:rPr/>
          <w:t>Sistema</w:t>
        </w:r>
        <w:r>
          <w:rPr>
            <w:spacing w:val="-3"/>
          </w:rPr>
          <w:t> </w:t>
        </w:r>
        <w:r>
          <w:rPr/>
          <w:t>Interact</w:t>
          <w:tab/>
        </w:r>
        <w:r>
          <w:rPr>
            <w:rFonts w:ascii="Calibri" w:hAnsi="Calibri"/>
          </w:rPr>
          <w:t>21</w:t>
        </w:r>
      </w:hyperlink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spacing w:before="4"/>
        <w:rPr>
          <w:rFonts w:ascii="Calibri"/>
          <w:sz w:val="38"/>
        </w:rPr>
      </w:pPr>
    </w:p>
    <w:p>
      <w:pPr>
        <w:spacing w:before="0"/>
        <w:ind w:left="4600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ÍNDICE DE</w:t>
      </w:r>
      <w:r>
        <w:rPr>
          <w:rFonts w:ascii="Arial" w:hAnsi="Arial"/>
          <w:b/>
          <w:spacing w:val="-12"/>
          <w:sz w:val="22"/>
        </w:rPr>
        <w:t> </w:t>
      </w:r>
      <w:r>
        <w:rPr>
          <w:rFonts w:ascii="Arial" w:hAnsi="Arial"/>
          <w:b/>
          <w:sz w:val="22"/>
        </w:rPr>
        <w:t>TABELAS</w:t>
      </w:r>
    </w:p>
    <w:p>
      <w:pPr>
        <w:pStyle w:val="BodyText"/>
        <w:tabs>
          <w:tab w:pos="10334" w:val="left" w:leader="dot"/>
        </w:tabs>
        <w:spacing w:line="271" w:lineRule="auto" w:before="457"/>
        <w:ind w:left="1380" w:right="978"/>
        <w:rPr>
          <w:rFonts w:ascii="Calibri" w:hAnsi="Calibri"/>
        </w:rPr>
      </w:pPr>
      <w:hyperlink w:history="true" w:anchor="_bookmark2">
        <w:r>
          <w:rPr/>
          <w:t>Tabela</w:t>
        </w:r>
        <w:r>
          <w:rPr>
            <w:spacing w:val="-4"/>
          </w:rPr>
          <w:t> </w:t>
        </w:r>
        <w:r>
          <w:rPr/>
          <w:t>1</w:t>
        </w:r>
        <w:r>
          <w:rPr>
            <w:spacing w:val="5"/>
          </w:rPr>
          <w:t> </w:t>
        </w:r>
        <w:r>
          <w:rPr/>
          <w:t>-</w:t>
        </w:r>
        <w:r>
          <w:rPr>
            <w:spacing w:val="3"/>
          </w:rPr>
          <w:t> </w:t>
        </w:r>
        <w:r>
          <w:rPr/>
          <w:t>Lista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leitos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Unidades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Internação</w:t>
        </w:r>
        <w:r>
          <w:rPr>
            <w:spacing w:val="-3"/>
          </w:rPr>
          <w:t> </w:t>
        </w:r>
        <w:r>
          <w:rPr/>
          <w:t>|</w:t>
        </w:r>
        <w:r>
          <w:rPr>
            <w:spacing w:val="4"/>
          </w:rPr>
          <w:t> </w:t>
        </w:r>
        <w:r>
          <w:rPr/>
          <w:t>Fonte:</w:t>
        </w:r>
        <w:r>
          <w:rPr>
            <w:spacing w:val="8"/>
          </w:rPr>
          <w:t> </w:t>
        </w:r>
        <w:r>
          <w:rPr/>
          <w:t>Cadastro</w:t>
        </w:r>
        <w:r>
          <w:rPr>
            <w:spacing w:val="-4"/>
          </w:rPr>
          <w:t> </w:t>
        </w:r>
        <w:r>
          <w:rPr/>
          <w:t>Nacional</w:t>
        </w:r>
        <w:r>
          <w:rPr>
            <w:spacing w:val="6"/>
          </w:rPr>
          <w:t> </w:t>
        </w:r>
        <w:r>
          <w:rPr/>
          <w:t>de</w:t>
        </w:r>
      </w:hyperlink>
      <w:r>
        <w:rPr>
          <w:spacing w:val="1"/>
        </w:rPr>
        <w:t> </w:t>
      </w:r>
      <w:hyperlink w:history="true" w:anchor="_bookmark2">
        <w:r>
          <w:rPr/>
          <w:t>Estabelecimento</w:t>
        </w:r>
        <w:r>
          <w:rPr>
            <w:spacing w:val="-6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Saúde</w:t>
        </w:r>
        <w:r>
          <w:rPr>
            <w:spacing w:val="-1"/>
          </w:rPr>
          <w:t> </w:t>
        </w:r>
        <w:r>
          <w:rPr/>
          <w:t>(CNES)</w:t>
          <w:tab/>
        </w:r>
        <w:r>
          <w:rPr>
            <w:rFonts w:ascii="Calibri" w:hAnsi="Calibri"/>
            <w:spacing w:val="-1"/>
          </w:rPr>
          <w:t>9</w:t>
        </w:r>
      </w:hyperlink>
    </w:p>
    <w:p>
      <w:pPr>
        <w:pStyle w:val="BodyText"/>
        <w:tabs>
          <w:tab w:pos="10226" w:val="left" w:leader="dot"/>
        </w:tabs>
        <w:spacing w:line="246" w:lineRule="exact"/>
        <w:ind w:left="1380"/>
        <w:rPr>
          <w:rFonts w:ascii="Calibri"/>
        </w:rPr>
      </w:pPr>
      <w:hyperlink w:history="true" w:anchor="_bookmark11">
        <w:r>
          <w:rPr/>
          <w:t>Tabela</w:t>
        </w:r>
        <w:r>
          <w:rPr>
            <w:spacing w:val="-3"/>
          </w:rPr>
          <w:t> </w:t>
        </w:r>
        <w:r>
          <w:rPr/>
          <w:t>2</w:t>
        </w:r>
        <w:r>
          <w:rPr>
            <w:spacing w:val="3"/>
          </w:rPr>
          <w:t> </w:t>
        </w:r>
        <w:r>
          <w:rPr/>
          <w:t>-</w:t>
        </w:r>
        <w:r>
          <w:rPr>
            <w:spacing w:val="3"/>
          </w:rPr>
          <w:t> </w:t>
        </w:r>
        <w:r>
          <w:rPr/>
          <w:t>Resumo</w:t>
        </w:r>
        <w:r>
          <w:rPr>
            <w:spacing w:val="-3"/>
          </w:rPr>
          <w:t> </w:t>
        </w:r>
        <w:r>
          <w:rPr/>
          <w:t>por</w:t>
        </w:r>
        <w:r>
          <w:rPr>
            <w:spacing w:val="3"/>
          </w:rPr>
          <w:t> </w:t>
        </w:r>
        <w:r>
          <w:rPr/>
          <w:t>Tipo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Ferida</w:t>
        </w:r>
        <w:r>
          <w:rPr>
            <w:spacing w:val="-3"/>
          </w:rPr>
          <w:t> </w:t>
        </w:r>
        <w:r>
          <w:rPr/>
          <w:t>|</w:t>
        </w:r>
        <w:r>
          <w:rPr>
            <w:spacing w:val="4"/>
          </w:rPr>
          <w:t> </w:t>
        </w:r>
        <w:r>
          <w:rPr/>
          <w:t>Fonte:</w:t>
        </w:r>
        <w:r>
          <w:rPr>
            <w:spacing w:val="8"/>
          </w:rPr>
          <w:t> </w:t>
        </w:r>
        <w:r>
          <w:rPr/>
          <w:t>Sistema</w:t>
        </w:r>
        <w:r>
          <w:rPr>
            <w:spacing w:val="-10"/>
          </w:rPr>
          <w:t> </w:t>
        </w:r>
        <w:r>
          <w:rPr/>
          <w:t>Soul</w:t>
        </w:r>
        <w:r>
          <w:rPr>
            <w:spacing w:val="5"/>
          </w:rPr>
          <w:t> </w:t>
        </w:r>
        <w:r>
          <w:rPr/>
          <w:t>MV</w:t>
          <w:tab/>
        </w:r>
        <w:r>
          <w:rPr>
            <w:rFonts w:ascii="Calibri"/>
          </w:rPr>
          <w:t>13</w:t>
        </w:r>
      </w:hyperlink>
    </w:p>
    <w:p>
      <w:pPr>
        <w:pStyle w:val="BodyText"/>
        <w:tabs>
          <w:tab w:pos="10226" w:val="left" w:leader="dot"/>
        </w:tabs>
        <w:spacing w:before="19"/>
        <w:ind w:left="1380"/>
        <w:rPr>
          <w:rFonts w:ascii="Calibri" w:hAnsi="Calibri"/>
        </w:rPr>
      </w:pPr>
      <w:hyperlink w:history="true" w:anchor="_bookmark12">
        <w:r>
          <w:rPr/>
          <w:t>Tabela</w:t>
        </w:r>
        <w:r>
          <w:rPr>
            <w:spacing w:val="-4"/>
          </w:rPr>
          <w:t> </w:t>
        </w:r>
        <w:r>
          <w:rPr/>
          <w:t>3</w:t>
        </w:r>
        <w:r>
          <w:rPr>
            <w:spacing w:val="59"/>
          </w:rPr>
          <w:t> </w:t>
        </w:r>
        <w:r>
          <w:rPr/>
          <w:t>-</w:t>
        </w:r>
        <w:r>
          <w:rPr>
            <w:spacing w:val="3"/>
          </w:rPr>
          <w:t> </w:t>
        </w:r>
        <w:r>
          <w:rPr/>
          <w:t>Resumo</w:t>
        </w:r>
        <w:r>
          <w:rPr>
            <w:spacing w:val="-3"/>
          </w:rPr>
          <w:t> </w:t>
        </w:r>
        <w:r>
          <w:rPr/>
          <w:t>por</w:t>
        </w:r>
        <w:r>
          <w:rPr>
            <w:spacing w:val="-5"/>
          </w:rPr>
          <w:t> </w:t>
        </w:r>
        <w:r>
          <w:rPr/>
          <w:t>Região</w:t>
        </w:r>
        <w:r>
          <w:rPr>
            <w:spacing w:val="-3"/>
          </w:rPr>
          <w:t> </w:t>
        </w:r>
        <w:r>
          <w:rPr/>
          <w:t>Ferida</w:t>
        </w:r>
        <w:r>
          <w:rPr>
            <w:spacing w:val="-3"/>
          </w:rPr>
          <w:t> </w:t>
        </w:r>
        <w:r>
          <w:rPr/>
          <w:t>|</w:t>
        </w:r>
        <w:r>
          <w:rPr>
            <w:spacing w:val="3"/>
          </w:rPr>
          <w:t> </w:t>
        </w:r>
        <w:r>
          <w:rPr/>
          <w:t>Fonte:</w:t>
        </w:r>
        <w:r>
          <w:rPr>
            <w:spacing w:val="9"/>
          </w:rPr>
          <w:t> </w:t>
        </w:r>
        <w:r>
          <w:rPr/>
          <w:t>Sistema</w:t>
        </w:r>
        <w:r>
          <w:rPr>
            <w:spacing w:val="-2"/>
          </w:rPr>
          <w:t> </w:t>
        </w:r>
        <w:r>
          <w:rPr/>
          <w:t>Soul</w:t>
        </w:r>
        <w:r>
          <w:rPr>
            <w:spacing w:val="-2"/>
          </w:rPr>
          <w:t> </w:t>
        </w:r>
        <w:r>
          <w:rPr/>
          <w:t>MV</w:t>
          <w:tab/>
        </w:r>
        <w:r>
          <w:rPr>
            <w:rFonts w:ascii="Calibri" w:hAnsi="Calibri"/>
          </w:rPr>
          <w:t>13</w:t>
        </w:r>
      </w:hyperlink>
    </w:p>
    <w:p>
      <w:pPr>
        <w:pStyle w:val="BodyText"/>
        <w:tabs>
          <w:tab w:pos="10226" w:val="left" w:leader="dot"/>
        </w:tabs>
        <w:spacing w:line="264" w:lineRule="auto" w:before="26"/>
        <w:ind w:left="1380" w:right="969"/>
        <w:rPr>
          <w:rFonts w:ascii="Calibri" w:hAnsi="Calibri"/>
        </w:rPr>
      </w:pPr>
      <w:hyperlink w:history="true" w:anchor="_bookmark26">
        <w:r>
          <w:rPr/>
          <w:t>Tabela</w:t>
        </w:r>
        <w:r>
          <w:rPr>
            <w:spacing w:val="-4"/>
          </w:rPr>
          <w:t> </w:t>
        </w:r>
        <w:r>
          <w:rPr/>
          <w:t>4</w:t>
        </w:r>
        <w:r>
          <w:rPr>
            <w:spacing w:val="5"/>
          </w:rPr>
          <w:t> </w:t>
        </w:r>
        <w:r>
          <w:rPr/>
          <w:t>-</w:t>
        </w:r>
        <w:r>
          <w:rPr>
            <w:spacing w:val="4"/>
          </w:rPr>
          <w:t> </w:t>
        </w:r>
        <w:r>
          <w:rPr/>
          <w:t>Detalhamento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Treinamentos</w:t>
        </w:r>
        <w:r>
          <w:rPr>
            <w:spacing w:val="1"/>
          </w:rPr>
          <w:t> </w:t>
        </w:r>
        <w:r>
          <w:rPr/>
          <w:t>Mensais</w:t>
        </w:r>
        <w:r>
          <w:rPr>
            <w:spacing w:val="2"/>
          </w:rPr>
          <w:t> </w:t>
        </w:r>
        <w:r>
          <w:rPr/>
          <w:t>|</w:t>
        </w:r>
        <w:r>
          <w:rPr>
            <w:spacing w:val="5"/>
          </w:rPr>
          <w:t> </w:t>
        </w:r>
        <w:r>
          <w:rPr/>
          <w:t>Fonte:</w:t>
        </w:r>
        <w:r>
          <w:rPr>
            <w:spacing w:val="8"/>
          </w:rPr>
          <w:t> </w:t>
        </w:r>
        <w:r>
          <w:rPr/>
          <w:t>Núcleo</w:t>
        </w:r>
        <w:r>
          <w:rPr>
            <w:spacing w:val="-4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Educação</w:t>
        </w:r>
      </w:hyperlink>
      <w:r>
        <w:rPr>
          <w:spacing w:val="1"/>
        </w:rPr>
        <w:t> </w:t>
      </w:r>
      <w:hyperlink w:history="true" w:anchor="_bookmark26">
        <w:r>
          <w:rPr/>
          <w:t>Permanente</w:t>
        </w:r>
        <w:r>
          <w:rPr>
            <w:spacing w:val="-1"/>
          </w:rPr>
          <w:t> </w:t>
        </w:r>
        <w:r>
          <w:rPr/>
          <w:t>(NEP)</w:t>
          <w:tab/>
        </w:r>
        <w:r>
          <w:rPr>
            <w:rFonts w:ascii="Calibri" w:hAnsi="Calibri"/>
          </w:rPr>
          <w:t>20</w:t>
        </w:r>
      </w:hyperlink>
    </w:p>
    <w:p>
      <w:pPr>
        <w:pStyle w:val="BodyText"/>
        <w:tabs>
          <w:tab w:pos="10226" w:val="left" w:leader="dot"/>
        </w:tabs>
        <w:spacing w:line="256" w:lineRule="auto"/>
        <w:ind w:left="1380" w:right="969"/>
        <w:rPr>
          <w:rFonts w:ascii="Calibri" w:hAnsi="Calibri"/>
        </w:rPr>
      </w:pPr>
      <w:hyperlink w:history="true" w:anchor="_bookmark32">
        <w:r>
          <w:rPr/>
          <w:t>Tabela</w:t>
        </w:r>
        <w:r>
          <w:rPr>
            <w:spacing w:val="-3"/>
          </w:rPr>
          <w:t> </w:t>
        </w:r>
        <w:r>
          <w:rPr/>
          <w:t>5</w:t>
        </w:r>
        <w:r>
          <w:rPr>
            <w:spacing w:val="5"/>
          </w:rPr>
          <w:t> </w:t>
        </w:r>
        <w:r>
          <w:rPr/>
          <w:t>-</w:t>
        </w:r>
        <w:r>
          <w:rPr>
            <w:spacing w:val="5"/>
          </w:rPr>
          <w:t> </w:t>
        </w:r>
        <w:r>
          <w:rPr/>
          <w:t>Detalhamento</w:t>
        </w:r>
        <w:r>
          <w:rPr>
            <w:spacing w:val="-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Tipos</w:t>
        </w:r>
        <w:r>
          <w:rPr>
            <w:spacing w:val="3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Transfusão</w:t>
        </w:r>
        <w:r>
          <w:rPr>
            <w:spacing w:val="-3"/>
          </w:rPr>
          <w:t> </w:t>
        </w:r>
        <w:r>
          <w:rPr/>
          <w:t>por</w:t>
        </w:r>
        <w:r>
          <w:rPr>
            <w:spacing w:val="4"/>
          </w:rPr>
          <w:t> </w:t>
        </w:r>
        <w:r>
          <w:rPr/>
          <w:t>Unidade</w:t>
        </w:r>
        <w:r>
          <w:rPr>
            <w:spacing w:val="-3"/>
          </w:rPr>
          <w:t> </w:t>
        </w:r>
        <w:r>
          <w:rPr/>
          <w:t>|</w:t>
        </w:r>
        <w:r>
          <w:rPr>
            <w:spacing w:val="6"/>
          </w:rPr>
          <w:t> </w:t>
        </w:r>
        <w:r>
          <w:rPr/>
          <w:t>Fonte:</w:t>
        </w:r>
        <w:r>
          <w:rPr>
            <w:spacing w:val="8"/>
          </w:rPr>
          <w:t> </w:t>
        </w:r>
        <w:r>
          <w:rPr/>
          <w:t>Sistema</w:t>
        </w:r>
        <w:r>
          <w:rPr>
            <w:spacing w:val="-3"/>
          </w:rPr>
          <w:t> </w:t>
        </w:r>
        <w:r>
          <w:rPr/>
          <w:t>de</w:t>
        </w:r>
      </w:hyperlink>
      <w:r>
        <w:rPr>
          <w:spacing w:val="1"/>
        </w:rPr>
        <w:t> </w:t>
      </w:r>
      <w:hyperlink w:history="true" w:anchor="_bookmark32">
        <w:r>
          <w:rPr/>
          <w:t>Informação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Produção</w:t>
        </w:r>
        <w:r>
          <w:rPr>
            <w:spacing w:val="-3"/>
          </w:rPr>
          <w:t> </w:t>
        </w:r>
        <w:r>
          <w:rPr/>
          <w:t>Hemoterápica</w:t>
          <w:tab/>
        </w:r>
        <w:r>
          <w:rPr>
            <w:rFonts w:ascii="Calibri" w:hAnsi="Calibri"/>
          </w:rPr>
          <w:t>24</w:t>
        </w:r>
      </w:hyperlink>
    </w:p>
    <w:p>
      <w:pPr>
        <w:pStyle w:val="BodyText"/>
        <w:spacing w:before="573"/>
        <w:ind w:right="272"/>
        <w:jc w:val="right"/>
        <w:rPr>
          <w:rFonts w:ascii="Verdana"/>
        </w:rPr>
      </w:pPr>
      <w:r>
        <w:rPr>
          <w:rFonts w:ascii="Verdana"/>
          <w:color w:val="FFFFFF"/>
          <w:w w:val="101"/>
        </w:rPr>
        <w:t>6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BodyText"/>
        <w:spacing w:before="84"/>
        <w:ind w:left="1387" w:right="986"/>
        <w:jc w:val="center"/>
        <w:rPr>
          <w:rFonts w:ascii="Calibri" w:hAnsi="Calibri"/>
        </w:rPr>
      </w:pPr>
      <w:r>
        <w:rPr/>
        <w:drawing>
          <wp:anchor distT="0" distB="0" distL="0" distR="0" allowOverlap="1" layoutInCell="1" locked="0" behindDoc="1" simplePos="0" relativeHeight="485437952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history="true" w:anchor="_bookmark34">
        <w:r>
          <w:rPr>
            <w:spacing w:val="-1"/>
          </w:rPr>
          <w:t>Tabela</w:t>
        </w:r>
        <w:r>
          <w:rPr>
            <w:spacing w:val="-2"/>
          </w:rPr>
          <w:t> </w:t>
        </w:r>
        <w:r>
          <w:rPr>
            <w:spacing w:val="-1"/>
          </w:rPr>
          <w:t>6</w:t>
        </w:r>
        <w:r>
          <w:rPr>
            <w:spacing w:val="4"/>
          </w:rPr>
          <w:t> </w:t>
        </w:r>
        <w:r>
          <w:rPr>
            <w:spacing w:val="-1"/>
          </w:rPr>
          <w:t>-</w:t>
        </w:r>
        <w:r>
          <w:rPr>
            <w:spacing w:val="4"/>
          </w:rPr>
          <w:t> </w:t>
        </w:r>
        <w:r>
          <w:rPr>
            <w:spacing w:val="-1"/>
          </w:rPr>
          <w:t>Detalhamento por</w:t>
        </w:r>
        <w:r>
          <w:rPr>
            <w:spacing w:val="4"/>
          </w:rPr>
          <w:t> </w:t>
        </w:r>
        <w:r>
          <w:rPr>
            <w:spacing w:val="-1"/>
          </w:rPr>
          <w:t>quantitativo</w:t>
        </w:r>
        <w:r>
          <w:rPr>
            <w:spacing w:val="-3"/>
          </w:rPr>
          <w:t> </w:t>
        </w:r>
        <w:r>
          <w:rPr>
            <w:spacing w:val="-1"/>
          </w:rPr>
          <w:t>das</w:t>
        </w:r>
        <w:r>
          <w:rPr>
            <w:spacing w:val="12"/>
          </w:rPr>
          <w:t> </w:t>
        </w:r>
        <w:r>
          <w:rPr>
            <w:spacing w:val="-1"/>
          </w:rPr>
          <w:t>ações</w:t>
        </w:r>
        <w:r>
          <w:rPr>
            <w:spacing w:val="3"/>
          </w:rPr>
          <w:t> </w:t>
        </w:r>
        <w:r>
          <w:rPr/>
          <w:t>do</w:t>
        </w:r>
        <w:r>
          <w:rPr>
            <w:spacing w:val="-3"/>
          </w:rPr>
          <w:t> </w:t>
        </w:r>
        <w:r>
          <w:rPr/>
          <w:t>SESMT</w:t>
        </w:r>
        <w:r>
          <w:rPr>
            <w:spacing w:val="8"/>
          </w:rPr>
          <w:t> </w:t>
        </w:r>
        <w:r>
          <w:rPr/>
          <w:t>|</w:t>
        </w:r>
        <w:r>
          <w:rPr>
            <w:spacing w:val="-9"/>
          </w:rPr>
          <w:t> </w:t>
        </w:r>
        <w:r>
          <w:rPr/>
          <w:t>Fonte:</w:t>
        </w:r>
        <w:r>
          <w:rPr>
            <w:spacing w:val="9"/>
          </w:rPr>
          <w:t> </w:t>
        </w:r>
        <w:r>
          <w:rPr/>
          <w:t>SESMT</w:t>
        </w:r>
        <w:r>
          <w:rPr>
            <w:spacing w:val="6"/>
          </w:rPr>
          <w:t> </w:t>
        </w:r>
        <w:r>
          <w:rPr/>
          <w:t>HERSO</w:t>
        </w:r>
        <w:r>
          <w:rPr>
            <w:spacing w:val="-28"/>
          </w:rPr>
          <w:t> </w:t>
        </w:r>
        <w:r>
          <w:rPr>
            <w:rFonts w:ascii="Calibri" w:hAnsi="Calibri"/>
          </w:rPr>
          <w:t>..</w:t>
        </w:r>
        <w:r>
          <w:rPr>
            <w:rFonts w:ascii="Calibri" w:hAnsi="Calibri"/>
            <w:spacing w:val="2"/>
          </w:rPr>
          <w:t> </w:t>
        </w:r>
        <w:r>
          <w:rPr>
            <w:rFonts w:ascii="Calibri" w:hAnsi="Calibri"/>
          </w:rPr>
          <w:t>27</w:t>
        </w:r>
      </w:hyperlink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rPr>
          <w:rFonts w:ascii="Calibri"/>
          <w:sz w:val="26"/>
        </w:rPr>
      </w:pPr>
    </w:p>
    <w:p>
      <w:pPr>
        <w:pStyle w:val="BodyText"/>
        <w:spacing w:before="10"/>
        <w:rPr>
          <w:rFonts w:ascii="Calibri"/>
          <w:sz w:val="26"/>
        </w:rPr>
      </w:pPr>
    </w:p>
    <w:p>
      <w:pPr>
        <w:pStyle w:val="BodyText"/>
        <w:spacing w:before="1"/>
        <w:ind w:right="274"/>
        <w:jc w:val="right"/>
        <w:rPr>
          <w:rFonts w:ascii="Verdana"/>
        </w:rPr>
      </w:pPr>
      <w:r>
        <w:rPr>
          <w:rFonts w:ascii="Verdana"/>
          <w:color w:val="FFFFFF"/>
          <w:w w:val="95"/>
        </w:rPr>
        <w:t>7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Heading2"/>
        <w:numPr>
          <w:ilvl w:val="0"/>
          <w:numId w:val="3"/>
        </w:numPr>
        <w:tabs>
          <w:tab w:pos="667" w:val="left" w:leader="none"/>
        </w:tabs>
        <w:spacing w:line="240" w:lineRule="auto" w:before="80" w:after="0"/>
        <w:ind w:left="666" w:right="0" w:hanging="281"/>
        <w:jc w:val="left"/>
      </w:pPr>
      <w:r>
        <w:rPr/>
        <w:drawing>
          <wp:anchor distT="0" distB="0" distL="0" distR="0" allowOverlap="1" layoutInCell="1" locked="0" behindDoc="1" simplePos="0" relativeHeight="485438976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1. APRESENTAÇÃO" w:id="4"/>
      <w:bookmarkEnd w:id="4"/>
      <w:r>
        <w:rPr>
          <w:b w:val="0"/>
        </w:rPr>
      </w:r>
      <w:bookmarkStart w:name="_bookmark0" w:id="5"/>
      <w:bookmarkEnd w:id="5"/>
      <w:r>
        <w:rPr/>
        <w:t>A</w:t>
      </w:r>
      <w:r>
        <w:rPr/>
        <w:t>PRESENTAÇÃO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367" w:lineRule="auto"/>
        <w:ind w:left="386" w:right="385" w:firstLine="850"/>
        <w:jc w:val="both"/>
      </w:pPr>
      <w:r>
        <w:rPr/>
        <w:t>Em consonância com o contrato firmado entre a Secretaria de Estado da Saúde de Goiás - SES/GO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Planejamento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Especializados</w:t>
      </w:r>
      <w:r>
        <w:rPr>
          <w:spacing w:val="1"/>
        </w:rPr>
        <w:t> </w:t>
      </w:r>
      <w:r>
        <w:rPr/>
        <w:t>(IPGSE),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operacionalização do Hospital Estadual de Santa Helena de Goiás Dr. Albanir Faleiros Machado </w:t>
      </w:r>
      <w:r>
        <w:rPr>
          <w:w w:val="165"/>
        </w:rPr>
        <w:t>– </w:t>
      </w:r>
      <w:r>
        <w:rPr/>
        <w:t>HERSO</w:t>
      </w:r>
      <w:r>
        <w:rPr>
          <w:spacing w:val="1"/>
        </w:rPr>
        <w:t> </w:t>
      </w:r>
      <w:r>
        <w:rPr>
          <w:spacing w:val="-1"/>
        </w:rPr>
        <w:t>sob</w:t>
      </w:r>
      <w:r>
        <w:rPr>
          <w:spacing w:val="-10"/>
        </w:rPr>
        <w:t> </w:t>
      </w:r>
      <w:r>
        <w:rPr>
          <w:spacing w:val="-1"/>
        </w:rPr>
        <w:t>contrato</w:t>
      </w:r>
      <w:r>
        <w:rPr>
          <w:spacing w:val="-16"/>
        </w:rPr>
        <w:t> </w:t>
      </w:r>
      <w:r>
        <w:rPr>
          <w:spacing w:val="-1"/>
        </w:rPr>
        <w:t>N°</w:t>
      </w:r>
      <w:r>
        <w:rPr>
          <w:spacing w:val="-4"/>
        </w:rPr>
        <w:t> </w:t>
      </w:r>
      <w:r>
        <w:rPr>
          <w:spacing w:val="-1"/>
        </w:rPr>
        <w:t>088/2022</w:t>
      </w:r>
      <w:r>
        <w:rPr>
          <w:spacing w:val="-9"/>
        </w:rPr>
        <w:t> </w:t>
      </w:r>
      <w:r>
        <w:rPr/>
        <w:t>SES/GO,</w:t>
      </w:r>
      <w:r>
        <w:rPr>
          <w:spacing w:val="-3"/>
        </w:rPr>
        <w:t> </w:t>
      </w:r>
      <w:r>
        <w:rPr/>
        <w:t>firmado</w:t>
      </w:r>
      <w:r>
        <w:rPr>
          <w:spacing w:val="-9"/>
        </w:rPr>
        <w:t> </w:t>
      </w:r>
      <w:r>
        <w:rPr/>
        <w:t>em</w:t>
      </w:r>
      <w:r>
        <w:rPr>
          <w:spacing w:val="1"/>
        </w:rPr>
        <w:t> </w:t>
      </w:r>
      <w:r>
        <w:rPr/>
        <w:t>caráter</w:t>
      </w:r>
      <w:r>
        <w:rPr>
          <w:spacing w:val="-3"/>
        </w:rPr>
        <w:t> </w:t>
      </w:r>
      <w:r>
        <w:rPr/>
        <w:t>emergencial,</w:t>
      </w:r>
      <w:r>
        <w:rPr>
          <w:spacing w:val="3"/>
        </w:rPr>
        <w:t> </w:t>
      </w:r>
      <w:r>
        <w:rPr/>
        <w:t>apresenta</w:t>
      </w:r>
      <w:r>
        <w:rPr>
          <w:spacing w:val="-15"/>
        </w:rPr>
        <w:t> </w:t>
      </w:r>
      <w:r>
        <w:rPr/>
        <w:t>nessa</w:t>
      </w:r>
      <w:r>
        <w:rPr>
          <w:spacing w:val="-10"/>
        </w:rPr>
        <w:t> </w:t>
      </w:r>
      <w:r>
        <w:rPr/>
        <w:t>oportunidade</w:t>
      </w:r>
      <w:r>
        <w:rPr>
          <w:spacing w:val="-8"/>
        </w:rPr>
        <w:t> </w:t>
      </w:r>
      <w:r>
        <w:rPr/>
        <w:t>o</w:t>
      </w:r>
      <w:r>
        <w:rPr>
          <w:spacing w:val="-17"/>
        </w:rPr>
        <w:t> </w:t>
      </w:r>
      <w:r>
        <w:rPr/>
        <w:t>relatório</w:t>
      </w:r>
      <w:r>
        <w:rPr>
          <w:spacing w:val="-56"/>
        </w:rPr>
        <w:t> </w:t>
      </w:r>
      <w:r>
        <w:rPr/>
        <w:t>de</w:t>
      </w:r>
      <w:r>
        <w:rPr>
          <w:spacing w:val="-3"/>
        </w:rPr>
        <w:t> </w:t>
      </w:r>
      <w:r>
        <w:rPr/>
        <w:t>produção,</w:t>
      </w:r>
      <w:r>
        <w:rPr>
          <w:spacing w:val="10"/>
        </w:rPr>
        <w:t> </w:t>
      </w:r>
      <w:r>
        <w:rPr/>
        <w:t>ações</w:t>
      </w:r>
      <w:r>
        <w:rPr>
          <w:spacing w:val="3"/>
        </w:rPr>
        <w:t> </w:t>
      </w:r>
      <w:r>
        <w:rPr/>
        <w:t>e</w:t>
      </w:r>
      <w:r>
        <w:rPr>
          <w:spacing w:val="-2"/>
        </w:rPr>
        <w:t> </w:t>
      </w:r>
      <w:r>
        <w:rPr/>
        <w:t>atividades</w:t>
      </w:r>
      <w:r>
        <w:rPr>
          <w:spacing w:val="5"/>
        </w:rPr>
        <w:t> </w:t>
      </w:r>
      <w:r>
        <w:rPr/>
        <w:t>referente</w:t>
      </w:r>
      <w:r>
        <w:rPr>
          <w:spacing w:val="-3"/>
        </w:rPr>
        <w:t> </w:t>
      </w:r>
      <w:r>
        <w:rPr/>
        <w:t>ao</w:t>
      </w:r>
      <w:r>
        <w:rPr>
          <w:spacing w:val="-1"/>
        </w:rPr>
        <w:t> </w:t>
      </w:r>
      <w:r>
        <w:rPr/>
        <w:t>período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junho de</w:t>
      </w:r>
      <w:r>
        <w:rPr>
          <w:spacing w:val="-2"/>
        </w:rPr>
        <w:t> </w:t>
      </w:r>
      <w:r>
        <w:rPr/>
        <w:t>2024.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4" w:lineRule="auto"/>
        <w:ind w:left="386" w:right="383" w:firstLine="850"/>
        <w:jc w:val="both"/>
      </w:pPr>
      <w:r>
        <w:rPr/>
        <w:t>A Secretaria de Estado da Saúde de Goiás - SES/GO e o IPGSE através do 4º Termo Aditivo do</w:t>
      </w:r>
      <w:r>
        <w:rPr>
          <w:spacing w:val="1"/>
        </w:rPr>
        <w:t> </w:t>
      </w:r>
      <w:r>
        <w:rPr/>
        <w:t>Contrato de Gestão Emergencial de nº 88/2022 - SES/GO em vigor até a presente data para gerenciamento</w:t>
      </w:r>
      <w:r>
        <w:rPr>
          <w:spacing w:val="1"/>
        </w:rPr>
        <w:t> </w:t>
      </w:r>
      <w:r>
        <w:rPr/>
        <w:t>do</w:t>
      </w:r>
      <w:r>
        <w:rPr>
          <w:spacing w:val="-10"/>
        </w:rPr>
        <w:t> </w:t>
      </w:r>
      <w:r>
        <w:rPr/>
        <w:t>HERSO,</w:t>
      </w:r>
      <w:r>
        <w:rPr>
          <w:spacing w:val="-4"/>
        </w:rPr>
        <w:t> </w:t>
      </w:r>
      <w:r>
        <w:rPr/>
        <w:t>hospital</w:t>
      </w:r>
      <w:r>
        <w:rPr>
          <w:spacing w:val="-6"/>
        </w:rPr>
        <w:t> </w:t>
      </w:r>
      <w:r>
        <w:rPr/>
        <w:t>de</w:t>
      </w:r>
      <w:r>
        <w:rPr>
          <w:spacing w:val="-17"/>
        </w:rPr>
        <w:t> </w:t>
      </w:r>
      <w:r>
        <w:rPr/>
        <w:t>referência</w:t>
      </w:r>
      <w:r>
        <w:rPr>
          <w:spacing w:val="-8"/>
        </w:rPr>
        <w:t> </w:t>
      </w:r>
      <w:r>
        <w:rPr/>
        <w:t>em</w:t>
      </w:r>
      <w:r>
        <w:rPr>
          <w:spacing w:val="9"/>
        </w:rPr>
        <w:t> </w:t>
      </w:r>
      <w:r>
        <w:rPr/>
        <w:t>atendimentos</w:t>
      </w:r>
      <w:r>
        <w:rPr>
          <w:spacing w:val="-3"/>
        </w:rPr>
        <w:t> </w:t>
      </w:r>
      <w:r>
        <w:rPr/>
        <w:t>de</w:t>
      </w:r>
      <w:r>
        <w:rPr>
          <w:spacing w:val="-16"/>
        </w:rPr>
        <w:t> </w:t>
      </w:r>
      <w:r>
        <w:rPr/>
        <w:t>urgência</w:t>
      </w:r>
      <w:r>
        <w:rPr>
          <w:spacing w:val="-1"/>
        </w:rPr>
        <w:t> </w:t>
      </w:r>
      <w:r>
        <w:rPr/>
        <w:t>e</w:t>
      </w:r>
      <w:r>
        <w:rPr>
          <w:spacing w:val="-10"/>
        </w:rPr>
        <w:t> </w:t>
      </w:r>
      <w:r>
        <w:rPr/>
        <w:t>emergência</w:t>
      </w:r>
      <w:r>
        <w:rPr>
          <w:spacing w:val="-7"/>
        </w:rPr>
        <w:t> </w:t>
      </w:r>
      <w:r>
        <w:rPr/>
        <w:t>no</w:t>
      </w:r>
      <w:r>
        <w:rPr>
          <w:spacing w:val="-9"/>
        </w:rPr>
        <w:t> </w:t>
      </w:r>
      <w:r>
        <w:rPr/>
        <w:t>Sudoeste</w:t>
      </w:r>
      <w:r>
        <w:rPr>
          <w:spacing w:val="-16"/>
        </w:rPr>
        <w:t> </w:t>
      </w:r>
      <w:r>
        <w:rPr/>
        <w:t>Goiano</w:t>
      </w:r>
      <w:r>
        <w:rPr>
          <w:spacing w:val="-8"/>
        </w:rPr>
        <w:t> </w:t>
      </w:r>
      <w:r>
        <w:rPr/>
        <w:t>com</w:t>
      </w:r>
      <w:r>
        <w:rPr>
          <w:spacing w:val="9"/>
        </w:rPr>
        <w:t> </w:t>
      </w:r>
      <w:r>
        <w:rPr/>
        <w:t>perfil</w:t>
      </w:r>
      <w:r>
        <w:rPr>
          <w:spacing w:val="-56"/>
        </w:rPr>
        <w:t> </w:t>
      </w:r>
      <w:r>
        <w:rPr>
          <w:spacing w:val="-1"/>
        </w:rPr>
        <w:t>em</w:t>
      </w:r>
      <w:r>
        <w:rPr>
          <w:spacing w:val="7"/>
        </w:rPr>
        <w:t> </w:t>
      </w:r>
      <w:r>
        <w:rPr>
          <w:spacing w:val="-1"/>
        </w:rPr>
        <w:t>atendimentos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pequenos</w:t>
      </w:r>
      <w:r>
        <w:rPr>
          <w:spacing w:val="4"/>
        </w:rPr>
        <w:t> </w:t>
      </w:r>
      <w:r>
        <w:rPr/>
        <w:t>e</w:t>
      </w:r>
      <w:r>
        <w:rPr>
          <w:spacing w:val="-17"/>
        </w:rPr>
        <w:t> </w:t>
      </w:r>
      <w:r>
        <w:rPr/>
        <w:t>médio</w:t>
      </w:r>
      <w:r>
        <w:rPr>
          <w:spacing w:val="-15"/>
        </w:rPr>
        <w:t> </w:t>
      </w:r>
      <w:r>
        <w:rPr/>
        <w:t>porte</w:t>
      </w:r>
      <w:r>
        <w:rPr>
          <w:spacing w:val="-9"/>
        </w:rPr>
        <w:t> </w:t>
      </w:r>
      <w:r>
        <w:rPr/>
        <w:t>nas</w:t>
      </w:r>
      <w:r>
        <w:rPr>
          <w:spacing w:val="-5"/>
        </w:rPr>
        <w:t> </w:t>
      </w:r>
      <w:r>
        <w:rPr/>
        <w:t>especialidades</w:t>
      </w:r>
      <w:r>
        <w:rPr>
          <w:spacing w:val="-3"/>
        </w:rPr>
        <w:t> </w:t>
      </w:r>
      <w:r>
        <w:rPr/>
        <w:t>de</w:t>
      </w:r>
      <w:r>
        <w:rPr>
          <w:spacing w:val="-10"/>
        </w:rPr>
        <w:t> </w:t>
      </w:r>
      <w:r>
        <w:rPr/>
        <w:t>Ortopedia-Traumatologia,</w:t>
      </w:r>
      <w:r>
        <w:rPr>
          <w:spacing w:val="4"/>
        </w:rPr>
        <w:t> </w:t>
      </w:r>
      <w:r>
        <w:rPr/>
        <w:t>Cirurgia</w:t>
      </w:r>
      <w:r>
        <w:rPr>
          <w:spacing w:val="-15"/>
        </w:rPr>
        <w:t> </w:t>
      </w:r>
      <w:r>
        <w:rPr/>
        <w:t>Geral,</w:t>
      </w:r>
      <w:r>
        <w:rPr>
          <w:spacing w:val="-56"/>
        </w:rPr>
        <w:t> </w:t>
      </w:r>
      <w:r>
        <w:rPr/>
        <w:t>Neurocirurgia,</w:t>
      </w:r>
      <w:r>
        <w:rPr>
          <w:spacing w:val="1"/>
        </w:rPr>
        <w:t> </w:t>
      </w:r>
      <w:r>
        <w:rPr/>
        <w:t>Cirurgia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Bucomaxilofacial,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conta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atendimentos</w:t>
      </w:r>
      <w:r>
        <w:rPr>
          <w:spacing w:val="1"/>
        </w:rPr>
        <w:t> </w:t>
      </w:r>
      <w:r>
        <w:rPr/>
        <w:t>ambulatoriais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Cirurgias Eletivas nas especialidade de Cirurgia Geral, Ortopedia, Oftalmologia para Cirurgias de Catarata,</w:t>
      </w:r>
      <w:r>
        <w:rPr>
          <w:spacing w:val="1"/>
        </w:rPr>
        <w:t> </w:t>
      </w:r>
      <w:r>
        <w:rPr>
          <w:spacing w:val="-1"/>
        </w:rPr>
        <w:t>Urologia</w:t>
      </w:r>
      <w:r>
        <w:rPr>
          <w:spacing w:val="-9"/>
        </w:rPr>
        <w:t> </w:t>
      </w:r>
      <w:r>
        <w:rPr>
          <w:spacing w:val="-1"/>
        </w:rPr>
        <w:t>e</w:t>
      </w:r>
      <w:r>
        <w:rPr>
          <w:spacing w:val="-17"/>
        </w:rPr>
        <w:t> </w:t>
      </w:r>
      <w:r>
        <w:rPr>
          <w:spacing w:val="-1"/>
        </w:rPr>
        <w:t>CPRE</w:t>
      </w:r>
      <w:r>
        <w:rPr>
          <w:spacing w:val="-6"/>
        </w:rPr>
        <w:t> </w:t>
      </w:r>
      <w:r>
        <w:rPr/>
        <w:t>(Colangiopancreatografia</w:t>
      </w:r>
      <w:r>
        <w:rPr>
          <w:spacing w:val="-14"/>
        </w:rPr>
        <w:t> </w:t>
      </w:r>
      <w:r>
        <w:rPr/>
        <w:t>Retrógrada</w:t>
      </w:r>
      <w:r>
        <w:rPr>
          <w:spacing w:val="-7"/>
        </w:rPr>
        <w:t> </w:t>
      </w:r>
      <w:r>
        <w:rPr/>
        <w:t>Endoscópica),</w:t>
      </w:r>
      <w:r>
        <w:rPr>
          <w:spacing w:val="4"/>
        </w:rPr>
        <w:t> </w:t>
      </w:r>
      <w:r>
        <w:rPr/>
        <w:t>assim</w:t>
      </w:r>
      <w:r>
        <w:rPr>
          <w:spacing w:val="-7"/>
        </w:rPr>
        <w:t> </w:t>
      </w:r>
      <w:r>
        <w:rPr/>
        <w:t>como</w:t>
      </w:r>
      <w:r>
        <w:rPr>
          <w:spacing w:val="-16"/>
        </w:rPr>
        <w:t> </w:t>
      </w:r>
      <w:r>
        <w:rPr/>
        <w:t>exames</w:t>
      </w:r>
      <w:r>
        <w:rPr>
          <w:spacing w:val="-4"/>
        </w:rPr>
        <w:t> </w:t>
      </w:r>
      <w:r>
        <w:rPr/>
        <w:t>de</w:t>
      </w:r>
      <w:r>
        <w:rPr>
          <w:spacing w:val="-17"/>
        </w:rPr>
        <w:t> </w:t>
      </w:r>
      <w:r>
        <w:rPr/>
        <w:t>diagnóstico</w:t>
      </w:r>
      <w:r>
        <w:rPr>
          <w:spacing w:val="-15"/>
        </w:rPr>
        <w:t> </w:t>
      </w:r>
      <w:r>
        <w:rPr/>
        <w:t>por</w:t>
      </w:r>
      <w:r>
        <w:rPr>
          <w:spacing w:val="-56"/>
        </w:rPr>
        <w:t> </w:t>
      </w:r>
      <w:r>
        <w:rPr/>
        <w:t>imagem de Radiologia, Tomografia e Ultrassonografia, localizado na Av. Uirapuru, s/n - Parque Res. Isaura,</w:t>
      </w:r>
      <w:r>
        <w:rPr>
          <w:spacing w:val="1"/>
        </w:rPr>
        <w:t> </w:t>
      </w:r>
      <w:r>
        <w:rPr/>
        <w:t>CEP:</w:t>
      </w:r>
      <w:r>
        <w:rPr>
          <w:spacing w:val="9"/>
        </w:rPr>
        <w:t> </w:t>
      </w:r>
      <w:r>
        <w:rPr/>
        <w:t>75.920.000,</w:t>
      </w:r>
      <w:r>
        <w:rPr>
          <w:spacing w:val="1"/>
        </w:rPr>
        <w:t> </w:t>
      </w:r>
      <w:r>
        <w:rPr/>
        <w:t>Santa</w:t>
      </w:r>
      <w:r>
        <w:rPr>
          <w:spacing w:val="-7"/>
        </w:rPr>
        <w:t> </w:t>
      </w:r>
      <w:r>
        <w:rPr/>
        <w:t>Helena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Goiás</w:t>
      </w:r>
      <w:r>
        <w:rPr>
          <w:spacing w:val="5"/>
        </w:rPr>
        <w:t> </w:t>
      </w:r>
      <w:r>
        <w:rPr>
          <w:w w:val="165"/>
        </w:rPr>
        <w:t>–</w:t>
      </w:r>
      <w:r>
        <w:rPr>
          <w:spacing w:val="-33"/>
          <w:w w:val="165"/>
        </w:rPr>
        <w:t> </w:t>
      </w:r>
      <w:r>
        <w:rPr/>
        <w:t>GO.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5"/>
        </w:rPr>
      </w:pPr>
    </w:p>
    <w:p>
      <w:pPr>
        <w:pStyle w:val="BodyText"/>
        <w:spacing w:before="1"/>
        <w:ind w:left="1387" w:right="986"/>
        <w:jc w:val="center"/>
        <w:rPr>
          <w:rFonts w:ascii="Verdana" w:hAnsi="Verdana"/>
        </w:rPr>
      </w:pPr>
      <w:r>
        <w:rPr/>
        <w:pict>
          <v:group style="position:absolute;margin-left:130.600006pt;margin-top:-29.910919pt;width:464.2pt;height:17.1pt;mso-position-horizontal-relative:page;mso-position-vertical-relative:paragraph;z-index:15732224" coordorigin="2612,-598" coordsize="9284,342">
            <v:rect style="position:absolute;left:2622;top:-589;width:9264;height:322" filled="true" fillcolor="#00344a" stroked="false">
              <v:fill type="solid"/>
            </v:rect>
            <v:rect style="position:absolute;left:2622;top:-589;width:9264;height:322" filled="false" stroked="true" strokeweight="1pt" strokecolor="#00344a">
              <v:stroke dashstyle="solid"/>
            </v:rect>
            <w10:wrap type="none"/>
          </v:group>
        </w:pict>
      </w:r>
      <w:r>
        <w:rPr>
          <w:rFonts w:ascii="Verdana" w:hAnsi="Verdana"/>
          <w:color w:val="00344A"/>
          <w:spacing w:val="4"/>
          <w:w w:val="114"/>
        </w:rPr>
        <w:t>M</w:t>
      </w:r>
      <w:r>
        <w:rPr>
          <w:rFonts w:ascii="Verdana" w:hAnsi="Verdana"/>
          <w:color w:val="00344A"/>
          <w:spacing w:val="1"/>
          <w:w w:val="76"/>
        </w:rPr>
        <w:t>I</w:t>
      </w:r>
      <w:r>
        <w:rPr>
          <w:rFonts w:ascii="Verdana" w:hAnsi="Verdana"/>
          <w:color w:val="00344A"/>
          <w:w w:val="95"/>
        </w:rPr>
        <w:t>SS</w:t>
      </w:r>
      <w:r>
        <w:rPr>
          <w:rFonts w:ascii="Verdana" w:hAnsi="Verdana"/>
          <w:color w:val="00344A"/>
          <w:spacing w:val="3"/>
          <w:w w:val="107"/>
        </w:rPr>
        <w:t>Ã</w:t>
      </w:r>
      <w:r>
        <w:rPr>
          <w:rFonts w:ascii="Verdana" w:hAnsi="Verdana"/>
          <w:color w:val="00344A"/>
          <w:spacing w:val="7"/>
          <w:w w:val="107"/>
        </w:rPr>
        <w:t>O</w:t>
      </w:r>
      <w:r>
        <w:rPr>
          <w:rFonts w:ascii="Verdana" w:hAnsi="Verdana"/>
          <w:color w:val="00344A"/>
          <w:w w:val="50"/>
        </w:rPr>
        <w:t>:</w:t>
      </w:r>
    </w:p>
    <w:p>
      <w:pPr>
        <w:pStyle w:val="BodyText"/>
        <w:spacing w:before="3"/>
        <w:rPr>
          <w:rFonts w:ascii="Verdana"/>
          <w:sz w:val="32"/>
        </w:rPr>
      </w:pPr>
    </w:p>
    <w:p>
      <w:pPr>
        <w:pStyle w:val="BodyText"/>
        <w:spacing w:line="367" w:lineRule="auto"/>
        <w:ind w:left="1971" w:right="1556"/>
        <w:jc w:val="center"/>
      </w:pPr>
      <w:r>
        <w:rPr/>
        <w:t>Prestar assistência hospitalar aos usuários do Sistema Único de Saúde de forma</w:t>
      </w:r>
      <w:r>
        <w:rPr>
          <w:spacing w:val="-56"/>
        </w:rPr>
        <w:t> </w:t>
      </w:r>
      <w:r>
        <w:rPr/>
        <w:t>humanizada</w:t>
      </w:r>
      <w:r>
        <w:rPr>
          <w:spacing w:val="-4"/>
        </w:rPr>
        <w:t> </w:t>
      </w:r>
      <w:r>
        <w:rPr/>
        <w:t>com</w:t>
      </w:r>
      <w:r>
        <w:rPr>
          <w:spacing w:val="11"/>
        </w:rPr>
        <w:t> </w:t>
      </w:r>
      <w:r>
        <w:rPr/>
        <w:t>segurança</w:t>
      </w:r>
      <w:r>
        <w:rPr>
          <w:spacing w:val="3"/>
        </w:rPr>
        <w:t> </w:t>
      </w:r>
      <w:r>
        <w:rPr/>
        <w:t>e</w:t>
      </w:r>
      <w:r>
        <w:rPr>
          <w:spacing w:val="-5"/>
        </w:rPr>
        <w:t> </w:t>
      </w:r>
      <w:r>
        <w:rPr/>
        <w:t>qualidade,</w:t>
      </w:r>
      <w:r>
        <w:rPr>
          <w:spacing w:val="7"/>
        </w:rPr>
        <w:t> </w:t>
      </w:r>
      <w:r>
        <w:rPr/>
        <w:t>visando</w:t>
      </w:r>
      <w:r>
        <w:rPr>
          <w:spacing w:val="-5"/>
        </w:rPr>
        <w:t> </w:t>
      </w:r>
      <w:r>
        <w:rPr/>
        <w:t>à</w:t>
      </w:r>
      <w:r>
        <w:rPr>
          <w:spacing w:val="1"/>
        </w:rPr>
        <w:t> </w:t>
      </w:r>
      <w:r>
        <w:rPr/>
        <w:t>satisfação</w:t>
      </w:r>
      <w:r>
        <w:rPr>
          <w:spacing w:val="-4"/>
        </w:rPr>
        <w:t> </w:t>
      </w:r>
      <w:r>
        <w:rPr/>
        <w:t>dos clientes.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387" w:right="986"/>
        <w:jc w:val="center"/>
        <w:rPr>
          <w:rFonts w:ascii="Verdana" w:hAnsi="Verdana"/>
        </w:rPr>
      </w:pPr>
      <w:r>
        <w:rPr>
          <w:rFonts w:ascii="Verdana" w:hAnsi="Verdana"/>
          <w:color w:val="00344A"/>
          <w:spacing w:val="6"/>
          <w:w w:val="120"/>
        </w:rPr>
        <w:t>V</w:t>
      </w:r>
      <w:r>
        <w:rPr>
          <w:rFonts w:ascii="Verdana" w:hAnsi="Verdana"/>
          <w:color w:val="00344A"/>
          <w:spacing w:val="-3"/>
          <w:w w:val="76"/>
        </w:rPr>
        <w:t>i</w:t>
      </w:r>
      <w:r>
        <w:rPr>
          <w:rFonts w:ascii="Verdana" w:hAnsi="Verdana"/>
          <w:color w:val="00344A"/>
          <w:spacing w:val="-2"/>
          <w:w w:val="126"/>
        </w:rPr>
        <w:t>s</w:t>
      </w:r>
      <w:r>
        <w:rPr>
          <w:rFonts w:ascii="Verdana" w:hAnsi="Verdana"/>
          <w:color w:val="00344A"/>
          <w:spacing w:val="4"/>
          <w:w w:val="133"/>
        </w:rPr>
        <w:t>ã</w:t>
      </w:r>
      <w:r>
        <w:rPr>
          <w:rFonts w:ascii="Verdana" w:hAnsi="Verdana"/>
          <w:color w:val="00344A"/>
          <w:spacing w:val="2"/>
          <w:w w:val="133"/>
        </w:rPr>
        <w:t>o</w:t>
      </w:r>
      <w:r>
        <w:rPr>
          <w:rFonts w:ascii="Verdana" w:hAnsi="Verdana"/>
          <w:color w:val="00344A"/>
          <w:w w:val="50"/>
        </w:rPr>
        <w:t>:</w:t>
      </w:r>
    </w:p>
    <w:p>
      <w:pPr>
        <w:pStyle w:val="BodyText"/>
        <w:spacing w:before="10"/>
        <w:rPr>
          <w:rFonts w:ascii="Verdana"/>
          <w:sz w:val="32"/>
        </w:rPr>
      </w:pPr>
    </w:p>
    <w:p>
      <w:pPr>
        <w:pStyle w:val="BodyText"/>
        <w:spacing w:line="367" w:lineRule="auto" w:before="1"/>
        <w:ind w:left="1798" w:right="1390" w:hanging="9"/>
        <w:jc w:val="center"/>
      </w:pPr>
      <w:r>
        <w:rPr/>
        <w:t>Ser referência no atendimento hospitalar de urgências e emergências em trauma e</w:t>
      </w:r>
      <w:r>
        <w:rPr>
          <w:spacing w:val="1"/>
        </w:rPr>
        <w:t> </w:t>
      </w:r>
      <w:r>
        <w:rPr/>
        <w:t>desenvolvimento</w:t>
      </w:r>
      <w:r>
        <w:rPr>
          <w:spacing w:val="-3"/>
        </w:rPr>
        <w:t> </w:t>
      </w:r>
      <w:r>
        <w:rPr/>
        <w:t>profissional,</w:t>
      </w:r>
      <w:r>
        <w:rPr>
          <w:spacing w:val="8"/>
        </w:rPr>
        <w:t> </w:t>
      </w:r>
      <w:r>
        <w:rPr/>
        <w:t>focado</w:t>
      </w:r>
      <w:r>
        <w:rPr>
          <w:spacing w:val="-4"/>
        </w:rPr>
        <w:t> </w:t>
      </w:r>
      <w:r>
        <w:rPr/>
        <w:t>na</w:t>
      </w:r>
      <w:r>
        <w:rPr>
          <w:spacing w:val="-5"/>
        </w:rPr>
        <w:t> </w:t>
      </w:r>
      <w:r>
        <w:rPr/>
        <w:t>segurança</w:t>
      </w:r>
      <w:r>
        <w:rPr>
          <w:spacing w:val="-4"/>
        </w:rPr>
        <w:t> </w:t>
      </w:r>
      <w:r>
        <w:rPr/>
        <w:t>do</w:t>
      </w:r>
      <w:r>
        <w:rPr>
          <w:spacing w:val="-5"/>
        </w:rPr>
        <w:t> </w:t>
      </w:r>
      <w:r>
        <w:rPr/>
        <w:t>paciente</w:t>
      </w:r>
      <w:r>
        <w:rPr>
          <w:spacing w:val="-3"/>
        </w:rPr>
        <w:t> </w:t>
      </w:r>
      <w:r>
        <w:rPr/>
        <w:t>no</w:t>
      </w:r>
      <w:r>
        <w:rPr>
          <w:spacing w:val="-5"/>
        </w:rPr>
        <w:t> </w:t>
      </w:r>
      <w:r>
        <w:rPr/>
        <w:t>Estado</w:t>
      </w:r>
      <w:r>
        <w:rPr>
          <w:spacing w:val="2"/>
        </w:rPr>
        <w:t> </w:t>
      </w:r>
      <w:r>
        <w:rPr/>
        <w:t>de</w:t>
      </w:r>
      <w:r>
        <w:rPr>
          <w:spacing w:val="-5"/>
        </w:rPr>
        <w:t> </w:t>
      </w:r>
      <w:r>
        <w:rPr/>
        <w:t>Goiás.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1387" w:right="985"/>
        <w:jc w:val="center"/>
        <w:rPr>
          <w:rFonts w:ascii="Verdana"/>
        </w:rPr>
      </w:pPr>
      <w:r>
        <w:rPr>
          <w:rFonts w:ascii="Verdana"/>
          <w:color w:val="00344A"/>
          <w:spacing w:val="6"/>
          <w:w w:val="120"/>
        </w:rPr>
        <w:t>V</w:t>
      </w:r>
      <w:r>
        <w:rPr>
          <w:rFonts w:ascii="Verdana"/>
          <w:color w:val="00344A"/>
          <w:spacing w:val="-7"/>
          <w:w w:val="114"/>
        </w:rPr>
        <w:t>A</w:t>
      </w:r>
      <w:r>
        <w:rPr>
          <w:rFonts w:ascii="Verdana"/>
          <w:color w:val="00344A"/>
          <w:spacing w:val="3"/>
          <w:w w:val="114"/>
        </w:rPr>
        <w:t>L</w:t>
      </w:r>
      <w:r>
        <w:rPr>
          <w:rFonts w:ascii="Verdana"/>
          <w:color w:val="00344A"/>
          <w:spacing w:val="-2"/>
          <w:w w:val="114"/>
        </w:rPr>
        <w:t>o</w:t>
      </w:r>
      <w:r>
        <w:rPr>
          <w:rFonts w:ascii="Verdana"/>
          <w:color w:val="00344A"/>
          <w:spacing w:val="-1"/>
          <w:w w:val="114"/>
        </w:rPr>
        <w:t>RE</w:t>
      </w:r>
      <w:r>
        <w:rPr>
          <w:rFonts w:ascii="Verdana"/>
          <w:color w:val="00344A"/>
          <w:spacing w:val="-1"/>
          <w:w w:val="126"/>
        </w:rPr>
        <w:t>s</w:t>
      </w:r>
      <w:r>
        <w:rPr>
          <w:rFonts w:ascii="Verdana"/>
          <w:color w:val="00344A"/>
          <w:w w:val="50"/>
        </w:rPr>
        <w:t>:</w:t>
      </w:r>
    </w:p>
    <w:p>
      <w:pPr>
        <w:pStyle w:val="BodyText"/>
        <w:spacing w:before="11"/>
        <w:rPr>
          <w:rFonts w:ascii="Verdana"/>
          <w:sz w:val="32"/>
        </w:rPr>
      </w:pPr>
    </w:p>
    <w:p>
      <w:pPr>
        <w:pStyle w:val="BodyText"/>
        <w:ind w:left="1387" w:right="983"/>
        <w:jc w:val="center"/>
      </w:pPr>
      <w:r>
        <w:rPr/>
        <w:t>Segurança,</w:t>
      </w:r>
      <w:r>
        <w:rPr>
          <w:spacing w:val="5"/>
        </w:rPr>
        <w:t> </w:t>
      </w:r>
      <w:r>
        <w:rPr/>
        <w:t>Humanização,</w:t>
      </w:r>
      <w:r>
        <w:rPr>
          <w:spacing w:val="5"/>
        </w:rPr>
        <w:t> </w:t>
      </w:r>
      <w:r>
        <w:rPr/>
        <w:t>Qualidade</w:t>
      </w:r>
      <w:r>
        <w:rPr>
          <w:spacing w:val="-5"/>
        </w:rPr>
        <w:t> </w:t>
      </w:r>
      <w:r>
        <w:rPr/>
        <w:t>e</w:t>
      </w:r>
      <w:r>
        <w:rPr>
          <w:spacing w:val="-8"/>
        </w:rPr>
        <w:t> </w:t>
      </w:r>
      <w:r>
        <w:rPr/>
        <w:t>Ética.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ind w:left="-320"/>
        <w:rPr>
          <w:sz w:val="20"/>
        </w:rPr>
      </w:pPr>
      <w:r>
        <w:rPr>
          <w:sz w:val="20"/>
        </w:rPr>
        <w:pict>
          <v:group style="width:464.2pt;height:17.1pt;mso-position-horizontal-relative:char;mso-position-vertical-relative:line" coordorigin="0,0" coordsize="9284,342">
            <v:rect style="position:absolute;left:10;top:10;width:9264;height:322" filled="true" fillcolor="#00344a" stroked="false">
              <v:fill type="solid"/>
            </v:rect>
            <v:rect style="position:absolute;left:10;top:10;width:9264;height:322" filled="false" stroked="true" strokeweight="1pt" strokecolor="#00344a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ind w:right="274"/>
        <w:jc w:val="right"/>
        <w:rPr>
          <w:rFonts w:ascii="Verdana"/>
        </w:rPr>
      </w:pPr>
      <w:r>
        <w:rPr>
          <w:rFonts w:ascii="Verdana"/>
          <w:color w:val="FFFFFF"/>
          <w:w w:val="95"/>
        </w:rPr>
        <w:t>8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BodyText"/>
        <w:spacing w:line="367" w:lineRule="auto" w:before="76"/>
        <w:ind w:left="386" w:right="254" w:firstLine="706"/>
        <w:jc w:val="both"/>
      </w:pPr>
      <w:r>
        <w:rPr/>
        <w:drawing>
          <wp:anchor distT="0" distB="0" distL="0" distR="0" allowOverlap="1" layoutInCell="1" locked="0" behindDoc="1" simplePos="0" relativeHeight="485440000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contidas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relatório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referentes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atendimentos,</w:t>
      </w:r>
      <w:r>
        <w:rPr>
          <w:spacing w:val="1"/>
        </w:rPr>
        <w:t> </w:t>
      </w:r>
      <w:r>
        <w:rPr/>
        <w:t>atividades,</w:t>
      </w:r>
      <w:r>
        <w:rPr>
          <w:spacing w:val="1"/>
        </w:rPr>
        <w:t> </w:t>
      </w:r>
      <w:r>
        <w:rPr/>
        <w:t>eventos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produção</w:t>
      </w:r>
      <w:r>
        <w:rPr>
          <w:spacing w:val="-4"/>
        </w:rPr>
        <w:t> </w:t>
      </w:r>
      <w:r>
        <w:rPr/>
        <w:t>anual</w:t>
      </w:r>
      <w:r>
        <w:rPr>
          <w:spacing w:val="-1"/>
        </w:rPr>
        <w:t> </w:t>
      </w:r>
      <w:r>
        <w:rPr/>
        <w:t>da</w:t>
      </w:r>
      <w:r>
        <w:rPr>
          <w:spacing w:val="-11"/>
        </w:rPr>
        <w:t> </w:t>
      </w:r>
      <w:r>
        <w:rPr/>
        <w:t>instituição,</w:t>
      </w:r>
      <w:r>
        <w:rPr>
          <w:spacing w:val="2"/>
        </w:rPr>
        <w:t> </w:t>
      </w:r>
      <w:r>
        <w:rPr/>
        <w:t>os</w:t>
      </w:r>
      <w:r>
        <w:rPr>
          <w:spacing w:val="-6"/>
        </w:rPr>
        <w:t> </w:t>
      </w:r>
      <w:r>
        <w:rPr/>
        <w:t>dados</w:t>
      </w:r>
      <w:r>
        <w:rPr>
          <w:spacing w:val="-5"/>
        </w:rPr>
        <w:t> </w:t>
      </w:r>
      <w:r>
        <w:rPr/>
        <w:t>são</w:t>
      </w:r>
      <w:r>
        <w:rPr>
          <w:spacing w:val="-4"/>
        </w:rPr>
        <w:t> </w:t>
      </w:r>
      <w:r>
        <w:rPr/>
        <w:t>extraídos</w:t>
      </w:r>
      <w:r>
        <w:rPr>
          <w:spacing w:val="-5"/>
        </w:rPr>
        <w:t> </w:t>
      </w:r>
      <w:r>
        <w:rPr/>
        <w:t>dos</w:t>
      </w:r>
      <w:r>
        <w:rPr>
          <w:spacing w:val="-6"/>
        </w:rPr>
        <w:t> </w:t>
      </w:r>
      <w:r>
        <w:rPr/>
        <w:t>mapas</w:t>
      </w:r>
      <w:r>
        <w:rPr>
          <w:spacing w:val="2"/>
        </w:rPr>
        <w:t> </w:t>
      </w:r>
      <w:r>
        <w:rPr/>
        <w:t>estatísticos</w:t>
      </w:r>
      <w:r>
        <w:rPr>
          <w:spacing w:val="-5"/>
        </w:rPr>
        <w:t> </w:t>
      </w:r>
      <w:r>
        <w:rPr/>
        <w:t>dos</w:t>
      </w:r>
      <w:r>
        <w:rPr>
          <w:spacing w:val="-5"/>
        </w:rPr>
        <w:t> </w:t>
      </w:r>
      <w:r>
        <w:rPr/>
        <w:t>setores</w:t>
      </w:r>
      <w:r>
        <w:rPr>
          <w:spacing w:val="3"/>
        </w:rPr>
        <w:t> </w:t>
      </w:r>
      <w:r>
        <w:rPr/>
        <w:t>e</w:t>
      </w:r>
      <w:r>
        <w:rPr>
          <w:spacing w:val="-11"/>
        </w:rPr>
        <w:t> </w:t>
      </w:r>
      <w:r>
        <w:rPr/>
        <w:t>eletronicamente</w:t>
      </w:r>
      <w:r>
        <w:rPr>
          <w:spacing w:val="-9"/>
        </w:rPr>
        <w:t> </w:t>
      </w:r>
      <w:r>
        <w:rPr/>
        <w:t>do</w:t>
      </w:r>
      <w:r>
        <w:rPr>
          <w:spacing w:val="-56"/>
        </w:rPr>
        <w:t> </w:t>
      </w:r>
      <w:r>
        <w:rPr/>
        <w:t>sistema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gestão</w:t>
      </w:r>
      <w:r>
        <w:rPr>
          <w:spacing w:val="-2"/>
        </w:rPr>
        <w:t> </w:t>
      </w:r>
      <w:r>
        <w:rPr/>
        <w:t>hospitalar</w:t>
      </w:r>
      <w:r>
        <w:rPr>
          <w:spacing w:val="5"/>
        </w:rPr>
        <w:t> </w:t>
      </w:r>
      <w:r>
        <w:rPr/>
        <w:t>SoulMV.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2"/>
        <w:numPr>
          <w:ilvl w:val="0"/>
          <w:numId w:val="3"/>
        </w:numPr>
        <w:tabs>
          <w:tab w:pos="667" w:val="left" w:leader="none"/>
        </w:tabs>
        <w:spacing w:line="240" w:lineRule="auto" w:before="0" w:after="0"/>
        <w:ind w:left="666" w:right="0" w:hanging="281"/>
        <w:jc w:val="left"/>
      </w:pPr>
      <w:bookmarkStart w:name="2. IDENTIFICAÇÃO DA UNIDADE" w:id="6"/>
      <w:bookmarkEnd w:id="6"/>
      <w:r>
        <w:rPr>
          <w:b w:val="0"/>
        </w:rPr>
      </w:r>
      <w:bookmarkStart w:name="_bookmark1" w:id="7"/>
      <w:bookmarkEnd w:id="7"/>
      <w:r>
        <w:rPr>
          <w:b w:val="0"/>
        </w:rPr>
      </w:r>
      <w:bookmarkStart w:name="_bookmark1" w:id="8"/>
      <w:bookmarkEnd w:id="8"/>
      <w:r>
        <w:rPr>
          <w:spacing w:val="-1"/>
        </w:rPr>
        <w:t>I</w:t>
      </w:r>
      <w:r>
        <w:rPr>
          <w:spacing w:val="-1"/>
        </w:rPr>
        <w:t>DENTIFICAÇÃO</w:t>
      </w:r>
      <w:r>
        <w:rPr>
          <w:spacing w:val="1"/>
        </w:rPr>
        <w:t> </w:t>
      </w:r>
      <w:r>
        <w:rPr/>
        <w:t>DA</w:t>
      </w:r>
      <w:r>
        <w:rPr>
          <w:spacing w:val="-10"/>
        </w:rPr>
        <w:t> </w:t>
      </w:r>
      <w:r>
        <w:rPr/>
        <w:t>UNIDADE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5"/>
        <w:rPr>
          <w:rFonts w:ascii="Arial"/>
          <w:b/>
          <w:sz w:val="25"/>
        </w:rPr>
      </w:pPr>
    </w:p>
    <w:p>
      <w:pPr>
        <w:pStyle w:val="BodyText"/>
        <w:ind w:left="386"/>
      </w:pPr>
      <w:r>
        <w:rPr>
          <w:rFonts w:ascii="Arial" w:hAnsi="Arial"/>
          <w:b/>
        </w:rPr>
        <w:t>Nome:</w:t>
      </w:r>
      <w:r>
        <w:rPr>
          <w:rFonts w:ascii="Arial" w:hAnsi="Arial"/>
          <w:b/>
          <w:spacing w:val="3"/>
        </w:rPr>
        <w:t> </w:t>
      </w:r>
      <w:r>
        <w:rPr/>
        <w:t>Hospital Estadual</w:t>
      </w:r>
      <w:r>
        <w:rPr>
          <w:spacing w:val="10"/>
        </w:rPr>
        <w:t> </w:t>
      </w:r>
      <w:r>
        <w:rPr/>
        <w:t>de</w:t>
      </w:r>
      <w:r>
        <w:rPr>
          <w:spacing w:val="-3"/>
        </w:rPr>
        <w:t> </w:t>
      </w:r>
      <w:r>
        <w:rPr/>
        <w:t>Santa</w:t>
      </w:r>
      <w:r>
        <w:rPr>
          <w:spacing w:val="-1"/>
        </w:rPr>
        <w:t> </w:t>
      </w:r>
      <w:r>
        <w:rPr/>
        <w:t>Helena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Goiás</w:t>
      </w:r>
      <w:r>
        <w:rPr>
          <w:spacing w:val="4"/>
        </w:rPr>
        <w:t> </w:t>
      </w:r>
      <w:r>
        <w:rPr/>
        <w:t>Dr.</w:t>
      </w:r>
      <w:r>
        <w:rPr>
          <w:spacing w:val="10"/>
        </w:rPr>
        <w:t> </w:t>
      </w:r>
      <w:r>
        <w:rPr/>
        <w:t>Albanir</w:t>
      </w:r>
      <w:r>
        <w:rPr>
          <w:spacing w:val="4"/>
        </w:rPr>
        <w:t> </w:t>
      </w:r>
      <w:r>
        <w:rPr/>
        <w:t>Faleiros</w:t>
      </w:r>
      <w:r>
        <w:rPr>
          <w:spacing w:val="6"/>
        </w:rPr>
        <w:t> </w:t>
      </w:r>
      <w:r>
        <w:rPr/>
        <w:t>Machado</w:t>
      </w:r>
      <w:r>
        <w:rPr>
          <w:spacing w:val="-1"/>
        </w:rPr>
        <w:t> </w:t>
      </w:r>
      <w:r>
        <w:rPr/>
        <w:t>–</w:t>
      </w:r>
      <w:r>
        <w:rPr>
          <w:spacing w:val="5"/>
        </w:rPr>
        <w:t> </w:t>
      </w:r>
      <w:r>
        <w:rPr/>
        <w:t>HERSO.</w:t>
      </w:r>
    </w:p>
    <w:p>
      <w:pPr>
        <w:pStyle w:val="BodyText"/>
        <w:spacing w:before="4"/>
        <w:rPr>
          <w:sz w:val="32"/>
        </w:rPr>
      </w:pPr>
    </w:p>
    <w:p>
      <w:pPr>
        <w:spacing w:before="0"/>
        <w:ind w:left="386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CNES:</w:t>
      </w:r>
      <w:r>
        <w:rPr>
          <w:rFonts w:ascii="Arial"/>
          <w:b/>
          <w:spacing w:val="-3"/>
          <w:sz w:val="22"/>
        </w:rPr>
        <w:t> </w:t>
      </w:r>
      <w:r>
        <w:rPr>
          <w:sz w:val="22"/>
        </w:rPr>
        <w:t>6665322</w:t>
      </w:r>
    </w:p>
    <w:p>
      <w:pPr>
        <w:pStyle w:val="BodyText"/>
        <w:spacing w:before="4"/>
        <w:rPr>
          <w:sz w:val="32"/>
        </w:rPr>
      </w:pPr>
    </w:p>
    <w:p>
      <w:pPr>
        <w:pStyle w:val="BodyText"/>
        <w:ind w:left="386"/>
      </w:pPr>
      <w:r>
        <w:rPr>
          <w:rFonts w:ascii="Arial" w:hAnsi="Arial"/>
          <w:b/>
        </w:rPr>
        <w:t>Endereço:</w:t>
      </w:r>
      <w:r>
        <w:rPr>
          <w:rFonts w:ascii="Arial" w:hAnsi="Arial"/>
          <w:b/>
          <w:spacing w:val="-7"/>
        </w:rPr>
        <w:t> </w:t>
      </w:r>
      <w:r>
        <w:rPr/>
        <w:t>Av.</w:t>
      </w:r>
      <w:r>
        <w:rPr>
          <w:spacing w:val="6"/>
        </w:rPr>
        <w:t> </w:t>
      </w:r>
      <w:r>
        <w:rPr/>
        <w:t>Uirapuru,</w:t>
      </w:r>
      <w:r>
        <w:rPr>
          <w:spacing w:val="7"/>
        </w:rPr>
        <w:t> </w:t>
      </w:r>
      <w:r>
        <w:rPr/>
        <w:t>s/n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Parque</w:t>
      </w:r>
      <w:r>
        <w:rPr>
          <w:spacing w:val="-4"/>
        </w:rPr>
        <w:t> </w:t>
      </w:r>
      <w:r>
        <w:rPr/>
        <w:t>Res.</w:t>
      </w:r>
      <w:r>
        <w:rPr>
          <w:spacing w:val="6"/>
        </w:rPr>
        <w:t> </w:t>
      </w:r>
      <w:r>
        <w:rPr/>
        <w:t>Isaura,</w:t>
      </w:r>
      <w:r>
        <w:rPr>
          <w:spacing w:val="8"/>
        </w:rPr>
        <w:t> </w:t>
      </w:r>
      <w:r>
        <w:rPr/>
        <w:t>Santa</w:t>
      </w:r>
      <w:r>
        <w:rPr>
          <w:spacing w:val="-4"/>
        </w:rPr>
        <w:t> </w:t>
      </w:r>
      <w:r>
        <w:rPr/>
        <w:t>Helena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Goiás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GO, 75920000.</w:t>
      </w:r>
    </w:p>
    <w:p>
      <w:pPr>
        <w:pStyle w:val="BodyText"/>
        <w:spacing w:before="5"/>
        <w:rPr>
          <w:sz w:val="32"/>
        </w:rPr>
      </w:pPr>
    </w:p>
    <w:p>
      <w:pPr>
        <w:spacing w:before="0"/>
        <w:ind w:left="386" w:right="0" w:firstLine="0"/>
        <w:jc w:val="left"/>
        <w:rPr>
          <w:sz w:val="22"/>
        </w:rPr>
      </w:pPr>
      <w:r>
        <w:rPr>
          <w:rFonts w:ascii="Arial" w:hAnsi="Arial"/>
          <w:b/>
          <w:sz w:val="22"/>
        </w:rPr>
        <w:t>Tipo</w:t>
      </w:r>
      <w:r>
        <w:rPr>
          <w:rFonts w:ascii="Arial" w:hAnsi="Arial"/>
          <w:b/>
          <w:spacing w:val="-13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1"/>
          <w:sz w:val="22"/>
        </w:rPr>
        <w:t> </w:t>
      </w:r>
      <w:r>
        <w:rPr>
          <w:rFonts w:ascii="Arial" w:hAnsi="Arial"/>
          <w:b/>
          <w:sz w:val="22"/>
        </w:rPr>
        <w:t>Unidade:</w:t>
      </w:r>
      <w:r>
        <w:rPr>
          <w:rFonts w:ascii="Arial" w:hAnsi="Arial"/>
          <w:b/>
          <w:spacing w:val="-2"/>
          <w:sz w:val="22"/>
        </w:rPr>
        <w:t> </w:t>
      </w:r>
      <w:r>
        <w:rPr>
          <w:sz w:val="22"/>
        </w:rPr>
        <w:t>Hospital</w:t>
      </w:r>
      <w:r>
        <w:rPr>
          <w:spacing w:val="5"/>
          <w:sz w:val="22"/>
        </w:rPr>
        <w:t> </w:t>
      </w:r>
      <w:r>
        <w:rPr>
          <w:sz w:val="22"/>
        </w:rPr>
        <w:t>Geral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Médio</w:t>
      </w:r>
      <w:r>
        <w:rPr>
          <w:spacing w:val="-5"/>
          <w:sz w:val="22"/>
        </w:rPr>
        <w:t> </w:t>
      </w:r>
      <w:r>
        <w:rPr>
          <w:sz w:val="22"/>
        </w:rPr>
        <w:t>porte.</w:t>
      </w:r>
    </w:p>
    <w:p>
      <w:pPr>
        <w:pStyle w:val="BodyText"/>
        <w:rPr>
          <w:sz w:val="33"/>
        </w:rPr>
      </w:pPr>
    </w:p>
    <w:p>
      <w:pPr>
        <w:spacing w:before="0"/>
        <w:ind w:left="386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Funcionamento:</w:t>
      </w:r>
      <w:r>
        <w:rPr>
          <w:rFonts w:ascii="Arial"/>
          <w:b/>
          <w:spacing w:val="-4"/>
          <w:sz w:val="22"/>
        </w:rPr>
        <w:t> </w:t>
      </w:r>
      <w:r>
        <w:rPr>
          <w:sz w:val="22"/>
        </w:rPr>
        <w:t>24</w:t>
      </w:r>
      <w:r>
        <w:rPr>
          <w:spacing w:val="-7"/>
          <w:sz w:val="22"/>
        </w:rPr>
        <w:t> </w:t>
      </w:r>
      <w:r>
        <w:rPr>
          <w:sz w:val="22"/>
        </w:rPr>
        <w:t>horas,</w:t>
      </w:r>
      <w:r>
        <w:rPr>
          <w:spacing w:val="2"/>
          <w:sz w:val="22"/>
        </w:rPr>
        <w:t> </w:t>
      </w:r>
      <w:r>
        <w:rPr>
          <w:sz w:val="22"/>
        </w:rPr>
        <w:t>07</w:t>
      </w:r>
      <w:r>
        <w:rPr>
          <w:spacing w:val="-1"/>
          <w:sz w:val="22"/>
        </w:rPr>
        <w:t> </w:t>
      </w:r>
      <w:r>
        <w:rPr>
          <w:sz w:val="22"/>
        </w:rPr>
        <w:t>dias</w:t>
      </w:r>
      <w:r>
        <w:rPr>
          <w:spacing w:val="-3"/>
          <w:sz w:val="22"/>
        </w:rPr>
        <w:t> </w:t>
      </w:r>
      <w:r>
        <w:rPr>
          <w:sz w:val="22"/>
        </w:rPr>
        <w:t>da</w:t>
      </w:r>
      <w:r>
        <w:rPr>
          <w:spacing w:val="-8"/>
          <w:sz w:val="22"/>
        </w:rPr>
        <w:t> </w:t>
      </w:r>
      <w:r>
        <w:rPr>
          <w:sz w:val="22"/>
        </w:rPr>
        <w:t>semana,</w:t>
      </w:r>
      <w:r>
        <w:rPr>
          <w:spacing w:val="3"/>
          <w:sz w:val="22"/>
        </w:rPr>
        <w:t> </w:t>
      </w:r>
      <w:r>
        <w:rPr>
          <w:sz w:val="22"/>
        </w:rPr>
        <w:t>ininterruptamente.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367" w:lineRule="auto" w:before="139"/>
        <w:ind w:left="386" w:right="270" w:firstLine="706"/>
        <w:jc w:val="both"/>
      </w:pPr>
      <w:r>
        <w:rPr/>
        <w:t>O HERSO possui 69 leitos gerais, 18 leitos complementares Unidades de Terapia Intensiva (UTI) e 4</w:t>
      </w:r>
      <w:r>
        <w:rPr>
          <w:spacing w:val="1"/>
        </w:rPr>
        <w:t> </w:t>
      </w:r>
      <w:r>
        <w:rPr/>
        <w:t>leitos</w:t>
      </w:r>
      <w:r>
        <w:rPr>
          <w:spacing w:val="1"/>
        </w:rPr>
        <w:t> </w:t>
      </w:r>
      <w:r>
        <w:rPr/>
        <w:t>dia,</w:t>
      </w:r>
      <w:r>
        <w:rPr>
          <w:spacing w:val="7"/>
        </w:rPr>
        <w:t> </w:t>
      </w:r>
      <w:r>
        <w:rPr/>
        <w:t>bem</w:t>
      </w:r>
      <w:r>
        <w:rPr>
          <w:spacing w:val="7"/>
        </w:rPr>
        <w:t> </w:t>
      </w:r>
      <w:r>
        <w:rPr/>
        <w:t>como</w:t>
      </w:r>
      <w:r>
        <w:rPr>
          <w:spacing w:val="-3"/>
        </w:rPr>
        <w:t> </w:t>
      </w:r>
      <w:r>
        <w:rPr/>
        <w:t>outros</w:t>
      </w:r>
      <w:r>
        <w:rPr>
          <w:spacing w:val="2"/>
        </w:rPr>
        <w:t> </w:t>
      </w:r>
      <w:r>
        <w:rPr/>
        <w:t>setores</w:t>
      </w:r>
      <w:r>
        <w:rPr>
          <w:spacing w:val="2"/>
        </w:rPr>
        <w:t> </w:t>
      </w:r>
      <w:r>
        <w:rPr/>
        <w:t>de</w:t>
      </w:r>
      <w:r>
        <w:rPr>
          <w:spacing w:val="-4"/>
        </w:rPr>
        <w:t> </w:t>
      </w:r>
      <w:r>
        <w:rPr/>
        <w:t>suporte,</w:t>
      </w:r>
      <w:r>
        <w:rPr>
          <w:spacing w:val="9"/>
        </w:rPr>
        <w:t> </w:t>
      </w:r>
      <w:r>
        <w:rPr/>
        <w:t>distribuídos</w:t>
      </w:r>
      <w:r>
        <w:rPr>
          <w:spacing w:val="2"/>
        </w:rPr>
        <w:t> </w:t>
      </w:r>
      <w:r>
        <w:rPr/>
        <w:t>da</w:t>
      </w:r>
      <w:r>
        <w:rPr>
          <w:spacing w:val="-3"/>
        </w:rPr>
        <w:t> </w:t>
      </w:r>
      <w:r>
        <w:rPr/>
        <w:t>seguinte</w:t>
      </w:r>
      <w:r>
        <w:rPr>
          <w:spacing w:val="-3"/>
        </w:rPr>
        <w:t> </w:t>
      </w:r>
      <w:r>
        <w:rPr/>
        <w:t>forma,</w:t>
      </w:r>
      <w:r>
        <w:rPr>
          <w:spacing w:val="8"/>
        </w:rPr>
        <w:t> </w:t>
      </w:r>
      <w:r>
        <w:rPr/>
        <w:t>onde</w:t>
      </w:r>
      <w:r>
        <w:rPr>
          <w:spacing w:val="-4"/>
        </w:rPr>
        <w:t> </w:t>
      </w:r>
      <w:r>
        <w:rPr/>
        <w:t>totaliza-se</w:t>
      </w:r>
      <w:r>
        <w:rPr>
          <w:spacing w:val="-4"/>
        </w:rPr>
        <w:t> </w:t>
      </w:r>
      <w:r>
        <w:rPr/>
        <w:t>91:</w:t>
      </w:r>
    </w:p>
    <w:p>
      <w:pPr>
        <w:pStyle w:val="BodyText"/>
        <w:spacing w:before="2"/>
        <w:rPr>
          <w:sz w:val="21"/>
        </w:rPr>
      </w:pPr>
    </w:p>
    <w:tbl>
      <w:tblPr>
        <w:tblW w:w="0" w:type="auto"/>
        <w:jc w:val="left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13"/>
        <w:gridCol w:w="2370"/>
      </w:tblGrid>
      <w:tr>
        <w:trPr>
          <w:trHeight w:val="631" w:hRule="atLeast"/>
        </w:trPr>
        <w:tc>
          <w:tcPr>
            <w:tcW w:w="7413" w:type="dxa"/>
            <w:shd w:val="clear" w:color="auto" w:fill="00344A"/>
          </w:tcPr>
          <w:p>
            <w:pPr>
              <w:pStyle w:val="TableParagraph"/>
              <w:spacing w:before="102"/>
              <w:ind w:left="1716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pacing w:val="-1"/>
                <w:w w:val="107"/>
                <w:sz w:val="22"/>
              </w:rPr>
              <w:t>U</w:t>
            </w:r>
            <w:r>
              <w:rPr>
                <w:rFonts w:ascii="Verdana" w:hAnsi="Verdana"/>
                <w:color w:val="FFFFFF"/>
                <w:spacing w:val="-2"/>
                <w:w w:val="101"/>
                <w:sz w:val="22"/>
              </w:rPr>
              <w:t>N</w:t>
            </w:r>
            <w:r>
              <w:rPr>
                <w:rFonts w:ascii="Verdana" w:hAnsi="Verdana"/>
                <w:color w:val="FFFFFF"/>
                <w:spacing w:val="-1"/>
                <w:w w:val="101"/>
                <w:sz w:val="22"/>
              </w:rPr>
              <w:t>I</w:t>
            </w:r>
            <w:r>
              <w:rPr>
                <w:rFonts w:ascii="Verdana" w:hAnsi="Verdana"/>
                <w:color w:val="FFFFFF"/>
                <w:spacing w:val="1"/>
                <w:w w:val="101"/>
                <w:sz w:val="22"/>
              </w:rPr>
              <w:t>D</w:t>
            </w:r>
            <w:r>
              <w:rPr>
                <w:rFonts w:ascii="Verdana" w:hAnsi="Verdana"/>
                <w:color w:val="FFFFFF"/>
                <w:spacing w:val="3"/>
                <w:w w:val="107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3"/>
                <w:w w:val="107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7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3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6"/>
                <w:w w:val="101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7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3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1"/>
                <w:w w:val="76"/>
                <w:sz w:val="22"/>
              </w:rPr>
              <w:t>I</w:t>
            </w:r>
            <w:r>
              <w:rPr>
                <w:rFonts w:ascii="Verdana" w:hAnsi="Verdana"/>
                <w:color w:val="FFFFFF"/>
                <w:spacing w:val="-5"/>
                <w:w w:val="107"/>
                <w:sz w:val="22"/>
              </w:rPr>
              <w:t>N</w:t>
            </w:r>
            <w:r>
              <w:rPr>
                <w:rFonts w:ascii="Verdana" w:hAnsi="Verdana"/>
                <w:color w:val="FFFFFF"/>
                <w:spacing w:val="5"/>
                <w:w w:val="107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3"/>
                <w:w w:val="101"/>
                <w:sz w:val="22"/>
              </w:rPr>
              <w:t>ER</w:t>
            </w:r>
            <w:r>
              <w:rPr>
                <w:rFonts w:ascii="Verdana" w:hAnsi="Verdana"/>
                <w:color w:val="FFFFFF"/>
                <w:spacing w:val="-8"/>
                <w:w w:val="114"/>
                <w:sz w:val="22"/>
              </w:rPr>
              <w:t>N</w:t>
            </w:r>
            <w:r>
              <w:rPr>
                <w:rFonts w:ascii="Verdana" w:hAnsi="Verdana"/>
                <w:color w:val="FFFFFF"/>
                <w:spacing w:val="1"/>
                <w:w w:val="114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07"/>
                <w:sz w:val="22"/>
              </w:rPr>
              <w:t>Ç</w:t>
            </w:r>
            <w:r>
              <w:rPr>
                <w:rFonts w:ascii="Verdana" w:hAnsi="Verdana"/>
                <w:color w:val="FFFFFF"/>
                <w:spacing w:val="3"/>
                <w:w w:val="107"/>
                <w:sz w:val="22"/>
              </w:rPr>
              <w:t>Ã</w:t>
            </w:r>
            <w:r>
              <w:rPr>
                <w:rFonts w:ascii="Verdana" w:hAnsi="Verdana"/>
                <w:color w:val="FFFFFF"/>
                <w:w w:val="107"/>
                <w:sz w:val="22"/>
              </w:rPr>
              <w:t>O</w:t>
            </w:r>
            <w:r>
              <w:rPr>
                <w:rFonts w:ascii="Verdana" w:hAnsi="Verdana"/>
                <w:color w:val="FFFFFF"/>
                <w:w w:val="50"/>
                <w:sz w:val="22"/>
              </w:rPr>
              <w:t>:</w:t>
            </w:r>
          </w:p>
        </w:tc>
        <w:tc>
          <w:tcPr>
            <w:tcW w:w="2370" w:type="dxa"/>
            <w:shd w:val="clear" w:color="auto" w:fill="00344A"/>
          </w:tcPr>
          <w:p>
            <w:pPr>
              <w:pStyle w:val="TableParagraph"/>
              <w:spacing w:before="102"/>
              <w:ind w:left="740" w:right="718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pacing w:val="4"/>
                <w:w w:val="107"/>
                <w:sz w:val="22"/>
              </w:rPr>
              <w:t>L</w:t>
            </w:r>
            <w:r>
              <w:rPr>
                <w:rFonts w:ascii="Verdana"/>
                <w:color w:val="FFFFFF"/>
                <w:spacing w:val="4"/>
                <w:w w:val="95"/>
                <w:sz w:val="22"/>
              </w:rPr>
              <w:t>E</w:t>
            </w:r>
            <w:r>
              <w:rPr>
                <w:rFonts w:ascii="Verdana"/>
                <w:color w:val="FFFFFF"/>
                <w:spacing w:val="-2"/>
                <w:w w:val="95"/>
                <w:sz w:val="22"/>
              </w:rPr>
              <w:t>I</w:t>
            </w:r>
            <w:r>
              <w:rPr>
                <w:rFonts w:ascii="Verdana"/>
                <w:color w:val="FFFFFF"/>
                <w:spacing w:val="1"/>
                <w:w w:val="95"/>
                <w:sz w:val="22"/>
              </w:rPr>
              <w:t>T</w:t>
            </w:r>
            <w:r>
              <w:rPr>
                <w:rFonts w:ascii="Verdana"/>
                <w:color w:val="FFFFFF"/>
                <w:spacing w:val="4"/>
                <w:w w:val="101"/>
                <w:sz w:val="22"/>
              </w:rPr>
              <w:t>O</w:t>
            </w:r>
            <w:r>
              <w:rPr>
                <w:rFonts w:ascii="Verdana"/>
                <w:color w:val="FFFFFF"/>
                <w:w w:val="95"/>
                <w:sz w:val="22"/>
              </w:rPr>
              <w:t>S</w:t>
            </w:r>
            <w:r>
              <w:rPr>
                <w:rFonts w:ascii="Verdana"/>
                <w:color w:val="FFFFFF"/>
                <w:w w:val="50"/>
                <w:sz w:val="22"/>
              </w:rPr>
              <w:t>:</w:t>
            </w:r>
          </w:p>
        </w:tc>
      </w:tr>
      <w:tr>
        <w:trPr>
          <w:trHeight w:val="616" w:hRule="atLeast"/>
        </w:trPr>
        <w:tc>
          <w:tcPr>
            <w:tcW w:w="7413" w:type="dxa"/>
          </w:tcPr>
          <w:p>
            <w:pPr>
              <w:pStyle w:val="TableParagraph"/>
              <w:spacing w:before="112"/>
              <w:ind w:left="11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Adulto</w:t>
            </w:r>
          </w:p>
        </w:tc>
        <w:tc>
          <w:tcPr>
            <w:tcW w:w="2370" w:type="dxa"/>
          </w:tcPr>
          <w:p>
            <w:pPr>
              <w:pStyle w:val="TableParagraph"/>
              <w:spacing w:before="112"/>
              <w:ind w:left="740" w:right="704"/>
              <w:jc w:val="center"/>
              <w:rPr>
                <w:sz w:val="22"/>
              </w:rPr>
            </w:pPr>
            <w:r>
              <w:rPr>
                <w:sz w:val="22"/>
              </w:rPr>
              <w:t>08</w:t>
            </w:r>
          </w:p>
        </w:tc>
      </w:tr>
      <w:tr>
        <w:trPr>
          <w:trHeight w:val="544" w:hRule="atLeast"/>
        </w:trPr>
        <w:tc>
          <w:tcPr>
            <w:tcW w:w="7413" w:type="dxa"/>
          </w:tcPr>
          <w:p>
            <w:pPr>
              <w:pStyle w:val="TableParagraph"/>
              <w:spacing w:before="84"/>
              <w:ind w:left="11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2370" w:type="dxa"/>
          </w:tcPr>
          <w:p>
            <w:pPr>
              <w:pStyle w:val="TableParagraph"/>
              <w:spacing w:before="84"/>
              <w:ind w:left="740" w:right="704"/>
              <w:jc w:val="center"/>
              <w:rPr>
                <w:sz w:val="22"/>
              </w:rPr>
            </w:pPr>
            <w:r>
              <w:rPr>
                <w:sz w:val="22"/>
              </w:rPr>
              <w:t>08</w:t>
            </w:r>
          </w:p>
        </w:tc>
      </w:tr>
      <w:tr>
        <w:trPr>
          <w:trHeight w:val="637" w:hRule="atLeast"/>
        </w:trPr>
        <w:tc>
          <w:tcPr>
            <w:tcW w:w="7413" w:type="dxa"/>
          </w:tcPr>
          <w:p>
            <w:pPr>
              <w:pStyle w:val="TableParagraph"/>
              <w:spacing w:before="134"/>
              <w:ind w:left="11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2370" w:type="dxa"/>
          </w:tcPr>
          <w:p>
            <w:pPr>
              <w:pStyle w:val="TableParagraph"/>
              <w:spacing w:before="134"/>
              <w:ind w:left="740" w:right="704"/>
              <w:jc w:val="center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</w:tr>
      <w:tr>
        <w:trPr>
          <w:trHeight w:val="573" w:hRule="atLeast"/>
        </w:trPr>
        <w:tc>
          <w:tcPr>
            <w:tcW w:w="7413" w:type="dxa"/>
          </w:tcPr>
          <w:p>
            <w:pPr>
              <w:pStyle w:val="TableParagraph"/>
              <w:spacing w:before="91"/>
              <w:ind w:left="117"/>
              <w:rPr>
                <w:sz w:val="22"/>
              </w:rPr>
            </w:pPr>
            <w:r>
              <w:rPr>
                <w:sz w:val="22"/>
              </w:rPr>
              <w:t>Unidade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Terapia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Intensiva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|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UTI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Tipo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2370" w:type="dxa"/>
          </w:tcPr>
          <w:p>
            <w:pPr>
              <w:pStyle w:val="TableParagraph"/>
              <w:spacing w:before="91"/>
              <w:ind w:left="740" w:right="704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522" w:hRule="atLeast"/>
        </w:trPr>
        <w:tc>
          <w:tcPr>
            <w:tcW w:w="7413" w:type="dxa"/>
          </w:tcPr>
          <w:p>
            <w:pPr>
              <w:pStyle w:val="TableParagraph"/>
              <w:spacing w:before="69"/>
              <w:ind w:left="117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2370" w:type="dxa"/>
          </w:tcPr>
          <w:p>
            <w:pPr>
              <w:pStyle w:val="TableParagraph"/>
              <w:spacing w:before="69"/>
              <w:ind w:left="740" w:right="704"/>
              <w:jc w:val="center"/>
              <w:rPr>
                <w:sz w:val="22"/>
              </w:rPr>
            </w:pPr>
            <w:r>
              <w:rPr>
                <w:sz w:val="22"/>
              </w:rPr>
              <w:t>04</w:t>
            </w:r>
          </w:p>
        </w:tc>
      </w:tr>
    </w:tbl>
    <w:p>
      <w:pPr>
        <w:spacing w:before="0"/>
        <w:ind w:left="1093" w:right="986" w:firstLine="0"/>
        <w:jc w:val="center"/>
        <w:rPr>
          <w:sz w:val="16"/>
        </w:rPr>
      </w:pPr>
      <w:bookmarkStart w:name="_bookmark2" w:id="9"/>
      <w:bookmarkEnd w:id="9"/>
      <w:r>
        <w:rPr/>
      </w:r>
      <w:r>
        <w:rPr>
          <w:w w:val="95"/>
          <w:sz w:val="16"/>
        </w:rPr>
        <w:t>Tabela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1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-</w:t>
      </w:r>
      <w:r>
        <w:rPr>
          <w:spacing w:val="27"/>
          <w:w w:val="95"/>
          <w:sz w:val="16"/>
        </w:rPr>
        <w:t> </w:t>
      </w:r>
      <w:r>
        <w:rPr>
          <w:w w:val="95"/>
          <w:sz w:val="16"/>
        </w:rPr>
        <w:t>Lista</w:t>
      </w:r>
      <w:r>
        <w:rPr>
          <w:spacing w:val="17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leitos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Unidades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Internação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|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Fonte: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Cadastro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Nacional</w:t>
      </w:r>
      <w:r>
        <w:rPr>
          <w:spacing w:val="2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Estabelecimento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Saúde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(CNES)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25"/>
        </w:rPr>
      </w:pPr>
    </w:p>
    <w:p>
      <w:pPr>
        <w:pStyle w:val="BodyText"/>
        <w:ind w:right="272"/>
        <w:jc w:val="right"/>
        <w:rPr>
          <w:rFonts w:ascii="Verdana"/>
        </w:rPr>
      </w:pPr>
      <w:r>
        <w:rPr>
          <w:rFonts w:ascii="Verdana"/>
          <w:color w:val="FFFFFF"/>
          <w:w w:val="101"/>
        </w:rPr>
        <w:t>9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Heading2"/>
        <w:numPr>
          <w:ilvl w:val="0"/>
          <w:numId w:val="3"/>
        </w:numPr>
        <w:tabs>
          <w:tab w:pos="667" w:val="left" w:leader="none"/>
        </w:tabs>
        <w:spacing w:line="240" w:lineRule="auto" w:before="80" w:after="0"/>
        <w:ind w:left="666" w:right="0" w:hanging="281"/>
        <w:jc w:val="left"/>
      </w:pPr>
      <w:r>
        <w:rPr/>
        <w:drawing>
          <wp:anchor distT="0" distB="0" distL="0" distR="0" allowOverlap="1" layoutInCell="1" locked="0" behindDoc="1" simplePos="0" relativeHeight="485440512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3. AQUISIÇÕES REALIZADAS" w:id="10"/>
      <w:bookmarkEnd w:id="10"/>
      <w:r>
        <w:rPr>
          <w:b w:val="0"/>
        </w:rPr>
      </w:r>
      <w:bookmarkStart w:name="_bookmark3" w:id="11"/>
      <w:bookmarkEnd w:id="11"/>
      <w:r>
        <w:rPr>
          <w:spacing w:val="-1"/>
        </w:rPr>
        <w:t>A</w:t>
      </w:r>
      <w:r>
        <w:rPr>
          <w:spacing w:val="-1"/>
        </w:rPr>
        <w:t>QUISIÇÕES</w:t>
      </w:r>
      <w:r>
        <w:rPr>
          <w:spacing w:val="-8"/>
        </w:rPr>
        <w:t> </w:t>
      </w:r>
      <w:r>
        <w:rPr/>
        <w:t>REALIZADAS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spacing w:line="367" w:lineRule="auto"/>
        <w:ind w:left="386" w:right="247" w:firstLine="994"/>
        <w:jc w:val="both"/>
      </w:pPr>
      <w:r>
        <w:rPr/>
        <w:t>No mês de junho, o Instituto de Planejamento e Gestão de Serviços Especializados (IPGSE), em</w:t>
      </w:r>
      <w:r>
        <w:rPr>
          <w:spacing w:val="1"/>
        </w:rPr>
        <w:t> </w:t>
      </w:r>
      <w:r>
        <w:rPr/>
        <w:t>parceria</w:t>
      </w:r>
      <w:r>
        <w:rPr>
          <w:spacing w:val="-8"/>
        </w:rPr>
        <w:t> </w:t>
      </w:r>
      <w:r>
        <w:rPr/>
        <w:t>com</w:t>
      </w:r>
      <w:r>
        <w:rPr>
          <w:spacing w:val="10"/>
        </w:rPr>
        <w:t> </w:t>
      </w:r>
      <w:r>
        <w:rPr/>
        <w:t>a</w:t>
      </w:r>
      <w:r>
        <w:rPr>
          <w:spacing w:val="-9"/>
        </w:rPr>
        <w:t> </w:t>
      </w:r>
      <w:r>
        <w:rPr/>
        <w:t>Secretaria de</w:t>
      </w:r>
      <w:r>
        <w:rPr>
          <w:spacing w:val="-9"/>
        </w:rPr>
        <w:t> </w:t>
      </w:r>
      <w:r>
        <w:rPr/>
        <w:t>Estado</w:t>
      </w:r>
      <w:r>
        <w:rPr>
          <w:spacing w:val="-7"/>
        </w:rPr>
        <w:t> </w:t>
      </w:r>
      <w:r>
        <w:rPr/>
        <w:t>da</w:t>
      </w:r>
      <w:r>
        <w:rPr>
          <w:spacing w:val="-9"/>
        </w:rPr>
        <w:t> </w:t>
      </w:r>
      <w:r>
        <w:rPr/>
        <w:t>Saúde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Goiás</w:t>
      </w:r>
      <w:r>
        <w:rPr>
          <w:spacing w:val="-2"/>
        </w:rPr>
        <w:t> </w:t>
      </w:r>
      <w:r>
        <w:rPr/>
        <w:t>(SES-GO),</w:t>
      </w:r>
      <w:r>
        <w:rPr>
          <w:spacing w:val="2"/>
        </w:rPr>
        <w:t> </w:t>
      </w:r>
      <w:r>
        <w:rPr/>
        <w:t>realizou um</w:t>
      </w:r>
      <w:r>
        <w:rPr>
          <w:spacing w:val="10"/>
        </w:rPr>
        <w:t> </w:t>
      </w:r>
      <w:r>
        <w:rPr/>
        <w:t>investimento</w:t>
      </w:r>
      <w:r>
        <w:rPr>
          <w:spacing w:val="-8"/>
        </w:rPr>
        <w:t> </w:t>
      </w:r>
      <w:r>
        <w:rPr/>
        <w:t>significativo</w:t>
      </w:r>
      <w:r>
        <w:rPr>
          <w:spacing w:val="-6"/>
        </w:rPr>
        <w:t> </w:t>
      </w:r>
      <w:r>
        <w:rPr/>
        <w:t>para</w:t>
      </w:r>
      <w:r>
        <w:rPr>
          <w:spacing w:val="-56"/>
        </w:rPr>
        <w:t> </w:t>
      </w:r>
      <w:r>
        <w:rPr/>
        <w:t>aprimorar o Serviço de Higienização e Limpeza (SHL) do Hospital Estadual de Santa Helena de Goiás Dr.</w:t>
      </w:r>
      <w:r>
        <w:rPr>
          <w:spacing w:val="1"/>
        </w:rPr>
        <w:t> </w:t>
      </w:r>
      <w:r>
        <w:rPr/>
        <w:t>Albanir</w:t>
      </w:r>
      <w:r>
        <w:rPr>
          <w:spacing w:val="-1"/>
        </w:rPr>
        <w:t> </w:t>
      </w:r>
      <w:r>
        <w:rPr/>
        <w:t>Faleiros</w:t>
      </w:r>
      <w:r>
        <w:rPr>
          <w:spacing w:val="-2"/>
        </w:rPr>
        <w:t> </w:t>
      </w:r>
      <w:r>
        <w:rPr/>
        <w:t>Machado</w:t>
      </w:r>
      <w:r>
        <w:rPr>
          <w:spacing w:val="-7"/>
        </w:rPr>
        <w:t> </w:t>
      </w:r>
      <w:r>
        <w:rPr/>
        <w:t>(HERSO).</w:t>
      </w:r>
      <w:r>
        <w:rPr>
          <w:spacing w:val="4"/>
        </w:rPr>
        <w:t> </w:t>
      </w:r>
      <w:r>
        <w:rPr/>
        <w:t>Este</w:t>
      </w:r>
      <w:r>
        <w:rPr>
          <w:spacing w:val="-7"/>
        </w:rPr>
        <w:t> </w:t>
      </w:r>
      <w:r>
        <w:rPr/>
        <w:t>investimento</w:t>
      </w:r>
      <w:r>
        <w:rPr>
          <w:spacing w:val="-6"/>
        </w:rPr>
        <w:t> </w:t>
      </w:r>
      <w:r>
        <w:rPr/>
        <w:t>incluiu</w:t>
      </w:r>
      <w:r>
        <w:rPr>
          <w:spacing w:val="1"/>
        </w:rPr>
        <w:t> </w:t>
      </w:r>
      <w:r>
        <w:rPr/>
        <w:t>a</w:t>
      </w:r>
      <w:r>
        <w:rPr>
          <w:spacing w:val="-9"/>
        </w:rPr>
        <w:t> </w:t>
      </w:r>
      <w:r>
        <w:rPr/>
        <w:t>aquisição de</w:t>
      </w:r>
      <w:r>
        <w:rPr>
          <w:spacing w:val="-8"/>
        </w:rPr>
        <w:t> </w:t>
      </w:r>
      <w:r>
        <w:rPr/>
        <w:t>uma</w:t>
      </w:r>
      <w:r>
        <w:rPr>
          <w:spacing w:val="-9"/>
        </w:rPr>
        <w:t> </w:t>
      </w:r>
      <w:r>
        <w:rPr/>
        <w:t>lavadora</w:t>
      </w:r>
      <w:r>
        <w:rPr>
          <w:spacing w:val="-7"/>
        </w:rPr>
        <w:t> </w:t>
      </w:r>
      <w:r>
        <w:rPr/>
        <w:t>de</w:t>
      </w:r>
      <w:r>
        <w:rPr>
          <w:spacing w:val="-1"/>
        </w:rPr>
        <w:t> </w:t>
      </w:r>
      <w:r>
        <w:rPr/>
        <w:t>alta</w:t>
      </w:r>
      <w:r>
        <w:rPr>
          <w:spacing w:val="-8"/>
        </w:rPr>
        <w:t> </w:t>
      </w:r>
      <w:r>
        <w:rPr/>
        <w:t>pressão,</w:t>
      </w:r>
      <w:r>
        <w:rPr>
          <w:spacing w:val="5"/>
        </w:rPr>
        <w:t> </w:t>
      </w:r>
      <w:r>
        <w:rPr/>
        <w:t>ao</w:t>
      </w:r>
      <w:r>
        <w:rPr>
          <w:spacing w:val="-56"/>
        </w:rPr>
        <w:t> </w:t>
      </w:r>
      <w:r>
        <w:rPr/>
        <w:t>custo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R$</w:t>
      </w:r>
      <w:r>
        <w:rPr>
          <w:spacing w:val="-3"/>
        </w:rPr>
        <w:t> </w:t>
      </w:r>
      <w:r>
        <w:rPr/>
        <w:t>1.645,00 (um</w:t>
      </w:r>
      <w:r>
        <w:rPr>
          <w:spacing w:val="-6"/>
        </w:rPr>
        <w:t> </w:t>
      </w:r>
      <w:r>
        <w:rPr/>
        <w:t>mil seiscentos</w:t>
      </w:r>
      <w:r>
        <w:rPr>
          <w:spacing w:val="5"/>
        </w:rPr>
        <w:t> </w:t>
      </w:r>
      <w:r>
        <w:rPr/>
        <w:t>e</w:t>
      </w:r>
      <w:r>
        <w:rPr>
          <w:spacing w:val="-9"/>
        </w:rPr>
        <w:t> </w:t>
      </w:r>
      <w:r>
        <w:rPr/>
        <w:t>quarenta</w:t>
      </w:r>
      <w:r>
        <w:rPr>
          <w:spacing w:val="-2"/>
        </w:rPr>
        <w:t> </w:t>
      </w:r>
      <w:r>
        <w:rPr/>
        <w:t>e</w:t>
      </w:r>
      <w:r>
        <w:rPr>
          <w:spacing w:val="-9"/>
        </w:rPr>
        <w:t> </w:t>
      </w:r>
      <w:r>
        <w:rPr/>
        <w:t>cinco</w:t>
      </w:r>
      <w:r>
        <w:rPr>
          <w:spacing w:val="-9"/>
        </w:rPr>
        <w:t> </w:t>
      </w:r>
      <w:r>
        <w:rPr/>
        <w:t>reais).</w:t>
      </w:r>
      <w:r>
        <w:rPr>
          <w:spacing w:val="10"/>
        </w:rPr>
        <w:t> </w:t>
      </w:r>
      <w:r>
        <w:rPr/>
        <w:t>A</w:t>
      </w:r>
      <w:r>
        <w:rPr>
          <w:spacing w:val="2"/>
        </w:rPr>
        <w:t> </w:t>
      </w:r>
      <w:r>
        <w:rPr/>
        <w:t>nova</w:t>
      </w:r>
      <w:r>
        <w:rPr>
          <w:spacing w:val="-10"/>
        </w:rPr>
        <w:t> </w:t>
      </w:r>
      <w:r>
        <w:rPr/>
        <w:t>lavadora</w:t>
      </w:r>
      <w:r>
        <w:rPr>
          <w:spacing w:val="-8"/>
        </w:rPr>
        <w:t> </w:t>
      </w:r>
      <w:r>
        <w:rPr/>
        <w:t>de</w:t>
      </w:r>
      <w:r>
        <w:rPr>
          <w:spacing w:val="-1"/>
        </w:rPr>
        <w:t> </w:t>
      </w:r>
      <w:r>
        <w:rPr/>
        <w:t>alta</w:t>
      </w:r>
      <w:r>
        <w:rPr>
          <w:spacing w:val="-10"/>
        </w:rPr>
        <w:t> </w:t>
      </w:r>
      <w:r>
        <w:rPr/>
        <w:t>pressão</w:t>
      </w:r>
      <w:r>
        <w:rPr>
          <w:spacing w:val="-1"/>
        </w:rPr>
        <w:t> </w:t>
      </w:r>
      <w:r>
        <w:rPr/>
        <w:t>está</w:t>
      </w:r>
      <w:r>
        <w:rPr>
          <w:spacing w:val="-1"/>
        </w:rPr>
        <w:t> </w:t>
      </w:r>
      <w:r>
        <w:rPr/>
        <w:t>sendo</w:t>
      </w:r>
      <w:r>
        <w:rPr>
          <w:spacing w:val="-56"/>
        </w:rPr>
        <w:t> </w:t>
      </w:r>
      <w:r>
        <w:rPr/>
        <w:t>utilizada para apoiar o SHL, garantindo uma limpeza mais eficiente e de melhor qualidade nas instalações do</w:t>
      </w:r>
      <w:r>
        <w:rPr>
          <w:spacing w:val="1"/>
        </w:rPr>
        <w:t> </w:t>
      </w:r>
      <w:r>
        <w:rPr/>
        <w:t>hospital. Este equipamento é essencial para manter os altos padrões de higiene necessários em um ambiente</w:t>
      </w:r>
      <w:r>
        <w:rPr>
          <w:spacing w:val="1"/>
        </w:rPr>
        <w:t> </w:t>
      </w:r>
      <w:r>
        <w:rPr/>
        <w:t>hospitalar,</w:t>
      </w:r>
      <w:r>
        <w:rPr>
          <w:spacing w:val="7"/>
        </w:rPr>
        <w:t> </w:t>
      </w:r>
      <w:r>
        <w:rPr/>
        <w:t>contribuindo</w:t>
      </w:r>
      <w:r>
        <w:rPr>
          <w:spacing w:val="-3"/>
        </w:rPr>
        <w:t> </w:t>
      </w:r>
      <w:r>
        <w:rPr/>
        <w:t>diretamente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segurança</w:t>
      </w:r>
      <w:r>
        <w:rPr>
          <w:spacing w:val="-3"/>
        </w:rPr>
        <w:t> </w:t>
      </w:r>
      <w:r>
        <w:rPr/>
        <w:t>e</w:t>
      </w:r>
      <w:r>
        <w:rPr>
          <w:spacing w:val="-6"/>
        </w:rPr>
        <w:t> </w:t>
      </w:r>
      <w:r>
        <w:rPr/>
        <w:t>bem-estar</w:t>
      </w:r>
      <w:r>
        <w:rPr>
          <w:spacing w:val="2"/>
        </w:rPr>
        <w:t> </w:t>
      </w:r>
      <w:r>
        <w:rPr/>
        <w:t>dos pacientes</w:t>
      </w:r>
      <w:r>
        <w:rPr>
          <w:spacing w:val="3"/>
        </w:rPr>
        <w:t> </w:t>
      </w:r>
      <w:r>
        <w:rPr/>
        <w:t>e</w:t>
      </w:r>
      <w:r>
        <w:rPr>
          <w:spacing w:val="-5"/>
        </w:rPr>
        <w:t> </w:t>
      </w:r>
      <w:r>
        <w:rPr/>
        <w:t>profissionais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saúde.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364" w:lineRule="auto" w:after="6"/>
        <w:ind w:left="386" w:right="252" w:firstLine="994"/>
        <w:jc w:val="both"/>
      </w:pPr>
      <w:r>
        <w:rPr/>
        <w:t>Além da lavadora de alta pressão, foram adquiridos dois armários para a unidade, cada um no valor</w:t>
      </w:r>
      <w:r>
        <w:rPr>
          <w:spacing w:val="1"/>
        </w:rPr>
        <w:t> </w:t>
      </w:r>
      <w:r>
        <w:rPr/>
        <w:t>de R$ 1.683,00 (um mil seiscentos e oitenta e três reais). Estes armários serão utilizados para organizar e</w:t>
      </w:r>
      <w:r>
        <w:rPr>
          <w:spacing w:val="1"/>
        </w:rPr>
        <w:t> </w:t>
      </w:r>
      <w:r>
        <w:rPr/>
        <w:t>armazenar materiais de forma mais eficiente, melhorando a logística interna e a acessibilidade aos insumos</w:t>
      </w:r>
      <w:r>
        <w:rPr>
          <w:spacing w:val="1"/>
        </w:rPr>
        <w:t> </w:t>
      </w:r>
      <w:r>
        <w:rPr/>
        <w:t>necessários para o funcionamento diário da unidade. Essas aquisições representam o compromisso contínuo</w:t>
      </w:r>
      <w:r>
        <w:rPr>
          <w:spacing w:val="1"/>
        </w:rPr>
        <w:t> </w:t>
      </w:r>
      <w:r>
        <w:rPr/>
        <w:t>do IPGSE e da SES-GO com a melhoria das condições de trabalho e a qualidade dos serviços prestados pelo</w:t>
      </w:r>
      <w:r>
        <w:rPr>
          <w:spacing w:val="1"/>
        </w:rPr>
        <w:t> </w:t>
      </w:r>
      <w:r>
        <w:rPr/>
        <w:t>HERSO. Investimentos em equipamentos de alta qualidade e na infraestrutura hospitalar são fundamentais</w:t>
      </w:r>
      <w:r>
        <w:rPr>
          <w:spacing w:val="1"/>
        </w:rPr>
        <w:t> </w:t>
      </w:r>
      <w:r>
        <w:rPr/>
        <w:t>para garantir um ambiente seguro e bem cuidado, refletindo diretamente na qualidade do atendimento aos</w:t>
      </w:r>
      <w:r>
        <w:rPr>
          <w:spacing w:val="1"/>
        </w:rPr>
        <w:t> </w:t>
      </w:r>
      <w:r>
        <w:rPr/>
        <w:t>pacientes.</w:t>
      </w:r>
    </w:p>
    <w:p>
      <w:pPr>
        <w:pStyle w:val="BodyText"/>
        <w:ind w:left="388"/>
        <w:rPr>
          <w:sz w:val="20"/>
        </w:rPr>
      </w:pPr>
      <w:r>
        <w:rPr>
          <w:sz w:val="20"/>
        </w:rPr>
        <w:drawing>
          <wp:inline distT="0" distB="0" distL="0" distR="0">
            <wp:extent cx="6857861" cy="3507866"/>
            <wp:effectExtent l="0" t="0" r="0" b="0"/>
            <wp:docPr id="1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861" cy="350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3"/>
        </w:rPr>
      </w:pPr>
    </w:p>
    <w:p>
      <w:pPr>
        <w:spacing w:before="0"/>
        <w:ind w:left="968" w:right="986" w:firstLine="0"/>
        <w:jc w:val="center"/>
        <w:rPr>
          <w:sz w:val="18"/>
        </w:rPr>
      </w:pPr>
      <w:bookmarkStart w:name="_bookmark4" w:id="12"/>
      <w:bookmarkEnd w:id="12"/>
      <w:r>
        <w:rPr/>
      </w:r>
      <w:r>
        <w:rPr>
          <w:sz w:val="18"/>
        </w:rPr>
        <w:t>Figura</w:t>
      </w:r>
      <w:r>
        <w:rPr>
          <w:spacing w:val="-5"/>
          <w:sz w:val="18"/>
        </w:rPr>
        <w:t> </w:t>
      </w:r>
      <w:r>
        <w:rPr>
          <w:sz w:val="18"/>
        </w:rPr>
        <w:t>1 -</w:t>
      </w:r>
      <w:r>
        <w:rPr>
          <w:spacing w:val="-2"/>
          <w:sz w:val="18"/>
        </w:rPr>
        <w:t> </w:t>
      </w:r>
      <w:r>
        <w:rPr>
          <w:sz w:val="18"/>
        </w:rPr>
        <w:t>Aquisição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Lavadora</w:t>
      </w:r>
      <w:r>
        <w:rPr>
          <w:spacing w:val="2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Alta</w:t>
      </w:r>
      <w:r>
        <w:rPr>
          <w:spacing w:val="-6"/>
          <w:sz w:val="18"/>
        </w:rPr>
        <w:t> </w:t>
      </w:r>
      <w:r>
        <w:rPr>
          <w:sz w:val="18"/>
        </w:rPr>
        <w:t>Pressão</w:t>
      </w:r>
      <w:r>
        <w:rPr>
          <w:spacing w:val="1"/>
          <w:sz w:val="18"/>
        </w:rPr>
        <w:t> </w:t>
      </w:r>
      <w:r>
        <w:rPr>
          <w:sz w:val="18"/>
        </w:rPr>
        <w:t>|</w:t>
      </w:r>
      <w:r>
        <w:rPr>
          <w:spacing w:val="-10"/>
          <w:sz w:val="18"/>
        </w:rPr>
        <w:t> </w:t>
      </w:r>
      <w:r>
        <w:rPr>
          <w:sz w:val="18"/>
        </w:rPr>
        <w:t>Fotografia:</w:t>
      </w:r>
      <w:r>
        <w:rPr>
          <w:spacing w:val="2"/>
          <w:sz w:val="18"/>
        </w:rPr>
        <w:t> </w:t>
      </w:r>
      <w:r>
        <w:rPr>
          <w:sz w:val="18"/>
        </w:rPr>
        <w:t>Nathan</w:t>
      </w:r>
      <w:r>
        <w:rPr>
          <w:spacing w:val="-6"/>
          <w:sz w:val="18"/>
        </w:rPr>
        <w:t> </w:t>
      </w:r>
      <w:r>
        <w:rPr>
          <w:sz w:val="18"/>
        </w:rPr>
        <w:t>Cruz</w:t>
      </w:r>
      <w:r>
        <w:rPr>
          <w:spacing w:val="-3"/>
          <w:sz w:val="18"/>
        </w:rPr>
        <w:t> </w:t>
      </w:r>
      <w:r>
        <w:rPr>
          <w:sz w:val="18"/>
        </w:rPr>
        <w:t>-</w:t>
      </w:r>
      <w:r>
        <w:rPr>
          <w:spacing w:val="-2"/>
          <w:sz w:val="18"/>
        </w:rPr>
        <w:t> </w:t>
      </w:r>
      <w:r>
        <w:rPr>
          <w:sz w:val="18"/>
        </w:rPr>
        <w:t>Comunicação</w:t>
      </w:r>
      <w:r>
        <w:rPr>
          <w:spacing w:val="-5"/>
          <w:sz w:val="18"/>
        </w:rPr>
        <w:t> </w:t>
      </w:r>
      <w:r>
        <w:rPr>
          <w:sz w:val="18"/>
        </w:rPr>
        <w:t>HERSO/IPGSE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ind w:right="205"/>
        <w:jc w:val="right"/>
        <w:rPr>
          <w:rFonts w:ascii="Verdana"/>
        </w:rPr>
      </w:pPr>
      <w:r>
        <w:rPr>
          <w:rFonts w:ascii="Verdana"/>
          <w:color w:val="FFFFFF"/>
        </w:rPr>
        <w:t>10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BodyText"/>
        <w:rPr>
          <w:rFonts w:ascii="Verdana"/>
          <w:sz w:val="7"/>
        </w:rPr>
      </w:pPr>
      <w:r>
        <w:rPr/>
        <w:drawing>
          <wp:anchor distT="0" distB="0" distL="0" distR="0" allowOverlap="1" layoutInCell="1" locked="0" behindDoc="1" simplePos="0" relativeHeight="485441536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1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394"/>
        <w:rPr>
          <w:rFonts w:ascii="Verdana"/>
          <w:sz w:val="20"/>
        </w:rPr>
      </w:pPr>
      <w:r>
        <w:rPr>
          <w:rFonts w:ascii="Verdana"/>
          <w:sz w:val="20"/>
        </w:rPr>
        <w:pict>
          <v:group style="width:534.75pt;height:395.7pt;mso-position-horizontal-relative:char;mso-position-vertical-relative:line" coordorigin="0,0" coordsize="10695,7914">
            <v:shape style="position:absolute;left:0;top:25;width:5295;height:7887" type="#_x0000_t75" stroked="false">
              <v:imagedata r:id="rId8" o:title=""/>
            </v:shape>
            <v:shape style="position:absolute;left:5305;top:0;width:5390;height:7914" type="#_x0000_t75" stroked="false">
              <v:imagedata r:id="rId9" o:title=""/>
            </v:shape>
          </v:group>
        </w:pict>
      </w:r>
      <w:r>
        <w:rPr>
          <w:rFonts w:ascii="Verdana"/>
          <w:sz w:val="20"/>
        </w:rPr>
      </w:r>
    </w:p>
    <w:p>
      <w:pPr>
        <w:pStyle w:val="BodyText"/>
        <w:spacing w:before="7"/>
        <w:rPr>
          <w:rFonts w:ascii="Verdana"/>
          <w:sz w:val="15"/>
        </w:rPr>
      </w:pPr>
    </w:p>
    <w:p>
      <w:pPr>
        <w:spacing w:before="97"/>
        <w:ind w:left="969" w:right="986" w:firstLine="0"/>
        <w:jc w:val="center"/>
        <w:rPr>
          <w:sz w:val="18"/>
        </w:rPr>
      </w:pPr>
      <w:bookmarkStart w:name="_bookmark5" w:id="13"/>
      <w:bookmarkEnd w:id="13"/>
      <w:r>
        <w:rPr/>
      </w:r>
      <w:r>
        <w:rPr>
          <w:sz w:val="18"/>
        </w:rPr>
        <w:t>Figura</w:t>
      </w:r>
      <w:r>
        <w:rPr>
          <w:spacing w:val="-6"/>
          <w:sz w:val="18"/>
        </w:rPr>
        <w:t> </w:t>
      </w:r>
      <w:r>
        <w:rPr>
          <w:sz w:val="18"/>
        </w:rPr>
        <w:t>2 -</w:t>
      </w:r>
      <w:r>
        <w:rPr>
          <w:spacing w:val="-3"/>
          <w:sz w:val="18"/>
        </w:rPr>
        <w:t> </w:t>
      </w:r>
      <w:r>
        <w:rPr>
          <w:sz w:val="18"/>
        </w:rPr>
        <w:t>Aquisição de</w:t>
      </w:r>
      <w:r>
        <w:rPr>
          <w:spacing w:val="-6"/>
          <w:sz w:val="18"/>
        </w:rPr>
        <w:t> </w:t>
      </w:r>
      <w:r>
        <w:rPr>
          <w:sz w:val="18"/>
        </w:rPr>
        <w:t>dois</w:t>
      </w:r>
      <w:r>
        <w:rPr>
          <w:spacing w:val="2"/>
          <w:sz w:val="18"/>
        </w:rPr>
        <w:t> </w:t>
      </w:r>
      <w:r>
        <w:rPr>
          <w:sz w:val="18"/>
        </w:rPr>
        <w:t>Armários</w:t>
      </w:r>
      <w:r>
        <w:rPr>
          <w:spacing w:val="2"/>
          <w:sz w:val="18"/>
        </w:rPr>
        <w:t> </w:t>
      </w:r>
      <w:r>
        <w:rPr>
          <w:sz w:val="18"/>
        </w:rPr>
        <w:t>|</w:t>
      </w:r>
      <w:r>
        <w:rPr>
          <w:spacing w:val="-10"/>
          <w:sz w:val="18"/>
        </w:rPr>
        <w:t> </w:t>
      </w:r>
      <w:r>
        <w:rPr>
          <w:sz w:val="18"/>
        </w:rPr>
        <w:t>Fotografia:</w:t>
      </w:r>
      <w:r>
        <w:rPr>
          <w:spacing w:val="1"/>
          <w:sz w:val="18"/>
        </w:rPr>
        <w:t> </w:t>
      </w:r>
      <w:r>
        <w:rPr>
          <w:sz w:val="18"/>
        </w:rPr>
        <w:t>Nathan</w:t>
      </w:r>
      <w:r>
        <w:rPr>
          <w:spacing w:val="1"/>
          <w:sz w:val="18"/>
        </w:rPr>
        <w:t> </w:t>
      </w:r>
      <w:r>
        <w:rPr>
          <w:sz w:val="18"/>
        </w:rPr>
        <w:t>Cruz</w:t>
      </w:r>
      <w:r>
        <w:rPr>
          <w:spacing w:val="-4"/>
          <w:sz w:val="18"/>
        </w:rPr>
        <w:t> </w:t>
      </w:r>
      <w:r>
        <w:rPr>
          <w:sz w:val="18"/>
        </w:rPr>
        <w:t>-</w:t>
      </w:r>
      <w:r>
        <w:rPr>
          <w:spacing w:val="-3"/>
          <w:sz w:val="18"/>
        </w:rPr>
        <w:t> </w:t>
      </w:r>
      <w:r>
        <w:rPr>
          <w:sz w:val="18"/>
        </w:rPr>
        <w:t>Comunicação</w:t>
      </w:r>
      <w:r>
        <w:rPr>
          <w:spacing w:val="-5"/>
          <w:sz w:val="18"/>
        </w:rPr>
        <w:t> </w:t>
      </w:r>
      <w:r>
        <w:rPr>
          <w:sz w:val="18"/>
        </w:rPr>
        <w:t>HERSO/IPGSE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Heading2"/>
        <w:numPr>
          <w:ilvl w:val="0"/>
          <w:numId w:val="3"/>
        </w:numPr>
        <w:tabs>
          <w:tab w:pos="667" w:val="left" w:leader="none"/>
        </w:tabs>
        <w:spacing w:line="240" w:lineRule="auto" w:before="0" w:after="0"/>
        <w:ind w:left="666" w:right="0" w:hanging="281"/>
        <w:jc w:val="left"/>
      </w:pPr>
      <w:bookmarkStart w:name="4. RECONHECIMENTOS" w:id="14"/>
      <w:bookmarkEnd w:id="14"/>
      <w:r>
        <w:rPr>
          <w:b w:val="0"/>
        </w:rPr>
      </w:r>
      <w:bookmarkStart w:name="_bookmark6" w:id="15"/>
      <w:bookmarkEnd w:id="15"/>
      <w:r>
        <w:rPr>
          <w:b w:val="0"/>
        </w:rPr>
      </w:r>
      <w:bookmarkStart w:name="_bookmark6" w:id="16"/>
      <w:bookmarkEnd w:id="16"/>
      <w:r>
        <w:rPr/>
        <w:t>R</w:t>
      </w:r>
      <w:r>
        <w:rPr/>
        <w:t>ECONHECIMENTOS</w:t>
      </w:r>
    </w:p>
    <w:p>
      <w:pPr>
        <w:pStyle w:val="BodyText"/>
        <w:spacing w:before="9"/>
        <w:rPr>
          <w:rFonts w:ascii="Arial"/>
          <w:b/>
        </w:rPr>
      </w:pPr>
    </w:p>
    <w:p>
      <w:pPr>
        <w:pStyle w:val="BodyText"/>
        <w:ind w:left="386"/>
      </w:pPr>
      <w:r>
        <w:rPr/>
        <w:t>N/A.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2"/>
        </w:rPr>
      </w:pPr>
    </w:p>
    <w:p>
      <w:pPr>
        <w:pStyle w:val="Heading2"/>
        <w:numPr>
          <w:ilvl w:val="0"/>
          <w:numId w:val="3"/>
        </w:numPr>
        <w:tabs>
          <w:tab w:pos="667" w:val="left" w:leader="none"/>
        </w:tabs>
        <w:spacing w:line="240" w:lineRule="auto" w:before="0" w:after="0"/>
        <w:ind w:left="666" w:right="0" w:hanging="281"/>
        <w:jc w:val="left"/>
      </w:pPr>
      <w:bookmarkStart w:name="5. MELHORIAS" w:id="17"/>
      <w:bookmarkEnd w:id="17"/>
      <w:r>
        <w:rPr>
          <w:b w:val="0"/>
        </w:rPr>
      </w:r>
      <w:bookmarkStart w:name="_bookmark7" w:id="18"/>
      <w:bookmarkEnd w:id="18"/>
      <w:r>
        <w:rPr>
          <w:b w:val="0"/>
        </w:rPr>
      </w:r>
      <w:bookmarkStart w:name="_bookmark7" w:id="19"/>
      <w:bookmarkEnd w:id="19"/>
      <w:r>
        <w:rPr/>
        <w:t>M</w:t>
      </w:r>
      <w:r>
        <w:rPr/>
        <w:t>ELHORIAS</w:t>
      </w:r>
    </w:p>
    <w:p>
      <w:pPr>
        <w:pStyle w:val="BodyText"/>
        <w:spacing w:before="7"/>
        <w:rPr>
          <w:rFonts w:ascii="Arial"/>
          <w:b/>
          <w:sz w:val="27"/>
        </w:rPr>
      </w:pPr>
    </w:p>
    <w:p>
      <w:pPr>
        <w:pStyle w:val="Heading1"/>
        <w:spacing w:line="381" w:lineRule="auto"/>
        <w:ind w:right="313" w:firstLine="900"/>
        <w:jc w:val="both"/>
      </w:pPr>
      <w:bookmarkStart w:name="O setor de Manutenção Predial do Hospita" w:id="20"/>
      <w:bookmarkEnd w:id="20"/>
      <w:r>
        <w:rPr/>
      </w:r>
      <w:r>
        <w:rPr>
          <w:w w:val="105"/>
        </w:rPr>
        <w:t>O setor de Manutenção Predial do Hospital Estadual de Santa Helena de Goiás Dr. Albanir</w:t>
      </w:r>
      <w:r>
        <w:rPr>
          <w:spacing w:val="-62"/>
          <w:w w:val="105"/>
        </w:rPr>
        <w:t> </w:t>
      </w:r>
      <w:r>
        <w:rPr>
          <w:w w:val="105"/>
        </w:rPr>
        <w:t>Faleiros</w:t>
      </w:r>
      <w:r>
        <w:rPr>
          <w:spacing w:val="1"/>
          <w:w w:val="105"/>
        </w:rPr>
        <w:t> </w:t>
      </w:r>
      <w:r>
        <w:rPr>
          <w:w w:val="105"/>
        </w:rPr>
        <w:t>Machado</w:t>
      </w:r>
      <w:r>
        <w:rPr>
          <w:spacing w:val="1"/>
          <w:w w:val="105"/>
        </w:rPr>
        <w:t> </w:t>
      </w:r>
      <w:r>
        <w:rPr>
          <w:w w:val="105"/>
        </w:rPr>
        <w:t>(HERSO),</w:t>
      </w:r>
      <w:r>
        <w:rPr>
          <w:spacing w:val="1"/>
          <w:w w:val="105"/>
        </w:rPr>
        <w:t> </w:t>
      </w:r>
      <w:r>
        <w:rPr>
          <w:w w:val="105"/>
        </w:rPr>
        <w:t>unidade</w:t>
      </w:r>
      <w:r>
        <w:rPr>
          <w:spacing w:val="1"/>
          <w:w w:val="105"/>
        </w:rPr>
        <w:t> </w:t>
      </w:r>
      <w:r>
        <w:rPr>
          <w:w w:val="105"/>
        </w:rPr>
        <w:t>do</w:t>
      </w:r>
      <w:r>
        <w:rPr>
          <w:spacing w:val="1"/>
          <w:w w:val="105"/>
        </w:rPr>
        <w:t> </w:t>
      </w:r>
      <w:r>
        <w:rPr>
          <w:w w:val="105"/>
        </w:rPr>
        <w:t>Governo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Goiás</w:t>
      </w:r>
      <w:r>
        <w:rPr>
          <w:spacing w:val="1"/>
          <w:w w:val="105"/>
        </w:rPr>
        <w:t> </w:t>
      </w:r>
      <w:r>
        <w:rPr>
          <w:w w:val="105"/>
        </w:rPr>
        <w:t>sob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gestão</w:t>
      </w:r>
      <w:r>
        <w:rPr>
          <w:spacing w:val="1"/>
          <w:w w:val="105"/>
        </w:rPr>
        <w:t> </w:t>
      </w:r>
      <w:r>
        <w:rPr>
          <w:w w:val="105"/>
        </w:rPr>
        <w:t>do</w:t>
      </w:r>
      <w:r>
        <w:rPr>
          <w:spacing w:val="1"/>
          <w:w w:val="105"/>
        </w:rPr>
        <w:t> </w:t>
      </w:r>
      <w:r>
        <w:rPr>
          <w:w w:val="105"/>
        </w:rPr>
        <w:t>Instituto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Planejamento</w:t>
      </w:r>
      <w:r>
        <w:rPr>
          <w:spacing w:val="56"/>
          <w:w w:val="105"/>
        </w:rPr>
        <w:t> </w:t>
      </w:r>
      <w:r>
        <w:rPr>
          <w:w w:val="105"/>
        </w:rPr>
        <w:t>e</w:t>
      </w:r>
      <w:r>
        <w:rPr>
          <w:spacing w:val="54"/>
          <w:w w:val="105"/>
        </w:rPr>
        <w:t> </w:t>
      </w:r>
      <w:r>
        <w:rPr>
          <w:w w:val="105"/>
        </w:rPr>
        <w:t>Gestão</w:t>
      </w:r>
      <w:r>
        <w:rPr>
          <w:spacing w:val="63"/>
          <w:w w:val="105"/>
        </w:rPr>
        <w:t> </w:t>
      </w:r>
      <w:r>
        <w:rPr>
          <w:w w:val="105"/>
        </w:rPr>
        <w:t>de</w:t>
      </w:r>
      <w:r>
        <w:rPr>
          <w:spacing w:val="47"/>
          <w:w w:val="105"/>
        </w:rPr>
        <w:t> </w:t>
      </w:r>
      <w:r>
        <w:rPr>
          <w:w w:val="105"/>
        </w:rPr>
        <w:t>Serviços</w:t>
      </w:r>
      <w:r>
        <w:rPr>
          <w:spacing w:val="62"/>
          <w:w w:val="105"/>
        </w:rPr>
        <w:t> </w:t>
      </w:r>
      <w:r>
        <w:rPr>
          <w:w w:val="105"/>
        </w:rPr>
        <w:t>Especializados</w:t>
      </w:r>
      <w:r>
        <w:rPr>
          <w:spacing w:val="63"/>
          <w:w w:val="105"/>
        </w:rPr>
        <w:t> </w:t>
      </w:r>
      <w:r>
        <w:rPr>
          <w:w w:val="105"/>
        </w:rPr>
        <w:t>(IPGSE),</w:t>
      </w:r>
      <w:r>
        <w:rPr>
          <w:spacing w:val="63"/>
          <w:w w:val="105"/>
        </w:rPr>
        <w:t> </w:t>
      </w:r>
      <w:r>
        <w:rPr>
          <w:w w:val="105"/>
        </w:rPr>
        <w:t>vem</w:t>
      </w:r>
      <w:r>
        <w:rPr>
          <w:spacing w:val="54"/>
          <w:w w:val="105"/>
        </w:rPr>
        <w:t> </w:t>
      </w:r>
      <w:r>
        <w:rPr>
          <w:w w:val="105"/>
        </w:rPr>
        <w:t>realizando</w:t>
      </w:r>
      <w:r>
        <w:rPr>
          <w:spacing w:val="49"/>
          <w:w w:val="105"/>
        </w:rPr>
        <w:t> </w:t>
      </w:r>
      <w:r>
        <w:rPr>
          <w:w w:val="105"/>
        </w:rPr>
        <w:t>constantes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ind w:right="256"/>
        <w:jc w:val="right"/>
        <w:rPr>
          <w:rFonts w:ascii="Verdana"/>
        </w:rPr>
      </w:pPr>
      <w:r>
        <w:rPr>
          <w:rFonts w:ascii="Verdana"/>
          <w:color w:val="FFFFFF"/>
          <w:w w:val="85"/>
        </w:rPr>
        <w:t>11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Heading1"/>
        <w:spacing w:line="379" w:lineRule="auto" w:before="96"/>
      </w:pPr>
      <w:r>
        <w:rPr/>
        <w:drawing>
          <wp:anchor distT="0" distB="0" distL="0" distR="0" allowOverlap="1" layoutInCell="1" locked="0" behindDoc="1" simplePos="0" relativeHeight="485442048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2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manutenções na unidade. No mês de junho," w:id="21"/>
      <w:bookmarkEnd w:id="21"/>
      <w:r>
        <w:rPr/>
      </w:r>
      <w:r>
        <w:rPr>
          <w:w w:val="105"/>
        </w:rPr>
        <w:t>manutenções</w:t>
      </w:r>
      <w:r>
        <w:rPr>
          <w:spacing w:val="28"/>
          <w:w w:val="105"/>
        </w:rPr>
        <w:t> </w:t>
      </w:r>
      <w:r>
        <w:rPr>
          <w:w w:val="105"/>
        </w:rPr>
        <w:t>na</w:t>
      </w:r>
      <w:r>
        <w:rPr>
          <w:spacing w:val="15"/>
          <w:w w:val="105"/>
        </w:rPr>
        <w:t> </w:t>
      </w:r>
      <w:r>
        <w:rPr>
          <w:w w:val="105"/>
        </w:rPr>
        <w:t>unidade.</w:t>
      </w:r>
      <w:r>
        <w:rPr>
          <w:spacing w:val="17"/>
          <w:w w:val="105"/>
        </w:rPr>
        <w:t> </w:t>
      </w:r>
      <w:r>
        <w:rPr>
          <w:w w:val="105"/>
        </w:rPr>
        <w:t>No</w:t>
      </w:r>
      <w:r>
        <w:rPr>
          <w:spacing w:val="15"/>
          <w:w w:val="105"/>
        </w:rPr>
        <w:t> </w:t>
      </w:r>
      <w:r>
        <w:rPr>
          <w:w w:val="105"/>
        </w:rPr>
        <w:t>mês</w:t>
      </w:r>
      <w:r>
        <w:rPr>
          <w:spacing w:val="28"/>
          <w:w w:val="105"/>
        </w:rPr>
        <w:t> </w:t>
      </w:r>
      <w:r>
        <w:rPr>
          <w:w w:val="105"/>
        </w:rPr>
        <w:t>de</w:t>
      </w:r>
      <w:r>
        <w:rPr>
          <w:spacing w:val="15"/>
          <w:w w:val="105"/>
        </w:rPr>
        <w:t> </w:t>
      </w:r>
      <w:r>
        <w:rPr>
          <w:w w:val="105"/>
        </w:rPr>
        <w:t>junho,</w:t>
      </w:r>
      <w:r>
        <w:rPr>
          <w:spacing w:val="22"/>
          <w:w w:val="105"/>
        </w:rPr>
        <w:t> </w:t>
      </w:r>
      <w:r>
        <w:rPr>
          <w:w w:val="105"/>
        </w:rPr>
        <w:t>foram</w:t>
      </w:r>
      <w:r>
        <w:rPr>
          <w:spacing w:val="15"/>
          <w:w w:val="105"/>
        </w:rPr>
        <w:t> </w:t>
      </w:r>
      <w:r>
        <w:rPr>
          <w:w w:val="105"/>
        </w:rPr>
        <w:t>realizadas</w:t>
      </w:r>
      <w:r>
        <w:rPr>
          <w:spacing w:val="23"/>
          <w:w w:val="105"/>
        </w:rPr>
        <w:t> </w:t>
      </w:r>
      <w:r>
        <w:rPr>
          <w:w w:val="105"/>
        </w:rPr>
        <w:t>pinturas</w:t>
      </w:r>
      <w:r>
        <w:rPr>
          <w:spacing w:val="21"/>
          <w:w w:val="105"/>
        </w:rPr>
        <w:t> </w:t>
      </w:r>
      <w:r>
        <w:rPr>
          <w:w w:val="105"/>
        </w:rPr>
        <w:t>significativas</w:t>
      </w:r>
      <w:r>
        <w:rPr>
          <w:spacing w:val="28"/>
          <w:w w:val="105"/>
        </w:rPr>
        <w:t> </w:t>
      </w:r>
      <w:r>
        <w:rPr>
          <w:w w:val="105"/>
        </w:rPr>
        <w:t>em</w:t>
      </w:r>
      <w:r>
        <w:rPr>
          <w:spacing w:val="20"/>
          <w:w w:val="105"/>
        </w:rPr>
        <w:t> </w:t>
      </w:r>
      <w:r>
        <w:rPr>
          <w:w w:val="105"/>
        </w:rPr>
        <w:t>diversos</w:t>
      </w:r>
      <w:r>
        <w:rPr>
          <w:spacing w:val="-61"/>
          <w:w w:val="105"/>
        </w:rPr>
        <w:t> </w:t>
      </w:r>
      <w:r>
        <w:rPr/>
        <w:t>setores,</w:t>
      </w:r>
      <w:r>
        <w:rPr>
          <w:spacing w:val="28"/>
        </w:rPr>
        <w:t> </w:t>
      </w:r>
      <w:r>
        <w:rPr/>
        <w:t>incluindo</w:t>
      </w:r>
      <w:r>
        <w:rPr>
          <w:spacing w:val="37"/>
        </w:rPr>
        <w:t> </w:t>
      </w:r>
      <w:r>
        <w:rPr/>
        <w:t>o</w:t>
      </w:r>
      <w:r>
        <w:rPr>
          <w:spacing w:val="15"/>
        </w:rPr>
        <w:t> </w:t>
      </w:r>
      <w:r>
        <w:rPr/>
        <w:t>Corredor</w:t>
      </w:r>
      <w:r>
        <w:rPr>
          <w:spacing w:val="31"/>
        </w:rPr>
        <w:t> </w:t>
      </w:r>
      <w:r>
        <w:rPr/>
        <w:t>BOX</w:t>
      </w:r>
      <w:r>
        <w:rPr>
          <w:spacing w:val="28"/>
        </w:rPr>
        <w:t> </w:t>
      </w:r>
      <w:r>
        <w:rPr/>
        <w:t>e</w:t>
      </w:r>
      <w:r>
        <w:rPr>
          <w:spacing w:val="25"/>
        </w:rPr>
        <w:t> </w:t>
      </w:r>
      <w:r>
        <w:rPr/>
        <w:t>o</w:t>
      </w:r>
      <w:r>
        <w:rPr>
          <w:spacing w:val="25"/>
        </w:rPr>
        <w:t> </w:t>
      </w:r>
      <w:r>
        <w:rPr/>
        <w:t>Pronto</w:t>
      </w:r>
      <w:r>
        <w:rPr>
          <w:spacing w:val="26"/>
        </w:rPr>
        <w:t> </w:t>
      </w:r>
      <w:r>
        <w:rPr/>
        <w:t>Socorro,</w:t>
      </w:r>
      <w:r>
        <w:rPr>
          <w:spacing w:val="27"/>
        </w:rPr>
        <w:t> </w:t>
      </w:r>
      <w:r>
        <w:rPr/>
        <w:t>conforme</w:t>
      </w:r>
      <w:r>
        <w:rPr>
          <w:spacing w:val="28"/>
        </w:rPr>
        <w:t> </w:t>
      </w:r>
      <w:r>
        <w:rPr/>
        <w:t>demonstrado</w:t>
      </w:r>
      <w:r>
        <w:rPr>
          <w:spacing w:val="27"/>
        </w:rPr>
        <w:t> </w:t>
      </w:r>
      <w:r>
        <w:rPr/>
        <w:t>nas</w:t>
      </w:r>
      <w:r>
        <w:rPr>
          <w:spacing w:val="33"/>
        </w:rPr>
        <w:t> </w:t>
      </w:r>
      <w:r>
        <w:rPr/>
        <w:t>imagens</w:t>
      </w:r>
      <w:r>
        <w:rPr>
          <w:spacing w:val="46"/>
        </w:rPr>
        <w:t> </w:t>
      </w:r>
      <w:r>
        <w:rPr/>
        <w:t>abaixo.</w:t>
      </w:r>
    </w:p>
    <w:p>
      <w:pPr>
        <w:pStyle w:val="BodyText"/>
        <w:spacing w:before="7"/>
        <w:rPr>
          <w:sz w:val="24"/>
        </w:rPr>
      </w:pPr>
    </w:p>
    <w:p>
      <w:pPr>
        <w:spacing w:line="381" w:lineRule="auto" w:before="1"/>
        <w:ind w:left="479" w:right="319" w:firstLine="900"/>
        <w:jc w:val="both"/>
        <w:rPr>
          <w:sz w:val="23"/>
        </w:rPr>
      </w:pPr>
      <w:r>
        <w:rPr>
          <w:w w:val="105"/>
          <w:sz w:val="23"/>
        </w:rPr>
        <w:t>Essas manutenções são parte de um esforço contínuo para garantir que as instalações do</w:t>
      </w:r>
      <w:r>
        <w:rPr>
          <w:spacing w:val="1"/>
          <w:w w:val="105"/>
          <w:sz w:val="23"/>
        </w:rPr>
        <w:t> </w:t>
      </w:r>
      <w:r>
        <w:rPr>
          <w:sz w:val="23"/>
        </w:rPr>
        <w:t>hospital estejam sempre em condições adequadas para o atendimento, proporcionando um ambiente</w:t>
      </w:r>
      <w:r>
        <w:rPr>
          <w:spacing w:val="1"/>
          <w:sz w:val="23"/>
        </w:rPr>
        <w:t> </w:t>
      </w:r>
      <w:r>
        <w:rPr>
          <w:sz w:val="23"/>
        </w:rPr>
        <w:t>mais acolhedor e seguro tanto para os pacientes quanto para os profissionais de saúde. A renovação</w:t>
      </w:r>
      <w:r>
        <w:rPr>
          <w:spacing w:val="1"/>
          <w:sz w:val="23"/>
        </w:rPr>
        <w:t> </w:t>
      </w:r>
      <w:r>
        <w:rPr>
          <w:w w:val="105"/>
          <w:sz w:val="23"/>
        </w:rPr>
        <w:t>das pinturas nesses setores visa melhorar a estética e a funcionalidade dos espaços, refletindo 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compromisso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do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HERSO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com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qualidade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bem-estar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todos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que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utilizam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suas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instalações.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5"/>
        </w:rPr>
      </w:pPr>
    </w:p>
    <w:p>
      <w:pPr>
        <w:pStyle w:val="Heading2"/>
        <w:numPr>
          <w:ilvl w:val="0"/>
          <w:numId w:val="3"/>
        </w:numPr>
        <w:tabs>
          <w:tab w:pos="667" w:val="left" w:leader="none"/>
        </w:tabs>
        <w:spacing w:line="240" w:lineRule="auto" w:before="0" w:after="0"/>
        <w:ind w:left="666" w:right="0" w:hanging="281"/>
        <w:jc w:val="left"/>
      </w:pPr>
      <w:bookmarkStart w:name="6. ATIVIDADES REALIZADAS" w:id="22"/>
      <w:bookmarkEnd w:id="22"/>
      <w:r>
        <w:rPr>
          <w:b w:val="0"/>
        </w:rPr>
      </w:r>
      <w:bookmarkStart w:name="_bookmark8" w:id="23"/>
      <w:bookmarkEnd w:id="23"/>
      <w:r>
        <w:rPr>
          <w:b w:val="0"/>
        </w:rPr>
      </w:r>
      <w:bookmarkStart w:name="_bookmark8" w:id="24"/>
      <w:bookmarkEnd w:id="24"/>
      <w:r>
        <w:rPr>
          <w:spacing w:val="-1"/>
        </w:rPr>
        <w:t>A</w:t>
      </w:r>
      <w:r>
        <w:rPr>
          <w:spacing w:val="-1"/>
        </w:rPr>
        <w:t>TIVIDADES</w:t>
      </w:r>
      <w:r>
        <w:rPr>
          <w:spacing w:val="-11"/>
        </w:rPr>
        <w:t> </w:t>
      </w:r>
      <w:r>
        <w:rPr/>
        <w:t>REALIZADAS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Heading2"/>
        <w:numPr>
          <w:ilvl w:val="1"/>
          <w:numId w:val="4"/>
        </w:numPr>
        <w:tabs>
          <w:tab w:pos="1380" w:val="left" w:leader="none"/>
          <w:tab w:pos="1381" w:val="left" w:leader="none"/>
        </w:tabs>
        <w:spacing w:line="240" w:lineRule="auto" w:before="198" w:after="0"/>
        <w:ind w:left="1380" w:right="0" w:hanging="995"/>
        <w:jc w:val="left"/>
      </w:pPr>
      <w:bookmarkStart w:name="6.0 Núcleo Interno de Regulação (NIR)" w:id="25"/>
      <w:bookmarkEnd w:id="25"/>
      <w:r>
        <w:rPr>
          <w:b w:val="0"/>
        </w:rPr>
      </w:r>
      <w:bookmarkStart w:name="_bookmark9" w:id="26"/>
      <w:bookmarkEnd w:id="26"/>
      <w:r>
        <w:rPr>
          <w:b w:val="0"/>
        </w:rPr>
      </w:r>
      <w:bookmarkStart w:name="_bookmark9" w:id="27"/>
      <w:bookmarkEnd w:id="27"/>
      <w:r>
        <w:rPr>
          <w:color w:val="1F1F1F"/>
        </w:rPr>
        <w:t>N</w:t>
      </w:r>
      <w:r>
        <w:rPr>
          <w:color w:val="1F1F1F"/>
        </w:rPr>
        <w:t>úcleo</w:t>
      </w:r>
      <w:r>
        <w:rPr>
          <w:color w:val="1F1F1F"/>
          <w:spacing w:val="-4"/>
        </w:rPr>
        <w:t> </w:t>
      </w:r>
      <w:r>
        <w:rPr>
          <w:color w:val="1F1F1F"/>
        </w:rPr>
        <w:t>Interno</w:t>
      </w:r>
      <w:r>
        <w:rPr>
          <w:color w:val="1F1F1F"/>
          <w:spacing w:val="-11"/>
        </w:rPr>
        <w:t> </w:t>
      </w:r>
      <w:r>
        <w:rPr>
          <w:color w:val="1F1F1F"/>
        </w:rPr>
        <w:t>de</w:t>
      </w:r>
      <w:r>
        <w:rPr>
          <w:color w:val="1F1F1F"/>
          <w:spacing w:val="2"/>
        </w:rPr>
        <w:t> </w:t>
      </w:r>
      <w:r>
        <w:rPr>
          <w:color w:val="1F1F1F"/>
        </w:rPr>
        <w:t>Regulação</w:t>
      </w:r>
      <w:r>
        <w:rPr>
          <w:color w:val="1F1F1F"/>
          <w:spacing w:val="-10"/>
        </w:rPr>
        <w:t> </w:t>
      </w:r>
      <w:r>
        <w:rPr>
          <w:color w:val="1F1F1F"/>
        </w:rPr>
        <w:t>(NIR)</w:t>
      </w:r>
    </w:p>
    <w:p>
      <w:pPr>
        <w:pStyle w:val="BodyText"/>
        <w:spacing w:before="2"/>
        <w:rPr>
          <w:rFonts w:ascii="Arial"/>
          <w:b/>
        </w:rPr>
      </w:pPr>
    </w:p>
    <w:p>
      <w:pPr>
        <w:pStyle w:val="BodyText"/>
        <w:spacing w:line="364" w:lineRule="auto" w:before="1"/>
        <w:ind w:left="386" w:right="392" w:firstLine="850"/>
        <w:jc w:val="both"/>
      </w:pPr>
      <w:r>
        <w:rPr/>
        <w:t>O</w:t>
      </w:r>
      <w:r>
        <w:rPr>
          <w:spacing w:val="-8"/>
        </w:rPr>
        <w:t> </w:t>
      </w:r>
      <w:r>
        <w:rPr/>
        <w:t>HERSO</w:t>
      </w:r>
      <w:r>
        <w:rPr>
          <w:spacing w:val="-23"/>
        </w:rPr>
        <w:t> </w:t>
      </w:r>
      <w:r>
        <w:rPr/>
        <w:t>conta</w:t>
      </w:r>
      <w:r>
        <w:rPr>
          <w:spacing w:val="-15"/>
        </w:rPr>
        <w:t> </w:t>
      </w:r>
      <w:r>
        <w:rPr/>
        <w:t>com</w:t>
      </w:r>
      <w:r>
        <w:rPr>
          <w:spacing w:val="3"/>
        </w:rPr>
        <w:t> </w:t>
      </w:r>
      <w:r>
        <w:rPr/>
        <w:t>os</w:t>
      </w:r>
      <w:r>
        <w:rPr>
          <w:spacing w:val="-11"/>
        </w:rPr>
        <w:t> </w:t>
      </w:r>
      <w:r>
        <w:rPr/>
        <w:t>serviços</w:t>
      </w:r>
      <w:r>
        <w:rPr>
          <w:spacing w:val="-10"/>
        </w:rPr>
        <w:t> </w:t>
      </w:r>
      <w:r>
        <w:rPr/>
        <w:t>do</w:t>
      </w:r>
      <w:r>
        <w:rPr>
          <w:spacing w:val="-16"/>
        </w:rPr>
        <w:t> </w:t>
      </w:r>
      <w:r>
        <w:rPr/>
        <w:t>núcleo</w:t>
      </w:r>
      <w:r>
        <w:rPr>
          <w:spacing w:val="-15"/>
        </w:rPr>
        <w:t> </w:t>
      </w:r>
      <w:r>
        <w:rPr/>
        <w:t>interno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regulação</w:t>
      </w:r>
      <w:r>
        <w:rPr>
          <w:spacing w:val="-15"/>
        </w:rPr>
        <w:t> </w:t>
      </w:r>
      <w:r>
        <w:rPr>
          <w:w w:val="165"/>
        </w:rPr>
        <w:t>–</w:t>
      </w:r>
      <w:r>
        <w:rPr>
          <w:spacing w:val="-47"/>
          <w:w w:val="165"/>
        </w:rPr>
        <w:t> </w:t>
      </w:r>
      <w:r>
        <w:rPr/>
        <w:t>NIR</w:t>
      </w:r>
      <w:r>
        <w:rPr>
          <w:spacing w:val="-10"/>
        </w:rPr>
        <w:t> </w:t>
      </w:r>
      <w:r>
        <w:rPr/>
        <w:t>para</w:t>
      </w:r>
      <w:r>
        <w:rPr>
          <w:spacing w:val="-16"/>
        </w:rPr>
        <w:t> </w:t>
      </w:r>
      <w:r>
        <w:rPr/>
        <w:t>interface</w:t>
      </w:r>
      <w:r>
        <w:rPr>
          <w:spacing w:val="-15"/>
        </w:rPr>
        <w:t> </w:t>
      </w:r>
      <w:r>
        <w:rPr/>
        <w:t>com</w:t>
      </w:r>
      <w:r>
        <w:rPr>
          <w:spacing w:val="2"/>
        </w:rPr>
        <w:t> </w:t>
      </w:r>
      <w:r>
        <w:rPr/>
        <w:t>o</w:t>
      </w:r>
      <w:r>
        <w:rPr>
          <w:spacing w:val="-16"/>
        </w:rPr>
        <w:t> </w:t>
      </w:r>
      <w:r>
        <w:rPr/>
        <w:t>complexo</w:t>
      </w:r>
      <w:r>
        <w:rPr>
          <w:spacing w:val="-56"/>
        </w:rPr>
        <w:t> </w:t>
      </w:r>
      <w:r>
        <w:rPr/>
        <w:t>regulador estadual dos serviços ofertados na instituição, bem como: atendimento de urgência e emergência,</w:t>
      </w:r>
      <w:r>
        <w:rPr>
          <w:spacing w:val="1"/>
        </w:rPr>
        <w:t> </w:t>
      </w:r>
      <w:r>
        <w:rPr/>
        <w:t>consultas ambulatoriais/cirurgias eletivas, exames de diagnóstico por imagem. O controle dos atendimentos</w:t>
      </w:r>
      <w:r>
        <w:rPr>
          <w:spacing w:val="1"/>
        </w:rPr>
        <w:t> </w:t>
      </w:r>
      <w:r>
        <w:rPr/>
        <w:t>de urgência e emergência assim como dos agendamentos dos serviços eletivos são realizados através dos</w:t>
      </w:r>
      <w:r>
        <w:rPr>
          <w:spacing w:val="1"/>
        </w:rPr>
        <w:t> </w:t>
      </w:r>
      <w:r>
        <w:rPr/>
        <w:t>sistemas de gestão da Secretaria Estadual da Saúde (SES) pelos softwares: SERVIR e REGNET, estas</w:t>
      </w:r>
      <w:r>
        <w:rPr>
          <w:spacing w:val="1"/>
        </w:rPr>
        <w:t> </w:t>
      </w:r>
      <w:r>
        <w:rPr/>
        <w:t>ferramentas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geridas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gerenciadas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Complexo</w:t>
      </w:r>
      <w:r>
        <w:rPr>
          <w:spacing w:val="1"/>
        </w:rPr>
        <w:t> </w:t>
      </w:r>
      <w:r>
        <w:rPr/>
        <w:t>Regulador</w:t>
      </w:r>
      <w:r>
        <w:rPr>
          <w:spacing w:val="1"/>
        </w:rPr>
        <w:t> </w:t>
      </w:r>
      <w:r>
        <w:rPr/>
        <w:t>Estadual</w:t>
      </w:r>
      <w:r>
        <w:rPr>
          <w:spacing w:val="1"/>
        </w:rPr>
        <w:t> </w:t>
      </w:r>
      <w:r>
        <w:rPr/>
        <w:t>(CRE),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responsável pelo monitoramento e operacionalização da mesma. A fim de reduzir o índice de absenteísmo o</w:t>
      </w:r>
      <w:r>
        <w:rPr>
          <w:spacing w:val="1"/>
        </w:rPr>
        <w:t> </w:t>
      </w:r>
      <w:r>
        <w:rPr>
          <w:spacing w:val="-1"/>
        </w:rPr>
        <w:t>HERSO</w:t>
      </w:r>
      <w:r>
        <w:rPr>
          <w:spacing w:val="-8"/>
        </w:rPr>
        <w:t> </w:t>
      </w:r>
      <w:r>
        <w:rPr>
          <w:spacing w:val="-1"/>
        </w:rPr>
        <w:t>adotou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17"/>
        </w:rPr>
        <w:t> </w:t>
      </w:r>
      <w:r>
        <w:rPr>
          <w:spacing w:val="-1"/>
        </w:rPr>
        <w:t>prática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7"/>
        </w:rPr>
        <w:t> </w:t>
      </w:r>
      <w:r>
        <w:rPr>
          <w:spacing w:val="-1"/>
        </w:rPr>
        <w:t>ligações</w:t>
      </w:r>
      <w:r>
        <w:rPr>
          <w:spacing w:val="-11"/>
        </w:rPr>
        <w:t> </w:t>
      </w:r>
      <w:r>
        <w:rPr>
          <w:spacing w:val="-1"/>
        </w:rPr>
        <w:t>telefônicas</w:t>
      </w:r>
      <w:r>
        <w:rPr>
          <w:spacing w:val="-3"/>
        </w:rPr>
        <w:t> </w:t>
      </w:r>
      <w:r>
        <w:rPr>
          <w:spacing w:val="-1"/>
        </w:rPr>
        <w:t>aos</w:t>
      </w:r>
      <w:r>
        <w:rPr>
          <w:spacing w:val="-5"/>
        </w:rPr>
        <w:t> </w:t>
      </w:r>
      <w:r>
        <w:rPr>
          <w:spacing w:val="-1"/>
        </w:rPr>
        <w:t>usuários</w:t>
      </w:r>
      <w:r>
        <w:rPr>
          <w:spacing w:val="-11"/>
        </w:rPr>
        <w:t> </w:t>
      </w:r>
      <w:r>
        <w:rPr>
          <w:spacing w:val="-1"/>
        </w:rPr>
        <w:t>para</w:t>
      </w:r>
      <w:r>
        <w:rPr>
          <w:spacing w:val="-16"/>
        </w:rPr>
        <w:t> </w:t>
      </w:r>
      <w:r>
        <w:rPr/>
        <w:t>confirmação</w:t>
      </w:r>
      <w:r>
        <w:rPr>
          <w:spacing w:val="-15"/>
        </w:rPr>
        <w:t> </w:t>
      </w:r>
      <w:r>
        <w:rPr/>
        <w:t>de</w:t>
      </w:r>
      <w:r>
        <w:rPr>
          <w:spacing w:val="-17"/>
        </w:rPr>
        <w:t> </w:t>
      </w:r>
      <w:r>
        <w:rPr/>
        <w:t>procedimentos</w:t>
      </w:r>
      <w:r>
        <w:rPr>
          <w:spacing w:val="-2"/>
        </w:rPr>
        <w:t> </w:t>
      </w:r>
      <w:r>
        <w:rPr/>
        <w:t>agendados.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9"/>
        </w:rPr>
      </w:pPr>
    </w:p>
    <w:p>
      <w:pPr>
        <w:pStyle w:val="Heading2"/>
        <w:numPr>
          <w:ilvl w:val="1"/>
          <w:numId w:val="4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995"/>
        <w:jc w:val="left"/>
      </w:pPr>
      <w:bookmarkStart w:name="6.1 Serviço de integridade da pele" w:id="28"/>
      <w:bookmarkEnd w:id="28"/>
      <w:r>
        <w:rPr>
          <w:b w:val="0"/>
        </w:rPr>
      </w:r>
      <w:bookmarkStart w:name="_bookmark10" w:id="29"/>
      <w:bookmarkEnd w:id="29"/>
      <w:r>
        <w:rPr>
          <w:b w:val="0"/>
        </w:rPr>
      </w:r>
      <w:bookmarkStart w:name="_bookmark10" w:id="30"/>
      <w:bookmarkEnd w:id="30"/>
      <w:r>
        <w:rPr/>
        <w:t>S</w:t>
      </w:r>
      <w:r>
        <w:rPr/>
        <w:t>erviço</w:t>
      </w:r>
      <w:r>
        <w:rPr>
          <w:spacing w:val="-4"/>
        </w:rPr>
        <w:t> </w:t>
      </w:r>
      <w:r>
        <w:rPr/>
        <w:t>de</w:t>
      </w:r>
      <w:r>
        <w:rPr>
          <w:spacing w:val="5"/>
        </w:rPr>
        <w:t> </w:t>
      </w:r>
      <w:r>
        <w:rPr/>
        <w:t>integridade</w:t>
      </w:r>
      <w:r>
        <w:rPr>
          <w:spacing w:val="-5"/>
        </w:rPr>
        <w:t> </w:t>
      </w:r>
      <w:r>
        <w:rPr/>
        <w:t>da</w:t>
      </w:r>
      <w:r>
        <w:rPr>
          <w:spacing w:val="3"/>
        </w:rPr>
        <w:t> </w:t>
      </w:r>
      <w:r>
        <w:rPr/>
        <w:t>pele</w:t>
      </w:r>
    </w:p>
    <w:p>
      <w:pPr>
        <w:pStyle w:val="BodyText"/>
        <w:spacing w:before="2"/>
        <w:rPr>
          <w:rFonts w:ascii="Arial"/>
          <w:b/>
          <w:sz w:val="32"/>
        </w:rPr>
      </w:pPr>
    </w:p>
    <w:p>
      <w:pPr>
        <w:pStyle w:val="BodyText"/>
        <w:spacing w:line="364" w:lineRule="auto" w:before="1"/>
        <w:ind w:left="386" w:right="392" w:firstLine="850"/>
        <w:jc w:val="both"/>
      </w:pPr>
      <w:r>
        <w:rPr/>
        <w:t>Com base no perfil de atendimento (trauma, politraumas, cirurgias ortopédicas e vascular) o HERSO</w:t>
      </w:r>
      <w:r>
        <w:rPr>
          <w:spacing w:val="-56"/>
        </w:rPr>
        <w:t> </w:t>
      </w:r>
      <w:r>
        <w:rPr/>
        <w:t>implantou um enfermeiro exclusivo para curativos com foco no cuidado com a integridade da pele e no</w:t>
      </w:r>
      <w:r>
        <w:rPr>
          <w:spacing w:val="1"/>
        </w:rPr>
        <w:t> </w:t>
      </w:r>
      <w:r>
        <w:rPr/>
        <w:t>tratamento das feridas crônicas e agudas. Este profissional possui habilidades e conhecimentos necessários</w:t>
      </w:r>
      <w:r>
        <w:rPr>
          <w:spacing w:val="1"/>
        </w:rPr>
        <w:t> </w:t>
      </w:r>
      <w:r>
        <w:rPr/>
        <w:t>para avaliação da ferida e a prescrição do tratamento a ser utilizado. Além disso, é o responsável pelo</w:t>
      </w:r>
      <w:r>
        <w:rPr>
          <w:spacing w:val="1"/>
        </w:rPr>
        <w:t> </w:t>
      </w:r>
      <w:r>
        <w:rPr/>
        <w:t>envolvimento</w:t>
      </w:r>
      <w:r>
        <w:rPr>
          <w:spacing w:val="-8"/>
        </w:rPr>
        <w:t> </w:t>
      </w:r>
      <w:r>
        <w:rPr/>
        <w:t>da</w:t>
      </w:r>
      <w:r>
        <w:rPr>
          <w:spacing w:val="-10"/>
        </w:rPr>
        <w:t> </w:t>
      </w:r>
      <w:r>
        <w:rPr/>
        <w:t>equipe</w:t>
      </w:r>
      <w:r>
        <w:rPr>
          <w:spacing w:val="-8"/>
        </w:rPr>
        <w:t> </w:t>
      </w:r>
      <w:r>
        <w:rPr/>
        <w:t>de</w:t>
      </w:r>
      <w:r>
        <w:rPr>
          <w:spacing w:val="-3"/>
        </w:rPr>
        <w:t> </w:t>
      </w:r>
      <w:r>
        <w:rPr/>
        <w:t>enfermagem</w:t>
      </w:r>
      <w:r>
        <w:rPr>
          <w:spacing w:val="10"/>
        </w:rPr>
        <w:t> </w:t>
      </w:r>
      <w:r>
        <w:rPr/>
        <w:t>no</w:t>
      </w:r>
      <w:r>
        <w:rPr>
          <w:spacing w:val="-10"/>
        </w:rPr>
        <w:t> </w:t>
      </w:r>
      <w:r>
        <w:rPr/>
        <w:t>cuidado</w:t>
      </w:r>
      <w:r>
        <w:rPr>
          <w:spacing w:val="-9"/>
        </w:rPr>
        <w:t> </w:t>
      </w:r>
      <w:r>
        <w:rPr/>
        <w:t>diário,</w:t>
      </w:r>
      <w:r>
        <w:rPr>
          <w:spacing w:val="3"/>
        </w:rPr>
        <w:t> </w:t>
      </w:r>
      <w:r>
        <w:rPr/>
        <w:t>no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tange</w:t>
      </w:r>
      <w:r>
        <w:rPr>
          <w:spacing w:val="-2"/>
        </w:rPr>
        <w:t> </w:t>
      </w:r>
      <w:r>
        <w:rPr/>
        <w:t>a</w:t>
      </w:r>
      <w:r>
        <w:rPr>
          <w:spacing w:val="-17"/>
        </w:rPr>
        <w:t> </w:t>
      </w:r>
      <w:r>
        <w:rPr/>
        <w:t>prevenção,</w:t>
      </w:r>
      <w:r>
        <w:rPr>
          <w:spacing w:val="4"/>
        </w:rPr>
        <w:t> </w:t>
      </w:r>
      <w:r>
        <w:rPr/>
        <w:t>promoção</w:t>
      </w:r>
      <w:r>
        <w:rPr>
          <w:spacing w:val="-9"/>
        </w:rPr>
        <w:t> </w:t>
      </w:r>
      <w:r>
        <w:rPr/>
        <w:t>e</w:t>
      </w:r>
      <w:r>
        <w:rPr>
          <w:spacing w:val="-10"/>
        </w:rPr>
        <w:t> </w:t>
      </w:r>
      <w:r>
        <w:rPr/>
        <w:t>tratamento</w:t>
      </w:r>
      <w:r>
        <w:rPr>
          <w:spacing w:val="-56"/>
        </w:rPr>
        <w:t> </w:t>
      </w:r>
      <w:r>
        <w:rPr/>
        <w:t>das</w:t>
      </w:r>
      <w:r>
        <w:rPr>
          <w:spacing w:val="-1"/>
        </w:rPr>
        <w:t> </w:t>
      </w:r>
      <w:r>
        <w:rPr/>
        <w:t>feridas.</w:t>
      </w:r>
      <w:r>
        <w:rPr>
          <w:spacing w:val="8"/>
        </w:rPr>
        <w:t> </w:t>
      </w:r>
      <w:r>
        <w:rPr/>
        <w:t>O</w:t>
      </w:r>
      <w:r>
        <w:rPr>
          <w:spacing w:val="3"/>
        </w:rPr>
        <w:t> </w:t>
      </w:r>
      <w:r>
        <w:rPr/>
        <w:t>paciente</w:t>
      </w:r>
      <w:r>
        <w:rPr>
          <w:spacing w:val="-3"/>
        </w:rPr>
        <w:t> </w:t>
      </w:r>
      <w:r>
        <w:rPr/>
        <w:t>é</w:t>
      </w:r>
      <w:r>
        <w:rPr>
          <w:spacing w:val="9"/>
        </w:rPr>
        <w:t> </w:t>
      </w:r>
      <w:r>
        <w:rPr/>
        <w:t>acompanhado</w:t>
      </w:r>
      <w:r>
        <w:rPr>
          <w:spacing w:val="-5"/>
        </w:rPr>
        <w:t> </w:t>
      </w:r>
      <w:r>
        <w:rPr/>
        <w:t>desde</w:t>
      </w:r>
      <w:r>
        <w:rPr>
          <w:spacing w:val="5"/>
        </w:rPr>
        <w:t> </w:t>
      </w:r>
      <w:r>
        <w:rPr/>
        <w:t>a</w:t>
      </w:r>
      <w:r>
        <w:rPr>
          <w:spacing w:val="-5"/>
        </w:rPr>
        <w:t> </w:t>
      </w:r>
      <w:r>
        <w:rPr/>
        <w:t>sua</w:t>
      </w:r>
      <w:r>
        <w:rPr>
          <w:spacing w:val="-5"/>
        </w:rPr>
        <w:t> </w:t>
      </w:r>
      <w:r>
        <w:rPr/>
        <w:t>internação,</w:t>
      </w:r>
      <w:r>
        <w:rPr>
          <w:spacing w:val="8"/>
        </w:rPr>
        <w:t> </w:t>
      </w:r>
      <w:r>
        <w:rPr/>
        <w:t>até</w:t>
      </w:r>
      <w:r>
        <w:rPr>
          <w:spacing w:val="2"/>
        </w:rPr>
        <w:t> </w:t>
      </w:r>
      <w:r>
        <w:rPr/>
        <w:t>os</w:t>
      </w:r>
      <w:r>
        <w:rPr>
          <w:spacing w:val="1"/>
        </w:rPr>
        <w:t> </w:t>
      </w:r>
      <w:r>
        <w:rPr/>
        <w:t>retornos</w:t>
      </w:r>
      <w:r>
        <w:rPr>
          <w:spacing w:val="7"/>
        </w:rPr>
        <w:t> </w:t>
      </w:r>
      <w:r>
        <w:rPr/>
        <w:t>ambulatoriais,</w:t>
      </w:r>
      <w:r>
        <w:rPr>
          <w:spacing w:val="9"/>
        </w:rPr>
        <w:t> </w:t>
      </w:r>
      <w:r>
        <w:rPr/>
        <w:t>visando</w:t>
      </w:r>
      <w:r>
        <w:rPr>
          <w:spacing w:val="3"/>
        </w:rPr>
        <w:t> </w:t>
      </w:r>
      <w:r>
        <w:rPr/>
        <w:t>uma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5"/>
        </w:rPr>
      </w:pPr>
    </w:p>
    <w:p>
      <w:pPr>
        <w:pStyle w:val="BodyText"/>
        <w:ind w:right="220"/>
        <w:jc w:val="right"/>
        <w:rPr>
          <w:rFonts w:ascii="Verdana"/>
        </w:rPr>
      </w:pPr>
      <w:r>
        <w:rPr>
          <w:rFonts w:ascii="Verdana"/>
          <w:color w:val="FFFFFF"/>
        </w:rPr>
        <w:t>12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BodyText"/>
        <w:spacing w:line="372" w:lineRule="auto" w:before="73"/>
        <w:ind w:left="386"/>
      </w:pPr>
      <w:r>
        <w:rPr/>
        <w:drawing>
          <wp:anchor distT="0" distB="0" distL="0" distR="0" allowOverlap="1" layoutInCell="1" locked="0" behindDoc="1" simplePos="0" relativeHeight="485442560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2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melhor</w:t>
      </w:r>
      <w:r>
        <w:rPr>
          <w:spacing w:val="-5"/>
        </w:rPr>
        <w:t> </w:t>
      </w:r>
      <w:r>
        <w:rPr/>
        <w:t>evolução</w:t>
      </w:r>
      <w:r>
        <w:rPr>
          <w:spacing w:val="-9"/>
        </w:rPr>
        <w:t> </w:t>
      </w:r>
      <w:r>
        <w:rPr/>
        <w:t>e</w:t>
      </w:r>
      <w:r>
        <w:rPr>
          <w:spacing w:val="-11"/>
        </w:rPr>
        <w:t> </w:t>
      </w:r>
      <w:r>
        <w:rPr/>
        <w:t>êxito</w:t>
      </w:r>
      <w:r>
        <w:rPr>
          <w:spacing w:val="-10"/>
        </w:rPr>
        <w:t> </w:t>
      </w:r>
      <w:r>
        <w:rPr/>
        <w:t>no</w:t>
      </w:r>
      <w:r>
        <w:rPr>
          <w:spacing w:val="-11"/>
        </w:rPr>
        <w:t> </w:t>
      </w:r>
      <w:r>
        <w:rPr/>
        <w:t>tratamento.</w:t>
      </w:r>
      <w:r>
        <w:rPr>
          <w:spacing w:val="3"/>
        </w:rPr>
        <w:t> </w:t>
      </w:r>
      <w:r>
        <w:rPr/>
        <w:t>No</w:t>
      </w:r>
      <w:r>
        <w:rPr>
          <w:spacing w:val="-11"/>
        </w:rPr>
        <w:t> </w:t>
      </w:r>
      <w:r>
        <w:rPr/>
        <w:t>mês</w:t>
      </w:r>
      <w:r>
        <w:rPr>
          <w:spacing w:val="-5"/>
        </w:rPr>
        <w:t> </w:t>
      </w:r>
      <w:r>
        <w:rPr/>
        <w:t>de</w:t>
      </w:r>
      <w:r>
        <w:rPr>
          <w:spacing w:val="-11"/>
        </w:rPr>
        <w:t> </w:t>
      </w:r>
      <w:r>
        <w:rPr/>
        <w:t>junho</w:t>
      </w:r>
      <w:r>
        <w:rPr>
          <w:spacing w:val="-10"/>
        </w:rPr>
        <w:t> </w:t>
      </w:r>
      <w:r>
        <w:rPr>
          <w:color w:val="1F1F22"/>
        </w:rPr>
        <w:t>de</w:t>
      </w:r>
      <w:r>
        <w:rPr>
          <w:color w:val="1F1F22"/>
          <w:spacing w:val="-11"/>
        </w:rPr>
        <w:t> </w:t>
      </w:r>
      <w:r>
        <w:rPr>
          <w:color w:val="1F1F22"/>
        </w:rPr>
        <w:t>2024</w:t>
      </w:r>
      <w:r>
        <w:rPr>
          <w:color w:val="1F1F22"/>
          <w:spacing w:val="-3"/>
        </w:rPr>
        <w:t> </w:t>
      </w:r>
      <w:r>
        <w:rPr>
          <w:color w:val="1F1F22"/>
        </w:rPr>
        <w:t>foram realizados</w:t>
      </w:r>
      <w:r>
        <w:rPr>
          <w:color w:val="1F1F22"/>
          <w:spacing w:val="-6"/>
        </w:rPr>
        <w:t> </w:t>
      </w:r>
      <w:r>
        <w:rPr>
          <w:rFonts w:ascii="Arial" w:hAnsi="Arial"/>
          <w:b/>
          <w:color w:val="1F1F22"/>
        </w:rPr>
        <w:t>38</w:t>
      </w:r>
      <w:r>
        <w:rPr>
          <w:rFonts w:ascii="Arial" w:hAnsi="Arial"/>
          <w:b/>
          <w:color w:val="1F1F22"/>
          <w:spacing w:val="-7"/>
        </w:rPr>
        <w:t> </w:t>
      </w:r>
      <w:r>
        <w:rPr>
          <w:color w:val="1F1F22"/>
        </w:rPr>
        <w:t>curativos</w:t>
      </w:r>
      <w:r>
        <w:rPr>
          <w:color w:val="1F1F22"/>
          <w:spacing w:val="3"/>
        </w:rPr>
        <w:t> </w:t>
      </w:r>
      <w:r>
        <w:rPr>
          <w:color w:val="1F1F22"/>
        </w:rPr>
        <w:t>em</w:t>
      </w:r>
      <w:r>
        <w:rPr>
          <w:color w:val="1F1F22"/>
          <w:spacing w:val="6"/>
        </w:rPr>
        <w:t> </w:t>
      </w:r>
      <w:r>
        <w:rPr>
          <w:color w:val="1F1F22"/>
        </w:rPr>
        <w:t>feridas</w:t>
      </w:r>
      <w:r>
        <w:rPr>
          <w:color w:val="1F1F22"/>
          <w:spacing w:val="-5"/>
        </w:rPr>
        <w:t> </w:t>
      </w:r>
      <w:r>
        <w:rPr>
          <w:color w:val="1F1F22"/>
        </w:rPr>
        <w:t>de</w:t>
      </w:r>
      <w:r>
        <w:rPr>
          <w:color w:val="1F1F22"/>
          <w:spacing w:val="-56"/>
        </w:rPr>
        <w:t> </w:t>
      </w:r>
      <w:r>
        <w:rPr>
          <w:color w:val="1F1F22"/>
        </w:rPr>
        <w:t>diversas complexidades,</w:t>
      </w:r>
      <w:r>
        <w:rPr>
          <w:color w:val="1F1F22"/>
          <w:spacing w:val="9"/>
        </w:rPr>
        <w:t> </w:t>
      </w:r>
      <w:r>
        <w:rPr>
          <w:color w:val="1F1F22"/>
        </w:rPr>
        <w:t>abaixo</w:t>
      </w:r>
      <w:r>
        <w:rPr>
          <w:color w:val="1F1F22"/>
          <w:spacing w:val="-5"/>
        </w:rPr>
        <w:t> </w:t>
      </w:r>
      <w:r>
        <w:rPr>
          <w:color w:val="1F1F22"/>
        </w:rPr>
        <w:t>é</w:t>
      </w:r>
      <w:r>
        <w:rPr>
          <w:color w:val="1F1F22"/>
          <w:spacing w:val="2"/>
        </w:rPr>
        <w:t> </w:t>
      </w:r>
      <w:r>
        <w:rPr>
          <w:color w:val="1F1F22"/>
        </w:rPr>
        <w:t>detalhado</w:t>
      </w:r>
      <w:r>
        <w:rPr>
          <w:color w:val="1F1F22"/>
          <w:spacing w:val="-5"/>
        </w:rPr>
        <w:t> </w:t>
      </w:r>
      <w:r>
        <w:rPr>
          <w:color w:val="1F1F22"/>
        </w:rPr>
        <w:t>os</w:t>
      </w:r>
      <w:r>
        <w:rPr>
          <w:color w:val="1F1F22"/>
          <w:spacing w:val="3"/>
        </w:rPr>
        <w:t> </w:t>
      </w:r>
      <w:r>
        <w:rPr>
          <w:color w:val="1F1F22"/>
        </w:rPr>
        <w:t>curativos</w:t>
      </w:r>
      <w:r>
        <w:rPr>
          <w:color w:val="1F1F22"/>
          <w:spacing w:val="1"/>
        </w:rPr>
        <w:t> </w:t>
      </w:r>
      <w:r>
        <w:rPr>
          <w:color w:val="1F1F22"/>
        </w:rPr>
        <w:t>realizados</w:t>
      </w:r>
      <w:r>
        <w:rPr>
          <w:color w:val="1F1F22"/>
          <w:spacing w:val="9"/>
        </w:rPr>
        <w:t> </w:t>
      </w:r>
      <w:r>
        <w:rPr>
          <w:color w:val="1F1F22"/>
        </w:rPr>
        <w:t>através de</w:t>
      </w:r>
      <w:r>
        <w:rPr>
          <w:color w:val="1F1F22"/>
          <w:spacing w:val="-3"/>
        </w:rPr>
        <w:t> </w:t>
      </w:r>
      <w:r>
        <w:rPr>
          <w:color w:val="1F1F22"/>
        </w:rPr>
        <w:t>tabelas</w:t>
      </w:r>
      <w:r>
        <w:rPr>
          <w:color w:val="1F1F22"/>
          <w:spacing w:val="6"/>
        </w:rPr>
        <w:t> </w:t>
      </w:r>
      <w:r>
        <w:rPr>
          <w:color w:val="1F1F22"/>
        </w:rPr>
        <w:t>e</w:t>
      </w:r>
      <w:r>
        <w:rPr>
          <w:color w:val="1F1F22"/>
          <w:spacing w:val="-4"/>
        </w:rPr>
        <w:t> </w:t>
      </w:r>
      <w:r>
        <w:rPr>
          <w:color w:val="1F1F22"/>
        </w:rPr>
        <w:t>gráficos.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tbl>
      <w:tblPr>
        <w:tblW w:w="0" w:type="auto"/>
        <w:jc w:val="left"/>
        <w:tblInd w:w="13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31"/>
        <w:gridCol w:w="2608"/>
        <w:gridCol w:w="2183"/>
      </w:tblGrid>
      <w:tr>
        <w:trPr>
          <w:trHeight w:val="503" w:hRule="atLeast"/>
        </w:trPr>
        <w:tc>
          <w:tcPr>
            <w:tcW w:w="9222" w:type="dxa"/>
            <w:gridSpan w:val="3"/>
            <w:shd w:val="clear" w:color="auto" w:fill="00344A"/>
          </w:tcPr>
          <w:p>
            <w:pPr>
              <w:pStyle w:val="TableParagraph"/>
              <w:spacing w:before="102"/>
              <w:ind w:left="2833" w:right="282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RESUMO</w:t>
            </w:r>
            <w:r>
              <w:rPr>
                <w:rFonts w:ascii="Verdana"/>
                <w:color w:val="FFFFFF"/>
                <w:spacing w:val="24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POR</w:t>
            </w:r>
            <w:r>
              <w:rPr>
                <w:rFonts w:ascii="Verdana"/>
                <w:color w:val="FFFFFF"/>
                <w:spacing w:val="32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TIPO</w:t>
            </w:r>
            <w:r>
              <w:rPr>
                <w:rFonts w:ascii="Verdana"/>
                <w:color w:val="FFFFFF"/>
                <w:spacing w:val="23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DE</w:t>
            </w:r>
            <w:r>
              <w:rPr>
                <w:rFonts w:ascii="Verdana"/>
                <w:color w:val="FFFFFF"/>
                <w:spacing w:val="30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FERIDA</w:t>
            </w:r>
          </w:p>
        </w:tc>
      </w:tr>
      <w:tr>
        <w:trPr>
          <w:trHeight w:val="496" w:hRule="atLeast"/>
        </w:trPr>
        <w:tc>
          <w:tcPr>
            <w:tcW w:w="4431" w:type="dxa"/>
          </w:tcPr>
          <w:p>
            <w:pPr>
              <w:pStyle w:val="TableParagraph"/>
              <w:spacing w:before="118"/>
              <w:ind w:left="1545" w:right="1510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DESCRIÇÃO</w:t>
            </w:r>
          </w:p>
        </w:tc>
        <w:tc>
          <w:tcPr>
            <w:tcW w:w="2608" w:type="dxa"/>
          </w:tcPr>
          <w:p>
            <w:pPr>
              <w:pStyle w:val="TableParagraph"/>
              <w:spacing w:before="118"/>
              <w:ind w:left="544" w:right="54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QUANTIDADE</w:t>
            </w:r>
          </w:p>
        </w:tc>
        <w:tc>
          <w:tcPr>
            <w:tcW w:w="2183" w:type="dxa"/>
          </w:tcPr>
          <w:p>
            <w:pPr>
              <w:pStyle w:val="TableParagraph"/>
              <w:spacing w:before="118"/>
              <w:ind w:left="3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1"/>
                <w:sz w:val="22"/>
              </w:rPr>
              <w:t>%</w:t>
            </w:r>
          </w:p>
        </w:tc>
      </w:tr>
      <w:tr>
        <w:trPr>
          <w:trHeight w:val="287" w:hRule="atLeast"/>
        </w:trPr>
        <w:tc>
          <w:tcPr>
            <w:tcW w:w="4431" w:type="dxa"/>
          </w:tcPr>
          <w:p>
            <w:pPr>
              <w:pStyle w:val="TableParagraph"/>
              <w:spacing w:line="247" w:lineRule="exact"/>
              <w:ind w:left="194"/>
              <w:rPr>
                <w:sz w:val="22"/>
              </w:rPr>
            </w:pPr>
            <w:r>
              <w:rPr>
                <w:sz w:val="22"/>
              </w:rPr>
              <w:t>Escoriações</w:t>
            </w:r>
          </w:p>
        </w:tc>
        <w:tc>
          <w:tcPr>
            <w:tcW w:w="2608" w:type="dxa"/>
          </w:tcPr>
          <w:p>
            <w:pPr>
              <w:pStyle w:val="TableParagraph"/>
              <w:spacing w:line="247" w:lineRule="exact"/>
              <w:ind w:left="22"/>
              <w:jc w:val="center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  <w:tc>
          <w:tcPr>
            <w:tcW w:w="2183" w:type="dxa"/>
          </w:tcPr>
          <w:p>
            <w:pPr>
              <w:pStyle w:val="TableParagraph"/>
              <w:spacing w:line="247" w:lineRule="exact"/>
              <w:ind w:left="29"/>
              <w:jc w:val="center"/>
              <w:rPr>
                <w:sz w:val="22"/>
              </w:rPr>
            </w:pPr>
            <w:r>
              <w:rPr>
                <w:w w:val="101"/>
                <w:sz w:val="22"/>
              </w:rPr>
              <w:t>3</w:t>
            </w:r>
          </w:p>
        </w:tc>
      </w:tr>
      <w:tr>
        <w:trPr>
          <w:trHeight w:val="294" w:hRule="atLeast"/>
        </w:trPr>
        <w:tc>
          <w:tcPr>
            <w:tcW w:w="4431" w:type="dxa"/>
          </w:tcPr>
          <w:p>
            <w:pPr>
              <w:pStyle w:val="TableParagraph"/>
              <w:spacing w:line="247" w:lineRule="exact"/>
              <w:ind w:left="194"/>
              <w:rPr>
                <w:sz w:val="22"/>
              </w:rPr>
            </w:pPr>
            <w:r>
              <w:rPr>
                <w:sz w:val="22"/>
              </w:rPr>
              <w:t>Ferida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Operatória</w:t>
            </w:r>
          </w:p>
        </w:tc>
        <w:tc>
          <w:tcPr>
            <w:tcW w:w="2608" w:type="dxa"/>
          </w:tcPr>
          <w:p>
            <w:pPr>
              <w:pStyle w:val="TableParagraph"/>
              <w:spacing w:line="247" w:lineRule="exact"/>
              <w:ind w:left="544" w:right="531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183" w:type="dxa"/>
          </w:tcPr>
          <w:p>
            <w:pPr>
              <w:pStyle w:val="TableParagraph"/>
              <w:spacing w:line="247" w:lineRule="exact"/>
              <w:ind w:left="979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</w:tr>
      <w:tr>
        <w:trPr>
          <w:trHeight w:val="287" w:hRule="atLeast"/>
        </w:trPr>
        <w:tc>
          <w:tcPr>
            <w:tcW w:w="4431" w:type="dxa"/>
          </w:tcPr>
          <w:p>
            <w:pPr>
              <w:pStyle w:val="TableParagraph"/>
              <w:spacing w:line="248" w:lineRule="exact"/>
              <w:ind w:left="194"/>
              <w:rPr>
                <w:sz w:val="22"/>
              </w:rPr>
            </w:pPr>
            <w:r>
              <w:rPr>
                <w:sz w:val="22"/>
              </w:rPr>
              <w:t>Lesão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Ficção</w:t>
            </w:r>
          </w:p>
        </w:tc>
        <w:tc>
          <w:tcPr>
            <w:tcW w:w="2608" w:type="dxa"/>
          </w:tcPr>
          <w:p>
            <w:pPr>
              <w:pStyle w:val="TableParagraph"/>
              <w:spacing w:line="248" w:lineRule="exact"/>
              <w:ind w:left="22"/>
              <w:jc w:val="center"/>
              <w:rPr>
                <w:sz w:val="22"/>
              </w:rPr>
            </w:pPr>
            <w:r>
              <w:rPr>
                <w:w w:val="101"/>
                <w:sz w:val="22"/>
              </w:rPr>
              <w:t>3</w:t>
            </w:r>
          </w:p>
        </w:tc>
        <w:tc>
          <w:tcPr>
            <w:tcW w:w="2183" w:type="dxa"/>
          </w:tcPr>
          <w:p>
            <w:pPr>
              <w:pStyle w:val="TableParagraph"/>
              <w:spacing w:line="248" w:lineRule="exact"/>
              <w:ind w:left="29"/>
              <w:jc w:val="center"/>
              <w:rPr>
                <w:sz w:val="22"/>
              </w:rPr>
            </w:pPr>
            <w:r>
              <w:rPr>
                <w:w w:val="101"/>
                <w:sz w:val="22"/>
              </w:rPr>
              <w:t>8</w:t>
            </w:r>
          </w:p>
        </w:tc>
      </w:tr>
      <w:tr>
        <w:trPr>
          <w:trHeight w:val="294" w:hRule="atLeast"/>
        </w:trPr>
        <w:tc>
          <w:tcPr>
            <w:tcW w:w="4431" w:type="dxa"/>
          </w:tcPr>
          <w:p>
            <w:pPr>
              <w:pStyle w:val="TableParagraph"/>
              <w:spacing w:line="247" w:lineRule="exact"/>
              <w:ind w:left="194"/>
              <w:rPr>
                <w:sz w:val="22"/>
              </w:rPr>
            </w:pPr>
            <w:r>
              <w:rPr>
                <w:sz w:val="22"/>
              </w:rPr>
              <w:t>Lesão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Pressão</w:t>
            </w:r>
          </w:p>
        </w:tc>
        <w:tc>
          <w:tcPr>
            <w:tcW w:w="2608" w:type="dxa"/>
          </w:tcPr>
          <w:p>
            <w:pPr>
              <w:pStyle w:val="TableParagraph"/>
              <w:spacing w:line="247" w:lineRule="exact"/>
              <w:ind w:left="544" w:right="531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183" w:type="dxa"/>
          </w:tcPr>
          <w:p>
            <w:pPr>
              <w:pStyle w:val="TableParagraph"/>
              <w:spacing w:line="247" w:lineRule="exact"/>
              <w:ind w:left="979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</w:tr>
      <w:tr>
        <w:trPr>
          <w:trHeight w:val="287" w:hRule="atLeast"/>
        </w:trPr>
        <w:tc>
          <w:tcPr>
            <w:tcW w:w="4431" w:type="dxa"/>
          </w:tcPr>
          <w:p>
            <w:pPr>
              <w:pStyle w:val="TableParagraph"/>
              <w:spacing w:line="247" w:lineRule="exact"/>
              <w:ind w:left="194"/>
              <w:rPr>
                <w:sz w:val="22"/>
              </w:rPr>
            </w:pPr>
            <w:r>
              <w:rPr>
                <w:sz w:val="22"/>
              </w:rPr>
              <w:t>Não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informado</w:t>
            </w:r>
          </w:p>
        </w:tc>
        <w:tc>
          <w:tcPr>
            <w:tcW w:w="2608" w:type="dxa"/>
          </w:tcPr>
          <w:p>
            <w:pPr>
              <w:pStyle w:val="TableParagraph"/>
              <w:spacing w:line="247" w:lineRule="exact"/>
              <w:ind w:left="22"/>
              <w:jc w:val="center"/>
              <w:rPr>
                <w:sz w:val="22"/>
              </w:rPr>
            </w:pPr>
            <w:r>
              <w:rPr>
                <w:w w:val="101"/>
                <w:sz w:val="22"/>
              </w:rPr>
              <w:t>2</w:t>
            </w:r>
          </w:p>
        </w:tc>
        <w:tc>
          <w:tcPr>
            <w:tcW w:w="2183" w:type="dxa"/>
          </w:tcPr>
          <w:p>
            <w:pPr>
              <w:pStyle w:val="TableParagraph"/>
              <w:spacing w:line="247" w:lineRule="exact"/>
              <w:ind w:left="943"/>
              <w:rPr>
                <w:sz w:val="22"/>
              </w:rPr>
            </w:pPr>
            <w:r>
              <w:rPr>
                <w:sz w:val="22"/>
              </w:rPr>
              <w:t>5%</w:t>
            </w:r>
          </w:p>
        </w:tc>
      </w:tr>
      <w:tr>
        <w:trPr>
          <w:trHeight w:val="467" w:hRule="atLeast"/>
        </w:trPr>
        <w:tc>
          <w:tcPr>
            <w:tcW w:w="4431" w:type="dxa"/>
          </w:tcPr>
          <w:p>
            <w:pPr>
              <w:pStyle w:val="TableParagraph"/>
              <w:spacing w:before="117"/>
              <w:ind w:right="112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TOTAL:</w:t>
            </w:r>
          </w:p>
        </w:tc>
        <w:tc>
          <w:tcPr>
            <w:tcW w:w="2608" w:type="dxa"/>
          </w:tcPr>
          <w:p>
            <w:pPr>
              <w:pStyle w:val="TableParagraph"/>
              <w:spacing w:before="117"/>
              <w:ind w:left="544" w:right="53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38</w:t>
            </w:r>
          </w:p>
        </w:tc>
        <w:tc>
          <w:tcPr>
            <w:tcW w:w="2183" w:type="dxa"/>
          </w:tcPr>
          <w:p>
            <w:pPr>
              <w:pStyle w:val="TableParagraph"/>
              <w:spacing w:before="117"/>
              <w:ind w:left="91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</w:t>
            </w:r>
          </w:p>
        </w:tc>
      </w:tr>
    </w:tbl>
    <w:p>
      <w:pPr>
        <w:spacing w:before="3"/>
        <w:ind w:left="3642" w:right="0" w:firstLine="0"/>
        <w:jc w:val="left"/>
        <w:rPr>
          <w:sz w:val="16"/>
        </w:rPr>
      </w:pPr>
      <w:bookmarkStart w:name="_bookmark11" w:id="31"/>
      <w:bookmarkEnd w:id="31"/>
      <w:r>
        <w:rPr/>
      </w:r>
      <w:r>
        <w:rPr>
          <w:sz w:val="16"/>
        </w:rPr>
        <w:t>Tabela</w:t>
      </w:r>
      <w:r>
        <w:rPr>
          <w:spacing w:val="-4"/>
          <w:sz w:val="16"/>
        </w:rPr>
        <w:t> </w:t>
      </w:r>
      <w:r>
        <w:rPr>
          <w:sz w:val="16"/>
        </w:rPr>
        <w:t>2</w:t>
      </w:r>
      <w:r>
        <w:rPr>
          <w:spacing w:val="5"/>
          <w:sz w:val="16"/>
        </w:rPr>
        <w:t> </w:t>
      </w:r>
      <w:r>
        <w:rPr>
          <w:sz w:val="16"/>
        </w:rPr>
        <w:t>-</w:t>
      </w:r>
      <w:r>
        <w:rPr>
          <w:spacing w:val="-4"/>
          <w:sz w:val="16"/>
        </w:rPr>
        <w:t> </w:t>
      </w:r>
      <w:r>
        <w:rPr>
          <w:sz w:val="16"/>
        </w:rPr>
        <w:t>Resumo</w:t>
      </w:r>
      <w:r>
        <w:rPr>
          <w:spacing w:val="5"/>
          <w:sz w:val="16"/>
        </w:rPr>
        <w:t> </w:t>
      </w:r>
      <w:r>
        <w:rPr>
          <w:sz w:val="16"/>
        </w:rPr>
        <w:t>por</w:t>
      </w:r>
      <w:r>
        <w:rPr>
          <w:spacing w:val="-4"/>
          <w:sz w:val="16"/>
        </w:rPr>
        <w:t> </w:t>
      </w:r>
      <w:r>
        <w:rPr>
          <w:sz w:val="16"/>
        </w:rPr>
        <w:t>Tipo</w:t>
      </w:r>
      <w:r>
        <w:rPr>
          <w:spacing w:val="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Ferida</w:t>
      </w:r>
      <w:r>
        <w:rPr>
          <w:spacing w:val="-3"/>
          <w:sz w:val="16"/>
        </w:rPr>
        <w:t> </w:t>
      </w:r>
      <w:r>
        <w:rPr>
          <w:sz w:val="16"/>
        </w:rPr>
        <w:t>|</w:t>
      </w:r>
      <w:r>
        <w:rPr>
          <w:spacing w:val="2"/>
          <w:sz w:val="16"/>
        </w:rPr>
        <w:t> </w:t>
      </w:r>
      <w:r>
        <w:rPr>
          <w:sz w:val="16"/>
        </w:rPr>
        <w:t>Fonte:</w:t>
      </w:r>
      <w:r>
        <w:rPr>
          <w:spacing w:val="-2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Soul</w:t>
      </w:r>
      <w:r>
        <w:rPr>
          <w:spacing w:val="-8"/>
          <w:sz w:val="16"/>
        </w:rPr>
        <w:t> </w:t>
      </w:r>
      <w:r>
        <w:rPr>
          <w:sz w:val="16"/>
        </w:rPr>
        <w:t>MV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7"/>
        </w:rPr>
      </w:pPr>
    </w:p>
    <w:tbl>
      <w:tblPr>
        <w:tblW w:w="0" w:type="auto"/>
        <w:jc w:val="left"/>
        <w:tblInd w:w="14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5"/>
        <w:gridCol w:w="2564"/>
        <w:gridCol w:w="2427"/>
      </w:tblGrid>
      <w:tr>
        <w:trPr>
          <w:trHeight w:val="496" w:hRule="atLeast"/>
        </w:trPr>
        <w:tc>
          <w:tcPr>
            <w:tcW w:w="9256" w:type="dxa"/>
            <w:gridSpan w:val="3"/>
            <w:shd w:val="clear" w:color="auto" w:fill="00344A"/>
          </w:tcPr>
          <w:p>
            <w:pPr>
              <w:pStyle w:val="TableParagraph"/>
              <w:spacing w:before="103"/>
              <w:ind w:left="2670" w:right="2640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RESUMO</w:t>
            </w:r>
            <w:r>
              <w:rPr>
                <w:rFonts w:ascii="Verdana" w:hAnsi="Verdana"/>
                <w:color w:val="FFFFFF"/>
                <w:spacing w:val="34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POR</w:t>
            </w:r>
            <w:r>
              <w:rPr>
                <w:rFonts w:ascii="Verdana" w:hAnsi="Verdana"/>
                <w:color w:val="FFFFFF"/>
                <w:spacing w:val="32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REGIÃO</w:t>
            </w:r>
            <w:r>
              <w:rPr>
                <w:rFonts w:ascii="Verdana" w:hAnsi="Verdana"/>
                <w:color w:val="FFFFFF"/>
                <w:spacing w:val="35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40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FERIDA</w:t>
            </w:r>
          </w:p>
        </w:tc>
      </w:tr>
      <w:tr>
        <w:trPr>
          <w:trHeight w:val="503" w:hRule="atLeast"/>
        </w:trPr>
        <w:tc>
          <w:tcPr>
            <w:tcW w:w="4265" w:type="dxa"/>
          </w:tcPr>
          <w:p>
            <w:pPr>
              <w:pStyle w:val="TableParagraph"/>
              <w:spacing w:before="117"/>
              <w:ind w:left="1466" w:right="1423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DESCRIÇÃO</w:t>
            </w:r>
          </w:p>
        </w:tc>
        <w:tc>
          <w:tcPr>
            <w:tcW w:w="2564" w:type="dxa"/>
          </w:tcPr>
          <w:p>
            <w:pPr>
              <w:pStyle w:val="TableParagraph"/>
              <w:spacing w:before="117"/>
              <w:ind w:left="523" w:right="51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QUANTIDADE</w:t>
            </w:r>
          </w:p>
        </w:tc>
        <w:tc>
          <w:tcPr>
            <w:tcW w:w="2427" w:type="dxa"/>
          </w:tcPr>
          <w:p>
            <w:pPr>
              <w:pStyle w:val="TableParagraph"/>
              <w:spacing w:before="117"/>
              <w:ind w:left="4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1"/>
                <w:sz w:val="22"/>
              </w:rPr>
              <w:t>%</w:t>
            </w:r>
          </w:p>
        </w:tc>
      </w:tr>
      <w:tr>
        <w:trPr>
          <w:trHeight w:val="287" w:hRule="atLeast"/>
        </w:trPr>
        <w:tc>
          <w:tcPr>
            <w:tcW w:w="4265" w:type="dxa"/>
          </w:tcPr>
          <w:p>
            <w:pPr>
              <w:pStyle w:val="TableParagraph"/>
              <w:spacing w:line="247" w:lineRule="exact"/>
              <w:ind w:left="208"/>
              <w:rPr>
                <w:sz w:val="22"/>
              </w:rPr>
            </w:pPr>
            <w:r>
              <w:rPr>
                <w:sz w:val="22"/>
              </w:rPr>
              <w:t>Face</w:t>
            </w:r>
          </w:p>
        </w:tc>
        <w:tc>
          <w:tcPr>
            <w:tcW w:w="2564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1"/>
                <w:sz w:val="22"/>
              </w:rPr>
              <w:t>1</w:t>
            </w:r>
          </w:p>
        </w:tc>
        <w:tc>
          <w:tcPr>
            <w:tcW w:w="2427" w:type="dxa"/>
          </w:tcPr>
          <w:p>
            <w:pPr>
              <w:pStyle w:val="TableParagraph"/>
              <w:spacing w:line="247" w:lineRule="exact"/>
              <w:ind w:left="47"/>
              <w:jc w:val="center"/>
              <w:rPr>
                <w:sz w:val="22"/>
              </w:rPr>
            </w:pPr>
            <w:r>
              <w:rPr>
                <w:w w:val="101"/>
                <w:sz w:val="22"/>
              </w:rPr>
              <w:t>3</w:t>
            </w:r>
          </w:p>
        </w:tc>
      </w:tr>
      <w:tr>
        <w:trPr>
          <w:trHeight w:val="294" w:hRule="atLeast"/>
        </w:trPr>
        <w:tc>
          <w:tcPr>
            <w:tcW w:w="4265" w:type="dxa"/>
          </w:tcPr>
          <w:p>
            <w:pPr>
              <w:pStyle w:val="TableParagraph"/>
              <w:spacing w:line="247" w:lineRule="exact"/>
              <w:ind w:left="208"/>
              <w:rPr>
                <w:sz w:val="22"/>
              </w:rPr>
            </w:pPr>
            <w:r>
              <w:rPr>
                <w:sz w:val="22"/>
              </w:rPr>
              <w:t>Membro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Inferior Direito</w:t>
            </w:r>
          </w:p>
        </w:tc>
        <w:tc>
          <w:tcPr>
            <w:tcW w:w="2564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1"/>
                <w:sz w:val="22"/>
              </w:rPr>
              <w:t>6</w:t>
            </w:r>
          </w:p>
        </w:tc>
        <w:tc>
          <w:tcPr>
            <w:tcW w:w="2427" w:type="dxa"/>
          </w:tcPr>
          <w:p>
            <w:pPr>
              <w:pStyle w:val="TableParagraph"/>
              <w:spacing w:line="247" w:lineRule="exact"/>
              <w:ind w:left="922" w:right="884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87" w:hRule="atLeast"/>
        </w:trPr>
        <w:tc>
          <w:tcPr>
            <w:tcW w:w="4265" w:type="dxa"/>
          </w:tcPr>
          <w:p>
            <w:pPr>
              <w:pStyle w:val="TableParagraph"/>
              <w:spacing w:line="247" w:lineRule="exact"/>
              <w:ind w:left="208"/>
              <w:rPr>
                <w:sz w:val="22"/>
              </w:rPr>
            </w:pPr>
            <w:r>
              <w:rPr>
                <w:sz w:val="22"/>
              </w:rPr>
              <w:t>Membro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Inferior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Esquerdo</w:t>
            </w:r>
          </w:p>
        </w:tc>
        <w:tc>
          <w:tcPr>
            <w:tcW w:w="2564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1"/>
                <w:sz w:val="22"/>
              </w:rPr>
              <w:t>9</w:t>
            </w:r>
          </w:p>
        </w:tc>
        <w:tc>
          <w:tcPr>
            <w:tcW w:w="2427" w:type="dxa"/>
          </w:tcPr>
          <w:p>
            <w:pPr>
              <w:pStyle w:val="TableParagraph"/>
              <w:spacing w:line="247" w:lineRule="exact"/>
              <w:ind w:left="922" w:right="884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>
        <w:trPr>
          <w:trHeight w:val="294" w:hRule="atLeast"/>
        </w:trPr>
        <w:tc>
          <w:tcPr>
            <w:tcW w:w="4265" w:type="dxa"/>
          </w:tcPr>
          <w:p>
            <w:pPr>
              <w:pStyle w:val="TableParagraph"/>
              <w:spacing w:line="247" w:lineRule="exact"/>
              <w:ind w:left="208"/>
              <w:rPr>
                <w:sz w:val="22"/>
              </w:rPr>
            </w:pPr>
            <w:r>
              <w:rPr>
                <w:sz w:val="22"/>
              </w:rPr>
              <w:t>Membro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Superior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Esquerdo</w:t>
            </w:r>
          </w:p>
        </w:tc>
        <w:tc>
          <w:tcPr>
            <w:tcW w:w="2564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1"/>
                <w:sz w:val="22"/>
              </w:rPr>
              <w:t>3</w:t>
            </w:r>
          </w:p>
        </w:tc>
        <w:tc>
          <w:tcPr>
            <w:tcW w:w="2427" w:type="dxa"/>
          </w:tcPr>
          <w:p>
            <w:pPr>
              <w:pStyle w:val="TableParagraph"/>
              <w:spacing w:line="247" w:lineRule="exact"/>
              <w:ind w:left="47"/>
              <w:jc w:val="center"/>
              <w:rPr>
                <w:sz w:val="22"/>
              </w:rPr>
            </w:pPr>
            <w:r>
              <w:rPr>
                <w:w w:val="101"/>
                <w:sz w:val="22"/>
              </w:rPr>
              <w:t>8</w:t>
            </w:r>
          </w:p>
        </w:tc>
      </w:tr>
      <w:tr>
        <w:trPr>
          <w:trHeight w:val="287" w:hRule="atLeast"/>
        </w:trPr>
        <w:tc>
          <w:tcPr>
            <w:tcW w:w="4265" w:type="dxa"/>
          </w:tcPr>
          <w:p>
            <w:pPr>
              <w:pStyle w:val="TableParagraph"/>
              <w:spacing w:line="248" w:lineRule="exact"/>
              <w:ind w:left="208"/>
              <w:rPr>
                <w:sz w:val="22"/>
              </w:rPr>
            </w:pPr>
            <w:r>
              <w:rPr>
                <w:sz w:val="22"/>
              </w:rPr>
              <w:t>Pé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direito</w:t>
            </w:r>
          </w:p>
        </w:tc>
        <w:tc>
          <w:tcPr>
            <w:tcW w:w="2564" w:type="dxa"/>
          </w:tcPr>
          <w:p>
            <w:pPr>
              <w:pStyle w:val="TableParagraph"/>
              <w:spacing w:line="248" w:lineRule="exact"/>
              <w:ind w:left="24"/>
              <w:jc w:val="center"/>
              <w:rPr>
                <w:sz w:val="22"/>
              </w:rPr>
            </w:pPr>
            <w:r>
              <w:rPr>
                <w:w w:val="101"/>
                <w:sz w:val="22"/>
              </w:rPr>
              <w:t>7</w:t>
            </w:r>
          </w:p>
        </w:tc>
        <w:tc>
          <w:tcPr>
            <w:tcW w:w="2427" w:type="dxa"/>
          </w:tcPr>
          <w:p>
            <w:pPr>
              <w:pStyle w:val="TableParagraph"/>
              <w:spacing w:line="248" w:lineRule="exact"/>
              <w:ind w:left="922" w:right="884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294" w:hRule="atLeast"/>
        </w:trPr>
        <w:tc>
          <w:tcPr>
            <w:tcW w:w="4265" w:type="dxa"/>
          </w:tcPr>
          <w:p>
            <w:pPr>
              <w:pStyle w:val="TableParagraph"/>
              <w:spacing w:line="247" w:lineRule="exact"/>
              <w:ind w:left="208"/>
              <w:rPr>
                <w:sz w:val="22"/>
              </w:rPr>
            </w:pPr>
            <w:r>
              <w:rPr>
                <w:sz w:val="22"/>
              </w:rPr>
              <w:t>Pé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esquerdo</w:t>
            </w:r>
          </w:p>
        </w:tc>
        <w:tc>
          <w:tcPr>
            <w:tcW w:w="2564" w:type="dxa"/>
          </w:tcPr>
          <w:p>
            <w:pPr>
              <w:pStyle w:val="TableParagraph"/>
              <w:spacing w:line="247" w:lineRule="exact"/>
              <w:ind w:left="24"/>
              <w:jc w:val="center"/>
              <w:rPr>
                <w:sz w:val="22"/>
              </w:rPr>
            </w:pPr>
            <w:r>
              <w:rPr>
                <w:w w:val="101"/>
                <w:sz w:val="22"/>
              </w:rPr>
              <w:t>2</w:t>
            </w:r>
          </w:p>
        </w:tc>
        <w:tc>
          <w:tcPr>
            <w:tcW w:w="2427" w:type="dxa"/>
          </w:tcPr>
          <w:p>
            <w:pPr>
              <w:pStyle w:val="TableParagraph"/>
              <w:spacing w:line="247" w:lineRule="exact"/>
              <w:ind w:left="47"/>
              <w:jc w:val="center"/>
              <w:rPr>
                <w:sz w:val="22"/>
              </w:rPr>
            </w:pPr>
            <w:r>
              <w:rPr>
                <w:w w:val="101"/>
                <w:sz w:val="22"/>
              </w:rPr>
              <w:t>5</w:t>
            </w:r>
          </w:p>
        </w:tc>
      </w:tr>
      <w:tr>
        <w:trPr>
          <w:trHeight w:val="287" w:hRule="atLeast"/>
        </w:trPr>
        <w:tc>
          <w:tcPr>
            <w:tcW w:w="4265" w:type="dxa"/>
          </w:tcPr>
          <w:p>
            <w:pPr>
              <w:pStyle w:val="TableParagraph"/>
              <w:spacing w:line="247" w:lineRule="exact"/>
              <w:ind w:left="208"/>
              <w:rPr>
                <w:sz w:val="22"/>
              </w:rPr>
            </w:pPr>
            <w:r>
              <w:rPr>
                <w:sz w:val="22"/>
              </w:rPr>
              <w:t>Região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Sacral</w:t>
            </w:r>
          </w:p>
        </w:tc>
        <w:tc>
          <w:tcPr>
            <w:tcW w:w="2564" w:type="dxa"/>
          </w:tcPr>
          <w:p>
            <w:pPr>
              <w:pStyle w:val="TableParagraph"/>
              <w:spacing w:line="247" w:lineRule="exact"/>
              <w:ind w:left="523" w:right="508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427" w:type="dxa"/>
          </w:tcPr>
          <w:p>
            <w:pPr>
              <w:pStyle w:val="TableParagraph"/>
              <w:spacing w:line="247" w:lineRule="exact"/>
              <w:ind w:left="922" w:right="884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  <w:tr>
        <w:trPr>
          <w:trHeight w:val="446" w:hRule="atLeast"/>
        </w:trPr>
        <w:tc>
          <w:tcPr>
            <w:tcW w:w="4265" w:type="dxa"/>
          </w:tcPr>
          <w:p>
            <w:pPr>
              <w:pStyle w:val="TableParagraph"/>
              <w:spacing w:before="103"/>
              <w:ind w:right="227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TOTAL:</w:t>
            </w:r>
          </w:p>
        </w:tc>
        <w:tc>
          <w:tcPr>
            <w:tcW w:w="2564" w:type="dxa"/>
          </w:tcPr>
          <w:p>
            <w:pPr>
              <w:pStyle w:val="TableParagraph"/>
              <w:spacing w:before="103"/>
              <w:ind w:left="523" w:right="50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38</w:t>
            </w:r>
          </w:p>
        </w:tc>
        <w:tc>
          <w:tcPr>
            <w:tcW w:w="2427" w:type="dxa"/>
          </w:tcPr>
          <w:p>
            <w:pPr>
              <w:pStyle w:val="TableParagraph"/>
              <w:spacing w:before="103"/>
              <w:ind w:left="924" w:right="88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100%</w:t>
            </w:r>
          </w:p>
        </w:tc>
      </w:tr>
    </w:tbl>
    <w:p>
      <w:pPr>
        <w:spacing w:before="3"/>
        <w:ind w:left="3635" w:right="0" w:firstLine="0"/>
        <w:jc w:val="left"/>
        <w:rPr>
          <w:sz w:val="16"/>
        </w:rPr>
      </w:pPr>
      <w:bookmarkStart w:name="_bookmark12" w:id="32"/>
      <w:bookmarkEnd w:id="32"/>
      <w:r>
        <w:rPr/>
      </w:r>
      <w:r>
        <w:rPr>
          <w:sz w:val="16"/>
        </w:rPr>
        <w:t>Tabela</w:t>
      </w:r>
      <w:r>
        <w:rPr>
          <w:spacing w:val="-3"/>
          <w:sz w:val="16"/>
        </w:rPr>
        <w:t> </w:t>
      </w:r>
      <w:r>
        <w:rPr>
          <w:sz w:val="16"/>
        </w:rPr>
        <w:t>3</w:t>
      </w:r>
      <w:r>
        <w:rPr>
          <w:spacing w:val="45"/>
          <w:sz w:val="16"/>
        </w:rPr>
        <w:t> </w:t>
      </w:r>
      <w:r>
        <w:rPr>
          <w:sz w:val="16"/>
        </w:rPr>
        <w:t>-</w:t>
      </w:r>
      <w:r>
        <w:rPr>
          <w:spacing w:val="-4"/>
          <w:sz w:val="16"/>
        </w:rPr>
        <w:t> </w:t>
      </w:r>
      <w:r>
        <w:rPr>
          <w:sz w:val="16"/>
        </w:rPr>
        <w:t>Resumo</w:t>
      </w:r>
      <w:r>
        <w:rPr>
          <w:spacing w:val="4"/>
          <w:sz w:val="16"/>
        </w:rPr>
        <w:t> </w:t>
      </w:r>
      <w:r>
        <w:rPr>
          <w:sz w:val="16"/>
        </w:rPr>
        <w:t>por</w:t>
      </w:r>
      <w:r>
        <w:rPr>
          <w:spacing w:val="-3"/>
          <w:sz w:val="16"/>
        </w:rPr>
        <w:t> </w:t>
      </w:r>
      <w:r>
        <w:rPr>
          <w:sz w:val="16"/>
        </w:rPr>
        <w:t>Região</w:t>
      </w:r>
      <w:r>
        <w:rPr>
          <w:spacing w:val="-2"/>
          <w:sz w:val="16"/>
        </w:rPr>
        <w:t> </w:t>
      </w:r>
      <w:r>
        <w:rPr>
          <w:sz w:val="16"/>
        </w:rPr>
        <w:t>Ferida</w:t>
      </w:r>
      <w:r>
        <w:rPr>
          <w:spacing w:val="-3"/>
          <w:sz w:val="16"/>
        </w:rPr>
        <w:t> </w:t>
      </w:r>
      <w:r>
        <w:rPr>
          <w:sz w:val="16"/>
        </w:rPr>
        <w:t>|</w:t>
      </w:r>
      <w:r>
        <w:rPr>
          <w:spacing w:val="1"/>
          <w:sz w:val="16"/>
        </w:rPr>
        <w:t> </w:t>
      </w:r>
      <w:r>
        <w:rPr>
          <w:sz w:val="16"/>
        </w:rPr>
        <w:t>Fonte:</w:t>
      </w:r>
      <w:r>
        <w:rPr>
          <w:spacing w:val="-2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Soul</w:t>
      </w:r>
      <w:r>
        <w:rPr>
          <w:spacing w:val="-8"/>
          <w:sz w:val="16"/>
        </w:rPr>
        <w:t> </w:t>
      </w:r>
      <w:r>
        <w:rPr>
          <w:sz w:val="16"/>
        </w:rPr>
        <w:t>MV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ind w:right="221"/>
        <w:jc w:val="right"/>
        <w:rPr>
          <w:rFonts w:ascii="Verdana"/>
        </w:rPr>
      </w:pPr>
      <w:r>
        <w:rPr>
          <w:rFonts w:ascii="Verdana"/>
          <w:color w:val="FFFFFF"/>
        </w:rPr>
        <w:t>13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BodyText"/>
        <w:rPr>
          <w:rFonts w:ascii="Verdana"/>
          <w:sz w:val="20"/>
        </w:rPr>
      </w:pPr>
      <w:r>
        <w:rPr/>
        <w:drawing>
          <wp:anchor distT="0" distB="0" distL="0" distR="0" allowOverlap="1" layoutInCell="1" locked="0" behindDoc="1" simplePos="0" relativeHeight="485443584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Verdana"/>
          <w:sz w:val="19"/>
        </w:rPr>
      </w:pPr>
    </w:p>
    <w:p>
      <w:pPr>
        <w:spacing w:before="1"/>
        <w:ind w:left="3008" w:right="0" w:firstLine="0"/>
        <w:jc w:val="left"/>
        <w:rPr>
          <w:rFonts w:ascii="Arial"/>
          <w:b/>
          <w:sz w:val="18"/>
        </w:rPr>
      </w:pPr>
      <w:r>
        <w:rPr/>
        <w:pict>
          <v:group style="position:absolute;margin-left:117.699997pt;margin-top:15.021893pt;width:338pt;height:186.75pt;mso-position-horizontal-relative:page;mso-position-vertical-relative:paragraph;z-index:-15721472;mso-wrap-distance-left:0;mso-wrap-distance-right:0" coordorigin="2354,300" coordsize="6760,3735">
            <v:shape style="position:absolute;left:3127;top:300;width:5213;height:3727" coordorigin="3127,300" coordsize="5213,3727" path="m3833,300l3127,300,3127,4027,3833,4027,3833,300xm6086,1378l5381,1378,5381,4027,6086,4027,6086,1378xm8340,3240l7634,3240,7634,4027,8340,4027,8340,3240xe" filled="true" fillcolor="#00344a" stroked="false">
              <v:path arrowok="t"/>
              <v:fill type="solid"/>
            </v:shape>
            <v:line style="position:absolute" from="2354,4027" to="9114,4027" stroked="true" strokeweight=".75pt" strokecolor="#d9d9d9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583;top:1087;width:32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128</w:t>
                    </w:r>
                  </w:p>
                </w:txbxContent>
              </v:textbox>
              <w10:wrap type="none"/>
            </v:shape>
            <v:shape style="position:absolute;left:7888;top:2953;width:222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38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/>
          <w:b/>
          <w:sz w:val="18"/>
        </w:rPr>
        <w:t>180</w:t>
      </w:r>
    </w:p>
    <w:p>
      <w:pPr>
        <w:tabs>
          <w:tab w:pos="5133" w:val="left" w:leader="none"/>
          <w:tab w:pos="7410" w:val="left" w:leader="none"/>
        </w:tabs>
        <w:spacing w:before="35"/>
        <w:ind w:left="2893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abr/24</w:t>
        <w:tab/>
        <w:t>mai/24</w:t>
        <w:tab/>
        <w:t>jun/24</w:t>
      </w: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before="0"/>
        <w:ind w:left="4686" w:right="0" w:firstLine="0"/>
        <w:jc w:val="left"/>
        <w:rPr>
          <w:sz w:val="23"/>
        </w:rPr>
      </w:pPr>
      <w:r>
        <w:rPr>
          <w:color w:val="A6A6A6"/>
          <w:w w:val="105"/>
          <w:sz w:val="23"/>
        </w:rPr>
        <w:t>Curativos</w:t>
      </w:r>
      <w:r>
        <w:rPr>
          <w:color w:val="A6A6A6"/>
          <w:spacing w:val="-15"/>
          <w:w w:val="105"/>
          <w:sz w:val="23"/>
        </w:rPr>
        <w:t> </w:t>
      </w:r>
      <w:r>
        <w:rPr>
          <w:color w:val="A6A6A6"/>
          <w:w w:val="105"/>
          <w:sz w:val="23"/>
        </w:rPr>
        <w:t>Complexos</w:t>
      </w:r>
      <w:r>
        <w:rPr>
          <w:color w:val="A6A6A6"/>
          <w:spacing w:val="-14"/>
          <w:w w:val="105"/>
          <w:sz w:val="23"/>
        </w:rPr>
        <w:t> </w:t>
      </w:r>
      <w:r>
        <w:rPr>
          <w:color w:val="A6A6A6"/>
          <w:w w:val="105"/>
          <w:sz w:val="23"/>
        </w:rPr>
        <w:t>Realizados</w:t>
      </w:r>
    </w:p>
    <w:p>
      <w:pPr>
        <w:pStyle w:val="BodyText"/>
        <w:spacing w:before="3"/>
        <w:rPr>
          <w:sz w:val="27"/>
        </w:rPr>
      </w:pPr>
    </w:p>
    <w:p>
      <w:pPr>
        <w:spacing w:before="0"/>
        <w:ind w:left="955" w:right="986" w:firstLine="0"/>
        <w:jc w:val="center"/>
        <w:rPr>
          <w:sz w:val="16"/>
        </w:rPr>
      </w:pPr>
      <w:bookmarkStart w:name="_bookmark13" w:id="33"/>
      <w:bookmarkEnd w:id="33"/>
      <w:r>
        <w:rPr/>
      </w:r>
      <w:r>
        <w:rPr>
          <w:sz w:val="16"/>
        </w:rPr>
        <w:t>Gráfico</w:t>
      </w:r>
      <w:r>
        <w:rPr>
          <w:spacing w:val="-5"/>
          <w:sz w:val="16"/>
        </w:rPr>
        <w:t> </w:t>
      </w:r>
      <w:r>
        <w:rPr>
          <w:sz w:val="16"/>
        </w:rPr>
        <w:t>1</w:t>
      </w:r>
      <w:r>
        <w:rPr>
          <w:spacing w:val="-5"/>
          <w:sz w:val="16"/>
        </w:rPr>
        <w:t> </w:t>
      </w:r>
      <w:r>
        <w:rPr>
          <w:sz w:val="16"/>
        </w:rPr>
        <w:t>-</w:t>
      </w:r>
      <w:r>
        <w:rPr>
          <w:spacing w:val="-5"/>
          <w:sz w:val="16"/>
        </w:rPr>
        <w:t> </w:t>
      </w:r>
      <w:r>
        <w:rPr>
          <w:sz w:val="16"/>
        </w:rPr>
        <w:t>Curativos</w:t>
      </w:r>
      <w:r>
        <w:rPr>
          <w:spacing w:val="-3"/>
          <w:sz w:val="16"/>
        </w:rPr>
        <w:t> </w:t>
      </w:r>
      <w:r>
        <w:rPr>
          <w:sz w:val="16"/>
        </w:rPr>
        <w:t>Complexos</w:t>
      </w:r>
      <w:r>
        <w:rPr>
          <w:spacing w:val="-3"/>
          <w:sz w:val="16"/>
        </w:rPr>
        <w:t> </w:t>
      </w:r>
      <w:r>
        <w:rPr>
          <w:sz w:val="16"/>
        </w:rPr>
        <w:t>por</w:t>
      </w:r>
      <w:r>
        <w:rPr>
          <w:spacing w:val="-5"/>
          <w:sz w:val="16"/>
        </w:rPr>
        <w:t> </w:t>
      </w:r>
      <w:r>
        <w:rPr>
          <w:sz w:val="16"/>
        </w:rPr>
        <w:t>mês</w:t>
      </w:r>
      <w:r>
        <w:rPr>
          <w:spacing w:val="-4"/>
          <w:sz w:val="16"/>
        </w:rPr>
        <w:t> </w:t>
      </w:r>
      <w:r>
        <w:rPr>
          <w:sz w:val="16"/>
        </w:rPr>
        <w:t>|</w:t>
      </w:r>
      <w:r>
        <w:rPr>
          <w:spacing w:val="-1"/>
          <w:sz w:val="16"/>
        </w:rPr>
        <w:t> </w:t>
      </w:r>
      <w:r>
        <w:rPr>
          <w:sz w:val="16"/>
        </w:rPr>
        <w:t>Fonte:</w:t>
      </w:r>
      <w:r>
        <w:rPr>
          <w:spacing w:val="-4"/>
          <w:sz w:val="16"/>
        </w:rPr>
        <w:t> </w:t>
      </w:r>
      <w:r>
        <w:rPr>
          <w:sz w:val="16"/>
        </w:rPr>
        <w:t>Sistema</w:t>
      </w:r>
      <w:r>
        <w:rPr>
          <w:spacing w:val="-5"/>
          <w:sz w:val="16"/>
        </w:rPr>
        <w:t> </w:t>
      </w:r>
      <w:r>
        <w:rPr>
          <w:sz w:val="16"/>
        </w:rPr>
        <w:t>SoulMV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2"/>
        <w:numPr>
          <w:ilvl w:val="1"/>
          <w:numId w:val="4"/>
        </w:numPr>
        <w:tabs>
          <w:tab w:pos="1380" w:val="left" w:leader="none"/>
          <w:tab w:pos="1381" w:val="left" w:leader="none"/>
        </w:tabs>
        <w:spacing w:line="240" w:lineRule="auto" w:before="121" w:after="0"/>
        <w:ind w:left="1380" w:right="0" w:hanging="995"/>
        <w:jc w:val="left"/>
      </w:pPr>
      <w:bookmarkStart w:name="6.2 Serviço de Desospitalização" w:id="34"/>
      <w:bookmarkEnd w:id="34"/>
      <w:r>
        <w:rPr>
          <w:b w:val="0"/>
        </w:rPr>
      </w:r>
      <w:bookmarkStart w:name="_bookmark14" w:id="35"/>
      <w:bookmarkEnd w:id="35"/>
      <w:r>
        <w:rPr>
          <w:b w:val="0"/>
        </w:rPr>
      </w:r>
      <w:bookmarkStart w:name="_bookmark14" w:id="36"/>
      <w:bookmarkEnd w:id="36"/>
      <w:r>
        <w:rPr/>
        <w:t>S</w:t>
      </w:r>
      <w:r>
        <w:rPr/>
        <w:t>erviço</w:t>
      </w:r>
      <w:r>
        <w:rPr>
          <w:spacing w:val="-6"/>
        </w:rPr>
        <w:t> </w:t>
      </w:r>
      <w:r>
        <w:rPr/>
        <w:t>de</w:t>
      </w:r>
      <w:r>
        <w:rPr>
          <w:spacing w:val="-9"/>
        </w:rPr>
        <w:t> </w:t>
      </w:r>
      <w:r>
        <w:rPr/>
        <w:t>Desospitalização</w:t>
      </w:r>
    </w:p>
    <w:p>
      <w:pPr>
        <w:pStyle w:val="BodyText"/>
        <w:spacing w:before="2"/>
        <w:rPr>
          <w:rFonts w:ascii="Arial"/>
          <w:b/>
          <w:sz w:val="32"/>
        </w:rPr>
      </w:pPr>
    </w:p>
    <w:p>
      <w:pPr>
        <w:pStyle w:val="BodyText"/>
        <w:spacing w:line="367" w:lineRule="auto"/>
        <w:ind w:left="386" w:right="385" w:firstLine="280"/>
        <w:jc w:val="both"/>
      </w:pPr>
      <w:r>
        <w:rPr/>
        <w:t>O serviço de desinternação hospitalar é composto pelos profissionais</w:t>
      </w:r>
      <w:r>
        <w:rPr>
          <w:spacing w:val="1"/>
        </w:rPr>
        <w:t> </w:t>
      </w:r>
      <w:r>
        <w:rPr/>
        <w:t>da equipe Multiprofissional da</w:t>
      </w:r>
      <w:r>
        <w:rPr>
          <w:spacing w:val="1"/>
        </w:rPr>
        <w:t> </w:t>
      </w:r>
      <w:r>
        <w:rPr/>
        <w:t>unidade,</w:t>
      </w:r>
      <w:r>
        <w:rPr>
          <w:spacing w:val="1"/>
        </w:rPr>
        <w:t> </w:t>
      </w:r>
      <w:r>
        <w:rPr/>
        <w:t>sendo:</w:t>
      </w:r>
      <w:r>
        <w:rPr>
          <w:spacing w:val="1"/>
        </w:rPr>
        <w:t> </w:t>
      </w:r>
      <w:r>
        <w:rPr/>
        <w:t>Psicóloga,</w:t>
      </w:r>
      <w:r>
        <w:rPr>
          <w:spacing w:val="1"/>
        </w:rPr>
        <w:t> </w:t>
      </w:r>
      <w:r>
        <w:rPr/>
        <w:t>Assistente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Médico,</w:t>
      </w:r>
      <w:r>
        <w:rPr>
          <w:spacing w:val="1"/>
        </w:rPr>
        <w:t> </w:t>
      </w:r>
      <w:r>
        <w:rPr/>
        <w:t>Enfermeira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Controle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Infecção</w:t>
      </w:r>
      <w:r>
        <w:rPr>
          <w:spacing w:val="1"/>
        </w:rPr>
        <w:t> </w:t>
      </w:r>
      <w:r>
        <w:rPr/>
        <w:t>Relacionada à Assistência à Saúde (SCIRAS), Enfermeiros e Nutricionista. Estes traçam um tratamento</w:t>
      </w:r>
      <w:r>
        <w:rPr>
          <w:spacing w:val="1"/>
        </w:rPr>
        <w:t> </w:t>
      </w:r>
      <w:r>
        <w:rPr/>
        <w:t>terapêutico,</w:t>
      </w:r>
      <w:r>
        <w:rPr>
          <w:spacing w:val="1"/>
        </w:rPr>
        <w:t> </w:t>
      </w:r>
      <w:r>
        <w:rPr/>
        <w:t>a fim</w:t>
      </w:r>
      <w:r>
        <w:rPr>
          <w:spacing w:val="1"/>
        </w:rPr>
        <w:t> </w:t>
      </w:r>
      <w:r>
        <w:rPr/>
        <w:t>de agilizar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aprimorar</w:t>
      </w:r>
      <w:r>
        <w:rPr>
          <w:spacing w:val="1"/>
        </w:rPr>
        <w:t> </w:t>
      </w:r>
      <w:r>
        <w:rPr/>
        <w:t>a efetivação do tratamento individualizado de acordo 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necessidade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cada</w:t>
      </w:r>
      <w:r>
        <w:rPr>
          <w:spacing w:val="5"/>
        </w:rPr>
        <w:t> </w:t>
      </w:r>
      <w:r>
        <w:rPr/>
        <w:t>paciente</w:t>
      </w:r>
      <w:r>
        <w:rPr>
          <w:spacing w:val="6"/>
        </w:rPr>
        <w:t> </w:t>
      </w:r>
      <w:r>
        <w:rPr/>
        <w:t>com</w:t>
      </w:r>
      <w:r>
        <w:rPr>
          <w:spacing w:val="15"/>
        </w:rPr>
        <w:t> </w:t>
      </w:r>
      <w:r>
        <w:rPr/>
        <w:t>objetivo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redução</w:t>
      </w:r>
      <w:r>
        <w:rPr>
          <w:spacing w:val="5"/>
        </w:rPr>
        <w:t> </w:t>
      </w:r>
      <w:r>
        <w:rPr/>
        <w:t>do</w:t>
      </w:r>
      <w:r>
        <w:rPr>
          <w:spacing w:val="4"/>
        </w:rPr>
        <w:t> </w:t>
      </w:r>
      <w:r>
        <w:rPr/>
        <w:t>período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permanência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usuários</w:t>
      </w:r>
      <w:r>
        <w:rPr>
          <w:spacing w:val="10"/>
        </w:rPr>
        <w:t> </w:t>
      </w:r>
      <w:r>
        <w:rPr/>
        <w:t>internados.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2"/>
        <w:numPr>
          <w:ilvl w:val="1"/>
          <w:numId w:val="4"/>
        </w:numPr>
        <w:tabs>
          <w:tab w:pos="1380" w:val="left" w:leader="none"/>
          <w:tab w:pos="1381" w:val="left" w:leader="none"/>
        </w:tabs>
        <w:spacing w:line="240" w:lineRule="auto" w:before="146" w:after="0"/>
        <w:ind w:left="1380" w:right="0" w:hanging="995"/>
        <w:jc w:val="left"/>
      </w:pPr>
      <w:bookmarkStart w:name="6.3 Equipe Multiprofissional" w:id="37"/>
      <w:bookmarkEnd w:id="37"/>
      <w:r>
        <w:rPr>
          <w:b w:val="0"/>
        </w:rPr>
      </w:r>
      <w:bookmarkStart w:name="_bookmark15" w:id="38"/>
      <w:bookmarkEnd w:id="38"/>
      <w:r>
        <w:rPr>
          <w:b w:val="0"/>
        </w:rPr>
      </w:r>
      <w:bookmarkStart w:name="_bookmark15" w:id="39"/>
      <w:bookmarkEnd w:id="39"/>
      <w:r>
        <w:rPr>
          <w:spacing w:val="-1"/>
        </w:rPr>
        <w:t>E</w:t>
      </w:r>
      <w:r>
        <w:rPr>
          <w:spacing w:val="-1"/>
        </w:rPr>
        <w:t>quipe</w:t>
      </w:r>
      <w:r>
        <w:rPr>
          <w:spacing w:val="-10"/>
        </w:rPr>
        <w:t> </w:t>
      </w:r>
      <w:r>
        <w:rPr/>
        <w:t>Multiprofissional</w:t>
      </w:r>
    </w:p>
    <w:p>
      <w:pPr>
        <w:pStyle w:val="BodyText"/>
        <w:spacing w:before="6"/>
        <w:rPr>
          <w:rFonts w:ascii="Arial"/>
          <w:b/>
          <w:sz w:val="31"/>
        </w:rPr>
      </w:pPr>
    </w:p>
    <w:p>
      <w:pPr>
        <w:pStyle w:val="BodyText"/>
        <w:spacing w:line="367" w:lineRule="auto"/>
        <w:ind w:left="386" w:right="383" w:firstLine="698"/>
        <w:jc w:val="both"/>
      </w:pPr>
      <w:r>
        <w:rPr/>
        <w:t>O HERSO presta assistência multiprofissional aos pacientes em âmbito hospitalar, contribuindo com a</w:t>
      </w:r>
      <w:r>
        <w:rPr>
          <w:spacing w:val="-57"/>
        </w:rPr>
        <w:t> </w:t>
      </w:r>
      <w:r>
        <w:rPr/>
        <w:t>qualidade da assistência oferecida na promoção, prevenção e a reabilitação à saúde. As diversas ações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pela equipe multiprofissional,</w:t>
      </w:r>
      <w:r>
        <w:rPr>
          <w:spacing w:val="1"/>
        </w:rPr>
        <w:t> </w:t>
      </w:r>
      <w:r>
        <w:rPr/>
        <w:t>são através</w:t>
      </w:r>
      <w:r>
        <w:rPr>
          <w:spacing w:val="1"/>
        </w:rPr>
        <w:t> </w:t>
      </w:r>
      <w:r>
        <w:rPr/>
        <w:t>de uma gestão que atua na realização de</w:t>
      </w:r>
      <w:r>
        <w:rPr>
          <w:spacing w:val="1"/>
        </w:rPr>
        <w:t> </w:t>
      </w:r>
      <w:r>
        <w:rPr/>
        <w:t>visitas</w:t>
      </w:r>
      <w:r>
        <w:rPr>
          <w:spacing w:val="1"/>
        </w:rPr>
        <w:t> </w:t>
      </w:r>
      <w:r>
        <w:rPr/>
        <w:t>multiprofissional com intuito de elaborar estratégia de cuidado, facilitando a troca de informação, melhorar o</w:t>
      </w:r>
      <w:r>
        <w:rPr>
          <w:spacing w:val="1"/>
        </w:rPr>
        <w:t> </w:t>
      </w:r>
      <w:r>
        <w:rPr/>
        <w:t>desempenho</w:t>
      </w:r>
      <w:r>
        <w:rPr>
          <w:spacing w:val="-10"/>
        </w:rPr>
        <w:t> </w:t>
      </w:r>
      <w:r>
        <w:rPr/>
        <w:t>das</w:t>
      </w:r>
      <w:r>
        <w:rPr>
          <w:spacing w:val="-4"/>
        </w:rPr>
        <w:t> </w:t>
      </w:r>
      <w:r>
        <w:rPr/>
        <w:t>atividades,</w:t>
      </w:r>
      <w:r>
        <w:rPr>
          <w:spacing w:val="3"/>
        </w:rPr>
        <w:t> </w:t>
      </w:r>
      <w:r>
        <w:rPr/>
        <w:t>relações</w:t>
      </w:r>
      <w:r>
        <w:rPr>
          <w:spacing w:val="-9"/>
        </w:rPr>
        <w:t> </w:t>
      </w:r>
      <w:r>
        <w:rPr/>
        <w:t>individuais</w:t>
      </w:r>
      <w:r>
        <w:rPr>
          <w:spacing w:val="-5"/>
        </w:rPr>
        <w:t> </w:t>
      </w:r>
      <w:r>
        <w:rPr/>
        <w:t>e</w:t>
      </w:r>
      <w:r>
        <w:rPr>
          <w:spacing w:val="-7"/>
        </w:rPr>
        <w:t> </w:t>
      </w:r>
      <w:r>
        <w:rPr/>
        <w:t>coletivas,</w:t>
      </w:r>
      <w:r>
        <w:rPr>
          <w:spacing w:val="2"/>
        </w:rPr>
        <w:t> </w:t>
      </w:r>
      <w:r>
        <w:rPr/>
        <w:t>pois</w:t>
      </w:r>
      <w:r>
        <w:rPr>
          <w:spacing w:val="-3"/>
        </w:rPr>
        <w:t> </w:t>
      </w:r>
      <w:r>
        <w:rPr/>
        <w:t>todos,</w:t>
      </w:r>
      <w:r>
        <w:rPr>
          <w:spacing w:val="1"/>
        </w:rPr>
        <w:t> </w:t>
      </w:r>
      <w:r>
        <w:rPr/>
        <w:t>(empresa/colaboradores) trabalham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ind w:right="212"/>
        <w:jc w:val="right"/>
        <w:rPr>
          <w:rFonts w:ascii="Verdana"/>
        </w:rPr>
      </w:pPr>
      <w:r>
        <w:rPr>
          <w:rFonts w:ascii="Verdana"/>
          <w:color w:val="FFFFFF"/>
        </w:rPr>
        <w:t>14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BodyText"/>
        <w:spacing w:line="367" w:lineRule="auto" w:before="76"/>
        <w:ind w:left="386" w:right="395"/>
        <w:jc w:val="both"/>
      </w:pPr>
      <w:r>
        <w:rPr/>
        <w:drawing>
          <wp:anchor distT="0" distB="0" distL="0" distR="0" allowOverlap="1" layoutInCell="1" locked="0" behindDoc="1" simplePos="0" relativeHeight="485444608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2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focados no mesmo objetivo e o paciente se beneficia de um atendimento completo e individualizado. Em</w:t>
      </w:r>
      <w:r>
        <w:rPr>
          <w:spacing w:val="1"/>
        </w:rPr>
        <w:t> </w:t>
      </w:r>
      <w:r>
        <w:rPr/>
        <w:t>continuidade as diversas ações constantemente realizadas pela Equipe Multiprofissional, através de uma</w:t>
      </w:r>
      <w:r>
        <w:rPr>
          <w:spacing w:val="1"/>
        </w:rPr>
        <w:t> </w:t>
      </w:r>
      <w:r>
        <w:rPr/>
        <w:t>gestão pautada no acolhimento, humanização, preconizando a segurança do paciente e a excelência nos</w:t>
      </w:r>
      <w:r>
        <w:rPr>
          <w:spacing w:val="1"/>
        </w:rPr>
        <w:t> </w:t>
      </w:r>
      <w:r>
        <w:rPr/>
        <w:t>atendimentos</w:t>
      </w:r>
      <w:r>
        <w:rPr>
          <w:spacing w:val="8"/>
        </w:rPr>
        <w:t> </w:t>
      </w:r>
      <w:r>
        <w:rPr/>
        <w:t>ofertados</w:t>
      </w:r>
      <w:r>
        <w:rPr>
          <w:spacing w:val="6"/>
        </w:rPr>
        <w:t> </w:t>
      </w:r>
      <w:r>
        <w:rPr/>
        <w:t>pela</w:t>
      </w:r>
      <w:r>
        <w:rPr>
          <w:spacing w:val="-3"/>
        </w:rPr>
        <w:t> </w:t>
      </w:r>
      <w:r>
        <w:rPr/>
        <w:t>unidade.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2"/>
        <w:numPr>
          <w:ilvl w:val="1"/>
          <w:numId w:val="4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995"/>
        <w:jc w:val="left"/>
      </w:pPr>
      <w:bookmarkStart w:name="6.4 Ouvidoria" w:id="40"/>
      <w:bookmarkEnd w:id="40"/>
      <w:r>
        <w:rPr>
          <w:b w:val="0"/>
        </w:rPr>
      </w:r>
      <w:bookmarkStart w:name="_bookmark16" w:id="41"/>
      <w:bookmarkEnd w:id="41"/>
      <w:r>
        <w:rPr>
          <w:b w:val="0"/>
        </w:rPr>
      </w:r>
      <w:bookmarkStart w:name="_bookmark16" w:id="42"/>
      <w:bookmarkEnd w:id="42"/>
      <w:r>
        <w:rPr/>
        <w:t>O</w:t>
      </w:r>
      <w:r>
        <w:rPr/>
        <w:t>uvidoria</w:t>
      </w:r>
    </w:p>
    <w:p>
      <w:pPr>
        <w:pStyle w:val="BodyText"/>
        <w:spacing w:before="2"/>
        <w:rPr>
          <w:rFonts w:ascii="Arial"/>
          <w:b/>
          <w:sz w:val="32"/>
        </w:rPr>
      </w:pPr>
    </w:p>
    <w:p>
      <w:pPr>
        <w:pStyle w:val="BodyText"/>
        <w:spacing w:line="367" w:lineRule="auto"/>
        <w:ind w:left="386" w:right="391" w:firstLine="706"/>
        <w:jc w:val="both"/>
      </w:pPr>
      <w:r>
        <w:rPr/>
        <w:t>A Ouvidoria do Herso promove mensalmente a entrega de bombons aos colaboradores elogiados por</w:t>
      </w:r>
      <w:r>
        <w:rPr>
          <w:spacing w:val="-56"/>
        </w:rPr>
        <w:t> </w:t>
      </w:r>
      <w:r>
        <w:rPr/>
        <w:t>acompanhantes ou pacientes da unidade, através da leitura e preenchimento do formulário “Mensagem</w:t>
      </w:r>
      <w:r>
        <w:rPr>
          <w:spacing w:val="1"/>
        </w:rPr>
        <w:t> </w:t>
      </w:r>
      <w:r>
        <w:rPr>
          <w:spacing w:val="-1"/>
        </w:rPr>
        <w:t>Amiga”</w:t>
      </w:r>
      <w:r>
        <w:rPr>
          <w:spacing w:val="-3"/>
        </w:rPr>
        <w:t> </w:t>
      </w:r>
      <w:r>
        <w:rPr>
          <w:spacing w:val="-1"/>
        </w:rPr>
        <w:t>disponibilizado</w:t>
      </w:r>
      <w:r>
        <w:rPr>
          <w:spacing w:val="-7"/>
        </w:rPr>
        <w:t> </w:t>
      </w:r>
      <w:r>
        <w:rPr/>
        <w:t>em todas</w:t>
      </w:r>
      <w:r>
        <w:rPr>
          <w:spacing w:val="4"/>
        </w:rPr>
        <w:t> </w:t>
      </w:r>
      <w:r>
        <w:rPr/>
        <w:t>as</w:t>
      </w:r>
      <w:r>
        <w:rPr>
          <w:spacing w:val="-11"/>
        </w:rPr>
        <w:t> </w:t>
      </w:r>
      <w:r>
        <w:rPr/>
        <w:t>Unidades</w:t>
      </w:r>
      <w:r>
        <w:rPr>
          <w:spacing w:val="-3"/>
        </w:rPr>
        <w:t> </w:t>
      </w:r>
      <w:r>
        <w:rPr/>
        <w:t>de</w:t>
      </w:r>
      <w:r>
        <w:rPr>
          <w:spacing w:val="-16"/>
        </w:rPr>
        <w:t> </w:t>
      </w:r>
      <w:r>
        <w:rPr/>
        <w:t>Internação</w:t>
      </w:r>
      <w:r>
        <w:rPr>
          <w:spacing w:val="-16"/>
        </w:rPr>
        <w:t> </w:t>
      </w:r>
      <w:r>
        <w:rPr/>
        <w:t>da</w:t>
      </w:r>
      <w:r>
        <w:rPr>
          <w:spacing w:val="-16"/>
        </w:rPr>
        <w:t> </w:t>
      </w:r>
      <w:r>
        <w:rPr/>
        <w:t>unidade</w:t>
      </w:r>
      <w:r>
        <w:rPr>
          <w:spacing w:val="-9"/>
        </w:rPr>
        <w:t> </w:t>
      </w:r>
      <w:r>
        <w:rPr/>
        <w:t>ou</w:t>
      </w:r>
      <w:r>
        <w:rPr>
          <w:spacing w:val="-2"/>
        </w:rPr>
        <w:t> </w:t>
      </w:r>
      <w:r>
        <w:rPr/>
        <w:t>por</w:t>
      </w:r>
      <w:r>
        <w:rPr>
          <w:spacing w:val="5"/>
        </w:rPr>
        <w:t> </w:t>
      </w:r>
      <w:r>
        <w:rPr/>
        <w:t>outros</w:t>
      </w:r>
      <w:r>
        <w:rPr>
          <w:spacing w:val="-5"/>
        </w:rPr>
        <w:t> </w:t>
      </w:r>
      <w:r>
        <w:rPr/>
        <w:t>meios.</w:t>
      </w:r>
      <w:r>
        <w:rPr>
          <w:spacing w:val="-4"/>
        </w:rPr>
        <w:t> </w:t>
      </w:r>
      <w:r>
        <w:rPr/>
        <w:t>No</w:t>
      </w:r>
      <w:r>
        <w:rPr>
          <w:spacing w:val="-17"/>
        </w:rPr>
        <w:t> </w:t>
      </w:r>
      <w:r>
        <w:rPr/>
        <w:t>mês</w:t>
      </w:r>
      <w:r>
        <w:rPr>
          <w:spacing w:val="-11"/>
        </w:rPr>
        <w:t> </w:t>
      </w:r>
      <w:r>
        <w:rPr/>
        <w:t>de</w:t>
      </w:r>
      <w:r>
        <w:rPr>
          <w:spacing w:val="-17"/>
        </w:rPr>
        <w:t> </w:t>
      </w:r>
      <w:r>
        <w:rPr/>
        <w:t>junho</w:t>
      </w:r>
      <w:r>
        <w:rPr>
          <w:spacing w:val="-56"/>
        </w:rPr>
        <w:t> </w:t>
      </w:r>
      <w:r>
        <w:rPr/>
        <w:t>de</w:t>
      </w:r>
      <w:r>
        <w:rPr>
          <w:spacing w:val="-4"/>
        </w:rPr>
        <w:t> </w:t>
      </w:r>
      <w:r>
        <w:rPr/>
        <w:t>2024</w:t>
      </w:r>
      <w:r>
        <w:rPr>
          <w:spacing w:val="4"/>
        </w:rPr>
        <w:t> </w:t>
      </w:r>
      <w:r>
        <w:rPr/>
        <w:t>o</w:t>
      </w:r>
      <w:r>
        <w:rPr>
          <w:spacing w:val="-2"/>
        </w:rPr>
        <w:t> </w:t>
      </w:r>
      <w:r>
        <w:rPr/>
        <w:t>Herso</w:t>
      </w:r>
      <w:r>
        <w:rPr>
          <w:spacing w:val="-2"/>
        </w:rPr>
        <w:t> </w:t>
      </w:r>
      <w:r>
        <w:rPr/>
        <w:t>recebeu</w:t>
      </w:r>
      <w:r>
        <w:rPr>
          <w:spacing w:val="5"/>
        </w:rPr>
        <w:t> </w:t>
      </w:r>
      <w:r>
        <w:rPr/>
        <w:t>22</w:t>
      </w:r>
      <w:r>
        <w:rPr>
          <w:spacing w:val="4"/>
        </w:rPr>
        <w:t> </w:t>
      </w:r>
      <w:r>
        <w:rPr/>
        <w:t>elogios</w:t>
      </w:r>
      <w:r>
        <w:rPr>
          <w:spacing w:val="4"/>
        </w:rPr>
        <w:t> </w:t>
      </w:r>
      <w:r>
        <w:rPr/>
        <w:t>com</w:t>
      </w:r>
      <w:r>
        <w:rPr>
          <w:spacing w:val="15"/>
        </w:rPr>
        <w:t> </w:t>
      </w:r>
      <w:r>
        <w:rPr/>
        <w:t>uma</w:t>
      </w:r>
      <w:r>
        <w:rPr>
          <w:spacing w:val="-9"/>
        </w:rPr>
        <w:t> </w:t>
      </w:r>
      <w:r>
        <w:rPr/>
        <w:t>taxa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aprovação em</w:t>
      </w:r>
      <w:r>
        <w:rPr>
          <w:spacing w:val="15"/>
        </w:rPr>
        <w:t> </w:t>
      </w:r>
      <w:r>
        <w:rPr/>
        <w:t>98,64%.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32"/>
        </w:rPr>
      </w:pPr>
    </w:p>
    <w:p>
      <w:pPr>
        <w:spacing w:before="0"/>
        <w:ind w:left="2497" w:right="0" w:firstLine="0"/>
        <w:jc w:val="left"/>
        <w:rPr>
          <w:rFonts w:ascii="Arial"/>
          <w:b/>
          <w:sz w:val="18"/>
        </w:rPr>
      </w:pPr>
      <w:r>
        <w:rPr/>
        <w:pict>
          <v:group style="position:absolute;margin-left:68.5pt;margin-top:15.071882pt;width:465.45pt;height:262.150pt;mso-position-horizontal-relative:page;mso-position-vertical-relative:paragraph;z-index:-15720448;mso-wrap-distance-left:0;mso-wrap-distance-right:0" coordorigin="1370,301" coordsize="9309,5243">
            <v:shape style="position:absolute;left:2436;top:301;width:7178;height:5235" coordorigin="2436,301" coordsize="7178,5235" path="m3408,301l2436,301,2436,5536,3408,5536,3408,301xm6511,3342l5539,3342,5539,5536,6511,5536,6511,3342xm9614,3980l8640,3980,8640,5536,9614,5536,9614,3980xe" filled="true" fillcolor="#00344a" stroked="false">
              <v:path arrowok="t"/>
              <v:fill type="solid"/>
            </v:shape>
            <v:line style="position:absolute" from="1370,5536" to="10679,5536" stroked="true" strokeweight=".75pt" strokecolor="#d9d9d9">
              <v:stroke dashstyle="solid"/>
            </v:line>
            <v:shape style="position:absolute;left:5929;top:3059;width:22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31</w:t>
                    </w:r>
                  </w:p>
                </w:txbxContent>
              </v:textbox>
              <w10:wrap type="none"/>
            </v:shape>
            <v:shape style="position:absolute;left:9034;top:3693;width:22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22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Arial"/>
          <w:b/>
          <w:sz w:val="18"/>
        </w:rPr>
        <w:t>74</w:t>
      </w:r>
    </w:p>
    <w:p>
      <w:pPr>
        <w:tabs>
          <w:tab w:pos="3090" w:val="left" w:leader="none"/>
          <w:tab w:pos="6217" w:val="left" w:leader="none"/>
        </w:tabs>
        <w:spacing w:before="37"/>
        <w:ind w:left="0" w:right="15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abr/24</w:t>
        <w:tab/>
        <w:t>mai/24</w:t>
        <w:tab/>
        <w:t>jun/24</w:t>
      </w: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0"/>
        <w:ind w:left="205" w:right="986" w:firstLine="0"/>
        <w:jc w:val="center"/>
        <w:rPr>
          <w:sz w:val="23"/>
        </w:rPr>
      </w:pPr>
      <w:r>
        <w:rPr>
          <w:color w:val="A6A6A6"/>
          <w:w w:val="105"/>
          <w:sz w:val="23"/>
        </w:rPr>
        <w:t>Elogiados</w:t>
      </w:r>
      <w:r>
        <w:rPr>
          <w:color w:val="A6A6A6"/>
          <w:spacing w:val="-3"/>
          <w:w w:val="105"/>
          <w:sz w:val="23"/>
        </w:rPr>
        <w:t> </w:t>
      </w:r>
      <w:r>
        <w:rPr>
          <w:color w:val="A6A6A6"/>
          <w:w w:val="105"/>
          <w:sz w:val="23"/>
        </w:rPr>
        <w:t>do</w:t>
      </w:r>
      <w:r>
        <w:rPr>
          <w:color w:val="A6A6A6"/>
          <w:spacing w:val="-14"/>
          <w:w w:val="105"/>
          <w:sz w:val="23"/>
        </w:rPr>
        <w:t> </w:t>
      </w:r>
      <w:r>
        <w:rPr>
          <w:color w:val="A6A6A6"/>
          <w:w w:val="105"/>
          <w:sz w:val="23"/>
        </w:rPr>
        <w:t>mês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spacing w:before="0"/>
        <w:ind w:left="965" w:right="986" w:firstLine="0"/>
        <w:jc w:val="center"/>
        <w:rPr>
          <w:sz w:val="16"/>
        </w:rPr>
      </w:pPr>
      <w:bookmarkStart w:name="_bookmark17" w:id="43"/>
      <w:bookmarkEnd w:id="43"/>
      <w:r>
        <w:rPr/>
      </w:r>
      <w:r>
        <w:rPr>
          <w:sz w:val="16"/>
        </w:rPr>
        <w:t>Gráfico</w:t>
      </w:r>
      <w:r>
        <w:rPr>
          <w:spacing w:val="2"/>
          <w:sz w:val="16"/>
        </w:rPr>
        <w:t> </w:t>
      </w:r>
      <w:r>
        <w:rPr>
          <w:sz w:val="16"/>
        </w:rPr>
        <w:t>2</w:t>
      </w:r>
      <w:r>
        <w:rPr>
          <w:spacing w:val="-5"/>
          <w:sz w:val="16"/>
        </w:rPr>
        <w:t> </w:t>
      </w:r>
      <w:r>
        <w:rPr>
          <w:sz w:val="16"/>
        </w:rPr>
        <w:t>-</w:t>
      </w:r>
      <w:r>
        <w:rPr>
          <w:spacing w:val="-5"/>
          <w:sz w:val="16"/>
        </w:rPr>
        <w:t> </w:t>
      </w:r>
      <w:r>
        <w:rPr>
          <w:sz w:val="16"/>
        </w:rPr>
        <w:t>Elogios</w:t>
      </w:r>
      <w:r>
        <w:rPr>
          <w:spacing w:val="-3"/>
          <w:sz w:val="16"/>
        </w:rPr>
        <w:t> </w:t>
      </w:r>
      <w:r>
        <w:rPr>
          <w:sz w:val="16"/>
        </w:rPr>
        <w:t>recebidos</w:t>
      </w:r>
      <w:r>
        <w:rPr>
          <w:spacing w:val="-2"/>
          <w:sz w:val="16"/>
        </w:rPr>
        <w:t> </w:t>
      </w:r>
      <w:r>
        <w:rPr>
          <w:sz w:val="16"/>
        </w:rPr>
        <w:t>por</w:t>
      </w:r>
      <w:r>
        <w:rPr>
          <w:spacing w:val="-5"/>
          <w:sz w:val="16"/>
        </w:rPr>
        <w:t> </w:t>
      </w:r>
      <w:r>
        <w:rPr>
          <w:sz w:val="16"/>
        </w:rPr>
        <w:t>mês</w:t>
      </w:r>
      <w:r>
        <w:rPr>
          <w:spacing w:val="-4"/>
          <w:sz w:val="16"/>
        </w:rPr>
        <w:t> </w:t>
      </w:r>
      <w:r>
        <w:rPr>
          <w:sz w:val="16"/>
        </w:rPr>
        <w:t>|</w:t>
      </w:r>
      <w:r>
        <w:rPr>
          <w:spacing w:val="-1"/>
          <w:sz w:val="16"/>
        </w:rPr>
        <w:t> </w:t>
      </w:r>
      <w:r>
        <w:rPr>
          <w:sz w:val="16"/>
        </w:rPr>
        <w:t>Fonte:</w:t>
      </w:r>
      <w:r>
        <w:rPr>
          <w:spacing w:val="-5"/>
          <w:sz w:val="16"/>
        </w:rPr>
        <w:t> </w:t>
      </w:r>
      <w:r>
        <w:rPr>
          <w:sz w:val="16"/>
        </w:rPr>
        <w:t>Ouvidoria</w:t>
      </w:r>
      <w:r>
        <w:rPr>
          <w:spacing w:val="-2"/>
          <w:sz w:val="16"/>
        </w:rPr>
        <w:t> </w:t>
      </w:r>
      <w:r>
        <w:rPr>
          <w:sz w:val="16"/>
        </w:rPr>
        <w:t>HERSO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right="220"/>
        <w:jc w:val="right"/>
        <w:rPr>
          <w:rFonts w:ascii="Verdana"/>
        </w:rPr>
      </w:pPr>
      <w:r>
        <w:rPr>
          <w:rFonts w:ascii="Verdana"/>
          <w:color w:val="FFFFFF"/>
        </w:rPr>
        <w:t>15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5"/>
        <w:rPr>
          <w:rFonts w:ascii="Verdana"/>
          <w:sz w:val="19"/>
        </w:rPr>
      </w:pPr>
    </w:p>
    <w:p>
      <w:pPr>
        <w:spacing w:before="0" w:after="96"/>
        <w:ind w:left="0" w:right="2971" w:firstLine="0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98,64%</w:t>
      </w:r>
    </w:p>
    <w:p>
      <w:pPr>
        <w:pStyle w:val="BodyText"/>
        <w:ind w:left="861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83.55pt;height:167.75pt;mso-position-horizontal-relative:char;mso-position-vertical-relative:line" coordorigin="0,0" coordsize="9671,3355">
            <v:shape style="position:absolute;left:603;top:0;width:8462;height:3347" coordorigin="603,0" coordsize="8462,3347" path="m1006,584l603,584,603,3347,1006,3347,1006,584xm2619,2763l2216,2763,2216,3347,2619,3347,2619,2763xm4229,3300l3828,3300,3828,3347,4229,3347,4229,3300xm7452,0l7052,0,7052,3347,7452,3347,7452,0xm9065,3300l8662,3300,8662,3347,9065,3347,9065,3300xe" filled="true" fillcolor="#00344a" stroked="false">
              <v:path arrowok="t"/>
              <v:fill type="solid"/>
            </v:shape>
            <v:line style="position:absolute" from="0,3347" to="9671,3347" stroked="true" strokeweight=".75pt" strokecolor="#d9d9d9">
              <v:stroke dashstyle="solid"/>
            </v:line>
            <v:shape style="position:absolute;left:503;top:294;width:648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81,44%</w:t>
                    </w:r>
                  </w:p>
                </w:txbxContent>
              </v:textbox>
              <w10:wrap type="none"/>
            </v:shape>
            <v:shape style="position:absolute;left:2117;top:2477;width:648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17,20%</w:t>
                    </w:r>
                  </w:p>
                </w:txbxContent>
              </v:textbox>
              <w10:wrap type="none"/>
            </v:shape>
            <v:shape style="position:absolute;left:3781;top:3002;width:547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1,36%</w:t>
                    </w:r>
                  </w:p>
                </w:txbxContent>
              </v:textbox>
              <w10:wrap type="none"/>
            </v:shape>
            <v:shape style="position:absolute;left:5395;top:3060;width:547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0,00%</w:t>
                    </w:r>
                  </w:p>
                </w:txbxContent>
              </v:textbox>
              <w10:wrap type="none"/>
            </v:shape>
            <v:shape style="position:absolute;left:8623;top:3002;width:549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1,36%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50"/>
          <w:pgMar w:top="1600" w:bottom="280" w:left="320" w:right="160"/>
        </w:sectPr>
      </w:pPr>
    </w:p>
    <w:p>
      <w:pPr>
        <w:tabs>
          <w:tab w:pos="3073" w:val="left" w:leader="none"/>
          <w:tab w:pos="4456" w:val="left" w:leader="none"/>
          <w:tab w:pos="6278" w:val="left" w:leader="none"/>
          <w:tab w:pos="7791" w:val="left" w:leader="none"/>
        </w:tabs>
        <w:spacing w:line="204" w:lineRule="exact" w:before="42"/>
        <w:ind w:left="1380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ÓTIMO</w:t>
        <w:tab/>
        <w:t>BOM</w:t>
        <w:tab/>
        <w:t>REGULAR</w:t>
        <w:tab/>
        <w:t>RUIM</w:t>
        <w:tab/>
        <w:t>Taxa</w:t>
      </w:r>
      <w:r>
        <w:rPr>
          <w:rFonts w:ascii="Arial" w:hAnsi="Arial"/>
          <w:b/>
          <w:spacing w:val="-2"/>
          <w:sz w:val="18"/>
        </w:rPr>
        <w:t> </w:t>
      </w:r>
      <w:r>
        <w:rPr>
          <w:rFonts w:ascii="Arial" w:hAnsi="Arial"/>
          <w:b/>
          <w:sz w:val="18"/>
        </w:rPr>
        <w:t>de</w:t>
      </w:r>
    </w:p>
    <w:p>
      <w:pPr>
        <w:spacing w:line="204" w:lineRule="exact" w:before="0"/>
        <w:ind w:left="0" w:right="0" w:firstLine="0"/>
        <w:jc w:val="right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Satisfação</w:t>
      </w:r>
    </w:p>
    <w:p>
      <w:pPr>
        <w:spacing w:before="42"/>
        <w:ind w:left="608" w:right="0" w:firstLine="0"/>
        <w:jc w:val="left"/>
        <w:rPr>
          <w:rFonts w:ascii="Arial" w:hAnsi="Arial"/>
          <w:b/>
          <w:sz w:val="18"/>
        </w:rPr>
      </w:pPr>
      <w:r>
        <w:rPr/>
        <w:br w:type="column"/>
      </w:r>
      <w:r>
        <w:rPr>
          <w:rFonts w:ascii="Arial" w:hAnsi="Arial"/>
          <w:b/>
          <w:sz w:val="18"/>
        </w:rPr>
        <w:t>Insatisfação</w:t>
      </w:r>
    </w:p>
    <w:p>
      <w:pPr>
        <w:spacing w:after="0"/>
        <w:jc w:val="left"/>
        <w:rPr>
          <w:rFonts w:ascii="Arial" w:hAnsi="Arial"/>
          <w:sz w:val="18"/>
        </w:rPr>
        <w:sectPr>
          <w:type w:val="continuous"/>
          <w:pgSz w:w="11910" w:h="16850"/>
          <w:pgMar w:top="1600" w:bottom="280" w:left="320" w:right="160"/>
          <w:cols w:num="2" w:equalWidth="0">
            <w:col w:w="8578" w:space="40"/>
            <w:col w:w="2812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445632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2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3"/>
        <w:ind w:left="959" w:right="986" w:firstLine="0"/>
        <w:jc w:val="center"/>
        <w:rPr>
          <w:sz w:val="23"/>
        </w:rPr>
      </w:pPr>
      <w:r>
        <w:rPr>
          <w:color w:val="575757"/>
          <w:sz w:val="23"/>
        </w:rPr>
        <w:t>Pesquisa</w:t>
      </w:r>
      <w:r>
        <w:rPr>
          <w:color w:val="575757"/>
          <w:spacing w:val="21"/>
          <w:sz w:val="23"/>
        </w:rPr>
        <w:t> </w:t>
      </w:r>
      <w:r>
        <w:rPr>
          <w:color w:val="575757"/>
          <w:sz w:val="23"/>
        </w:rPr>
        <w:t>de</w:t>
      </w:r>
      <w:r>
        <w:rPr>
          <w:color w:val="575757"/>
          <w:spacing w:val="31"/>
          <w:sz w:val="23"/>
        </w:rPr>
        <w:t> </w:t>
      </w:r>
      <w:r>
        <w:rPr>
          <w:color w:val="575757"/>
          <w:sz w:val="23"/>
        </w:rPr>
        <w:t>Satisfação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</w:pPr>
    </w:p>
    <w:p>
      <w:pPr>
        <w:spacing w:before="0"/>
        <w:ind w:left="965" w:right="986" w:firstLine="0"/>
        <w:jc w:val="center"/>
        <w:rPr>
          <w:sz w:val="16"/>
        </w:rPr>
      </w:pPr>
      <w:bookmarkStart w:name="_bookmark18" w:id="44"/>
      <w:bookmarkEnd w:id="44"/>
      <w:r>
        <w:rPr/>
      </w:r>
      <w:r>
        <w:rPr>
          <w:w w:val="95"/>
          <w:sz w:val="16"/>
        </w:rPr>
        <w:t>Gráfico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3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-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Pesquisa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Satisfação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por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mês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|</w:t>
      </w:r>
      <w:r>
        <w:rPr>
          <w:spacing w:val="24"/>
          <w:w w:val="95"/>
          <w:sz w:val="16"/>
        </w:rPr>
        <w:t> </w:t>
      </w:r>
      <w:r>
        <w:rPr>
          <w:w w:val="95"/>
          <w:sz w:val="16"/>
        </w:rPr>
        <w:t>Fonte: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Ouvidoria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HERSO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</w:pPr>
    </w:p>
    <w:p>
      <w:pPr>
        <w:pStyle w:val="Heading2"/>
        <w:numPr>
          <w:ilvl w:val="1"/>
          <w:numId w:val="4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859"/>
        <w:jc w:val="left"/>
      </w:pPr>
      <w:bookmarkStart w:name="6.5 Serviço de controle de infecções rel" w:id="45"/>
      <w:bookmarkEnd w:id="45"/>
      <w:r>
        <w:rPr>
          <w:b w:val="0"/>
        </w:rPr>
      </w:r>
      <w:bookmarkStart w:name="_bookmark19" w:id="46"/>
      <w:bookmarkEnd w:id="46"/>
      <w:r>
        <w:rPr>
          <w:b w:val="0"/>
        </w:rPr>
      </w:r>
      <w:bookmarkStart w:name="_bookmark19" w:id="47"/>
      <w:bookmarkEnd w:id="47"/>
      <w:r>
        <w:rPr/>
        <w:t>S</w:t>
      </w:r>
      <w:r>
        <w:rPr/>
        <w:t>erviço</w:t>
      </w:r>
      <w:r>
        <w:rPr>
          <w:spacing w:val="-6"/>
        </w:rPr>
        <w:t> </w:t>
      </w:r>
      <w:r>
        <w:rPr/>
        <w:t>de</w:t>
      </w:r>
      <w:r>
        <w:rPr>
          <w:spacing w:val="2"/>
        </w:rPr>
        <w:t> </w:t>
      </w:r>
      <w:r>
        <w:rPr/>
        <w:t>controle de</w:t>
      </w:r>
      <w:r>
        <w:rPr>
          <w:spacing w:val="-8"/>
        </w:rPr>
        <w:t> </w:t>
      </w:r>
      <w:r>
        <w:rPr/>
        <w:t>infecções</w:t>
      </w:r>
      <w:r>
        <w:rPr>
          <w:spacing w:val="1"/>
        </w:rPr>
        <w:t> </w:t>
      </w:r>
      <w:r>
        <w:rPr/>
        <w:t>relacionada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assistência</w:t>
      </w:r>
      <w:r>
        <w:rPr>
          <w:spacing w:val="1"/>
        </w:rPr>
        <w:t> </w:t>
      </w:r>
      <w:r>
        <w:rPr/>
        <w:t>à</w:t>
      </w:r>
      <w:r>
        <w:rPr>
          <w:spacing w:val="-8"/>
        </w:rPr>
        <w:t> </w:t>
      </w:r>
      <w:r>
        <w:rPr/>
        <w:t>saúde</w:t>
      </w:r>
      <w:r>
        <w:rPr>
          <w:spacing w:val="-7"/>
        </w:rPr>
        <w:t> </w:t>
      </w:r>
      <w:r>
        <w:rPr/>
        <w:t>(SCIRAS)</w:t>
      </w:r>
    </w:p>
    <w:p>
      <w:pPr>
        <w:pStyle w:val="BodyText"/>
        <w:spacing w:before="1"/>
        <w:rPr>
          <w:rFonts w:ascii="Arial"/>
          <w:b/>
          <w:sz w:val="32"/>
        </w:rPr>
      </w:pPr>
    </w:p>
    <w:p>
      <w:pPr>
        <w:pStyle w:val="BodyText"/>
        <w:spacing w:line="367" w:lineRule="auto" w:before="1"/>
        <w:ind w:left="522" w:right="392" w:firstLine="857"/>
        <w:jc w:val="both"/>
      </w:pPr>
      <w:r>
        <w:rPr/>
        <w:t>O Serviço de Controle de Infecção Relacionada à Assistência à Saúde (SCIRAS) é uma área vital</w:t>
      </w:r>
      <w:r>
        <w:rPr>
          <w:spacing w:val="1"/>
        </w:rPr>
        <w:t> </w:t>
      </w:r>
      <w:r>
        <w:rPr/>
        <w:t>em ambientes de saúde, focada em prevenir, monitorar e controlar infecções. Seus objetivos incluem:</w:t>
      </w:r>
      <w:r>
        <w:rPr>
          <w:spacing w:val="1"/>
        </w:rPr>
        <w:t> </w:t>
      </w:r>
      <w:r>
        <w:rPr/>
        <w:t>Prevenir,</w:t>
      </w:r>
      <w:r>
        <w:rPr>
          <w:spacing w:val="2"/>
        </w:rPr>
        <w:t> </w:t>
      </w:r>
      <w:r>
        <w:rPr/>
        <w:t>investigar,</w:t>
      </w:r>
      <w:r>
        <w:rPr>
          <w:spacing w:val="1"/>
        </w:rPr>
        <w:t> </w:t>
      </w:r>
      <w:r>
        <w:rPr/>
        <w:t>controlar</w:t>
      </w:r>
      <w:r>
        <w:rPr>
          <w:spacing w:val="3"/>
        </w:rPr>
        <w:t> </w:t>
      </w:r>
      <w:r>
        <w:rPr/>
        <w:t>e</w:t>
      </w:r>
      <w:r>
        <w:rPr>
          <w:spacing w:val="-10"/>
        </w:rPr>
        <w:t> </w:t>
      </w:r>
      <w:r>
        <w:rPr/>
        <w:t>instruir</w:t>
      </w:r>
      <w:r>
        <w:rPr>
          <w:spacing w:val="-4"/>
        </w:rPr>
        <w:t> </w:t>
      </w:r>
      <w:r>
        <w:rPr/>
        <w:t>profissionais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saúde</w:t>
      </w:r>
      <w:r>
        <w:rPr>
          <w:spacing w:val="-3"/>
        </w:rPr>
        <w:t> </w:t>
      </w:r>
      <w:r>
        <w:rPr/>
        <w:t>e</w:t>
      </w:r>
      <w:r>
        <w:rPr>
          <w:spacing w:val="-11"/>
        </w:rPr>
        <w:t> </w:t>
      </w:r>
      <w:r>
        <w:rPr/>
        <w:t>pacientes</w:t>
      </w:r>
      <w:r>
        <w:rPr>
          <w:spacing w:val="-5"/>
        </w:rPr>
        <w:t> </w:t>
      </w:r>
      <w:r>
        <w:rPr/>
        <w:t>no</w:t>
      </w:r>
      <w:r>
        <w:rPr>
          <w:spacing w:val="-10"/>
        </w:rPr>
        <w:t> </w:t>
      </w:r>
      <w:r>
        <w:rPr/>
        <w:t>controle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infecções,</w:t>
      </w:r>
      <w:r>
        <w:rPr>
          <w:spacing w:val="2"/>
        </w:rPr>
        <w:t> </w:t>
      </w:r>
      <w:r>
        <w:rPr/>
        <w:t>além</w:t>
      </w:r>
      <w:r>
        <w:rPr>
          <w:spacing w:val="7"/>
        </w:rPr>
        <w:t> </w:t>
      </w:r>
      <w:r>
        <w:rPr/>
        <w:t>do</w:t>
      </w:r>
      <w:r>
        <w:rPr>
          <w:spacing w:val="-56"/>
        </w:rPr>
        <w:t> </w:t>
      </w:r>
      <w:r>
        <w:rPr/>
        <w:t>controle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uso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antibióticos.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4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859"/>
        <w:jc w:val="left"/>
        <w:rPr>
          <w:sz w:val="22"/>
        </w:rPr>
      </w:pPr>
      <w:bookmarkStart w:name="_bookmark20" w:id="48"/>
      <w:bookmarkEnd w:id="48"/>
      <w:r>
        <w:rPr/>
      </w:r>
      <w:bookmarkStart w:name="_bookmark20" w:id="49"/>
      <w:bookmarkEnd w:id="49"/>
      <w:r>
        <w:rPr>
          <w:sz w:val="22"/>
        </w:rPr>
        <w:t>M</w:t>
      </w:r>
      <w:r>
        <w:rPr>
          <w:sz w:val="22"/>
        </w:rPr>
        <w:t>ÉTODOS</w:t>
      </w:r>
      <w:r>
        <w:rPr>
          <w:spacing w:val="5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COLETA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5"/>
          <w:sz w:val="22"/>
        </w:rPr>
        <w:t> </w:t>
      </w:r>
      <w:r>
        <w:rPr>
          <w:sz w:val="22"/>
        </w:rPr>
        <w:t>DADOS: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ind w:left="1380"/>
      </w:pPr>
      <w:r>
        <w:rPr/>
        <w:t>O</w:t>
      </w:r>
      <w:r>
        <w:rPr>
          <w:spacing w:val="3"/>
        </w:rPr>
        <w:t> </w:t>
      </w:r>
      <w:r>
        <w:rPr/>
        <w:t>SCIRAS</w:t>
      </w:r>
      <w:r>
        <w:rPr>
          <w:spacing w:val="2"/>
        </w:rPr>
        <w:t> </w:t>
      </w:r>
      <w:r>
        <w:rPr/>
        <w:t>do</w:t>
      </w:r>
      <w:r>
        <w:rPr>
          <w:spacing w:val="-4"/>
        </w:rPr>
        <w:t> </w:t>
      </w:r>
      <w:r>
        <w:rPr/>
        <w:t>HERSO</w:t>
      </w:r>
      <w:r>
        <w:rPr>
          <w:spacing w:val="-2"/>
        </w:rPr>
        <w:t> </w:t>
      </w:r>
      <w:r>
        <w:rPr/>
        <w:t>realiza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vigilância</w:t>
      </w:r>
      <w:r>
        <w:rPr>
          <w:spacing w:val="-2"/>
        </w:rPr>
        <w:t> </w:t>
      </w:r>
      <w:r>
        <w:rPr/>
        <w:t>ativa</w:t>
      </w:r>
      <w:r>
        <w:rPr>
          <w:spacing w:val="-4"/>
        </w:rPr>
        <w:t> </w:t>
      </w:r>
      <w:r>
        <w:rPr/>
        <w:t>fazendo</w:t>
      </w:r>
      <w:r>
        <w:rPr>
          <w:spacing w:val="6"/>
        </w:rPr>
        <w:t> </w:t>
      </w:r>
      <w:r>
        <w:rPr/>
        <w:t>a</w:t>
      </w:r>
      <w:r>
        <w:rPr>
          <w:spacing w:val="-4"/>
        </w:rPr>
        <w:t> </w:t>
      </w:r>
      <w:r>
        <w:rPr/>
        <w:t>seguinte</w:t>
      </w:r>
      <w:r>
        <w:rPr>
          <w:spacing w:val="-3"/>
        </w:rPr>
        <w:t> </w:t>
      </w:r>
      <w:r>
        <w:rPr/>
        <w:t>coleta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dados:</w:t>
      </w:r>
    </w:p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3"/>
          <w:numId w:val="4"/>
        </w:numPr>
        <w:tabs>
          <w:tab w:pos="2101" w:val="left" w:leader="none"/>
        </w:tabs>
        <w:spacing w:line="360" w:lineRule="auto" w:before="0" w:after="0"/>
        <w:ind w:left="2100" w:right="954" w:hanging="360"/>
        <w:jc w:val="both"/>
        <w:rPr>
          <w:sz w:val="22"/>
        </w:rPr>
      </w:pPr>
      <w:r>
        <w:rPr>
          <w:sz w:val="22"/>
        </w:rPr>
        <w:t>Visita</w:t>
      </w:r>
      <w:r>
        <w:rPr>
          <w:spacing w:val="1"/>
          <w:sz w:val="22"/>
        </w:rPr>
        <w:t> </w:t>
      </w:r>
      <w:r>
        <w:rPr>
          <w:sz w:val="22"/>
        </w:rPr>
        <w:t>nas</w:t>
      </w:r>
      <w:r>
        <w:rPr>
          <w:spacing w:val="1"/>
          <w:sz w:val="22"/>
        </w:rPr>
        <w:t> </w:t>
      </w:r>
      <w:r>
        <w:rPr>
          <w:sz w:val="22"/>
        </w:rPr>
        <w:t>Unidades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Terapia</w:t>
      </w:r>
      <w:r>
        <w:rPr>
          <w:spacing w:val="1"/>
          <w:sz w:val="22"/>
        </w:rPr>
        <w:t> </w:t>
      </w:r>
      <w:r>
        <w:rPr>
          <w:sz w:val="22"/>
        </w:rPr>
        <w:t>Intensiva,</w:t>
      </w:r>
      <w:r>
        <w:rPr>
          <w:spacing w:val="1"/>
          <w:sz w:val="22"/>
        </w:rPr>
        <w:t> </w:t>
      </w:r>
      <w:r>
        <w:rPr>
          <w:sz w:val="22"/>
        </w:rPr>
        <w:t>clínica</w:t>
      </w:r>
      <w:r>
        <w:rPr>
          <w:spacing w:val="1"/>
          <w:sz w:val="22"/>
        </w:rPr>
        <w:t> </w:t>
      </w:r>
      <w:r>
        <w:rPr>
          <w:sz w:val="22"/>
        </w:rPr>
        <w:t>médica</w:t>
      </w:r>
      <w:r>
        <w:rPr>
          <w:spacing w:val="1"/>
          <w:sz w:val="22"/>
        </w:rPr>
        <w:t> </w:t>
      </w:r>
      <w:r>
        <w:rPr>
          <w:sz w:val="22"/>
        </w:rPr>
        <w:t>adulto,</w:t>
      </w:r>
      <w:r>
        <w:rPr>
          <w:spacing w:val="1"/>
          <w:sz w:val="22"/>
        </w:rPr>
        <w:t> </w:t>
      </w:r>
      <w:r>
        <w:rPr>
          <w:sz w:val="22"/>
        </w:rPr>
        <w:t>clínica</w:t>
      </w:r>
      <w:r>
        <w:rPr>
          <w:spacing w:val="1"/>
          <w:sz w:val="22"/>
        </w:rPr>
        <w:t> </w:t>
      </w:r>
      <w:r>
        <w:rPr>
          <w:sz w:val="22"/>
        </w:rPr>
        <w:t>médica</w:t>
      </w:r>
      <w:r>
        <w:rPr>
          <w:spacing w:val="1"/>
          <w:sz w:val="22"/>
        </w:rPr>
        <w:t> </w:t>
      </w:r>
      <w:r>
        <w:rPr>
          <w:sz w:val="22"/>
        </w:rPr>
        <w:t>pediátrica,</w:t>
      </w:r>
      <w:r>
        <w:rPr>
          <w:spacing w:val="1"/>
          <w:sz w:val="22"/>
        </w:rPr>
        <w:t> </w:t>
      </w:r>
      <w:r>
        <w:rPr>
          <w:sz w:val="22"/>
        </w:rPr>
        <w:t>clínica</w:t>
      </w:r>
      <w:r>
        <w:rPr>
          <w:spacing w:val="1"/>
          <w:sz w:val="22"/>
        </w:rPr>
        <w:t> </w:t>
      </w:r>
      <w:r>
        <w:rPr>
          <w:sz w:val="22"/>
        </w:rPr>
        <w:t>cirúrgica,</w:t>
      </w:r>
      <w:r>
        <w:rPr>
          <w:spacing w:val="1"/>
          <w:sz w:val="22"/>
        </w:rPr>
        <w:t> </w:t>
      </w:r>
      <w:r>
        <w:rPr>
          <w:sz w:val="22"/>
        </w:rPr>
        <w:t>clínica</w:t>
      </w:r>
      <w:r>
        <w:rPr>
          <w:spacing w:val="1"/>
          <w:sz w:val="22"/>
        </w:rPr>
        <w:t> </w:t>
      </w:r>
      <w:r>
        <w:rPr>
          <w:sz w:val="22"/>
        </w:rPr>
        <w:t>ortopédica,</w:t>
      </w:r>
      <w:r>
        <w:rPr>
          <w:spacing w:val="1"/>
          <w:sz w:val="22"/>
        </w:rPr>
        <w:t> </w:t>
      </w:r>
      <w:r>
        <w:rPr>
          <w:sz w:val="22"/>
        </w:rPr>
        <w:t>box,</w:t>
      </w:r>
      <w:r>
        <w:rPr>
          <w:spacing w:val="1"/>
          <w:sz w:val="22"/>
        </w:rPr>
        <w:t> </w:t>
      </w:r>
      <w:r>
        <w:rPr>
          <w:sz w:val="22"/>
        </w:rPr>
        <w:t>sala</w:t>
      </w:r>
      <w:r>
        <w:rPr>
          <w:spacing w:val="1"/>
          <w:sz w:val="22"/>
        </w:rPr>
        <w:t> </w:t>
      </w:r>
      <w:r>
        <w:rPr>
          <w:sz w:val="22"/>
        </w:rPr>
        <w:t>vermelha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amarela</w:t>
      </w:r>
      <w:r>
        <w:rPr>
          <w:spacing w:val="1"/>
          <w:sz w:val="22"/>
        </w:rPr>
        <w:t> </w:t>
      </w:r>
      <w:r>
        <w:rPr>
          <w:sz w:val="22"/>
        </w:rPr>
        <w:t>diariamente,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avaliação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casos</w:t>
      </w:r>
      <w:r>
        <w:rPr>
          <w:spacing w:val="1"/>
          <w:sz w:val="22"/>
        </w:rPr>
        <w:t> </w:t>
      </w:r>
      <w:r>
        <w:rPr>
          <w:sz w:val="22"/>
        </w:rPr>
        <w:t>suspeitos</w:t>
      </w:r>
      <w:r>
        <w:rPr>
          <w:spacing w:val="1"/>
          <w:sz w:val="22"/>
        </w:rPr>
        <w:t> </w:t>
      </w:r>
      <w:r>
        <w:rPr>
          <w:sz w:val="22"/>
        </w:rPr>
        <w:t>(Sugeridos</w:t>
      </w:r>
      <w:r>
        <w:rPr>
          <w:spacing w:val="1"/>
          <w:sz w:val="22"/>
        </w:rPr>
        <w:t> </w:t>
      </w:r>
      <w:r>
        <w:rPr>
          <w:sz w:val="22"/>
        </w:rPr>
        <w:t>pela</w:t>
      </w:r>
      <w:r>
        <w:rPr>
          <w:spacing w:val="1"/>
          <w:sz w:val="22"/>
        </w:rPr>
        <w:t> </w:t>
      </w:r>
      <w:r>
        <w:rPr>
          <w:sz w:val="22"/>
        </w:rPr>
        <w:t>equipe</w:t>
      </w:r>
      <w:r>
        <w:rPr>
          <w:spacing w:val="1"/>
          <w:sz w:val="22"/>
        </w:rPr>
        <w:t> </w:t>
      </w:r>
      <w:r>
        <w:rPr>
          <w:sz w:val="22"/>
        </w:rPr>
        <w:t>multiprofissional);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right="212"/>
        <w:jc w:val="right"/>
        <w:rPr>
          <w:rFonts w:ascii="Verdana"/>
        </w:rPr>
      </w:pPr>
      <w:r>
        <w:rPr>
          <w:rFonts w:ascii="Verdana"/>
          <w:color w:val="FFFFFF"/>
        </w:rPr>
        <w:t>16</w:t>
      </w:r>
    </w:p>
    <w:p>
      <w:pPr>
        <w:spacing w:after="0"/>
        <w:jc w:val="right"/>
        <w:rPr>
          <w:rFonts w:ascii="Verdana"/>
        </w:rPr>
        <w:sectPr>
          <w:type w:val="continuous"/>
          <w:pgSz w:w="11910" w:h="16850"/>
          <w:pgMar w:top="1600" w:bottom="280" w:left="320" w:right="160"/>
        </w:sectPr>
      </w:pPr>
    </w:p>
    <w:p>
      <w:pPr>
        <w:pStyle w:val="ListParagraph"/>
        <w:numPr>
          <w:ilvl w:val="3"/>
          <w:numId w:val="4"/>
        </w:numPr>
        <w:tabs>
          <w:tab w:pos="2100" w:val="left" w:leader="none"/>
          <w:tab w:pos="2101" w:val="left" w:leader="none"/>
        </w:tabs>
        <w:spacing w:line="343" w:lineRule="auto" w:before="80" w:after="0"/>
        <w:ind w:left="2100" w:right="991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446144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3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Avaliação</w:t>
      </w:r>
      <w:r>
        <w:rPr>
          <w:spacing w:val="3"/>
          <w:sz w:val="22"/>
        </w:rPr>
        <w:t> </w:t>
      </w:r>
      <w:r>
        <w:rPr>
          <w:sz w:val="22"/>
        </w:rPr>
        <w:t>dos</w:t>
      </w:r>
      <w:r>
        <w:rPr>
          <w:spacing w:val="7"/>
          <w:sz w:val="22"/>
        </w:rPr>
        <w:t> </w:t>
      </w:r>
      <w:r>
        <w:rPr>
          <w:sz w:val="22"/>
        </w:rPr>
        <w:t>pacientes que</w:t>
      </w:r>
      <w:r>
        <w:rPr>
          <w:spacing w:val="3"/>
          <w:sz w:val="22"/>
        </w:rPr>
        <w:t> </w:t>
      </w:r>
      <w:r>
        <w:rPr>
          <w:sz w:val="22"/>
        </w:rPr>
        <w:t>receberam</w:t>
      </w:r>
      <w:r>
        <w:rPr>
          <w:spacing w:val="12"/>
          <w:sz w:val="22"/>
        </w:rPr>
        <w:t> </w:t>
      </w:r>
      <w:r>
        <w:rPr>
          <w:sz w:val="22"/>
        </w:rPr>
        <w:t>prescrição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antibióticos</w:t>
      </w:r>
      <w:r>
        <w:rPr>
          <w:spacing w:val="8"/>
          <w:sz w:val="22"/>
        </w:rPr>
        <w:t> </w:t>
      </w:r>
      <w:r>
        <w:rPr>
          <w:sz w:val="22"/>
        </w:rPr>
        <w:t>para</w:t>
      </w:r>
      <w:r>
        <w:rPr>
          <w:spacing w:val="3"/>
          <w:sz w:val="22"/>
        </w:rPr>
        <w:t> </w:t>
      </w:r>
      <w:r>
        <w:rPr>
          <w:sz w:val="22"/>
        </w:rPr>
        <w:t>doenças</w:t>
      </w:r>
      <w:r>
        <w:rPr>
          <w:spacing w:val="7"/>
          <w:sz w:val="22"/>
        </w:rPr>
        <w:t> </w:t>
      </w:r>
      <w:r>
        <w:rPr>
          <w:sz w:val="22"/>
        </w:rPr>
        <w:t>não</w:t>
      </w:r>
      <w:r>
        <w:rPr>
          <w:spacing w:val="-56"/>
          <w:sz w:val="22"/>
        </w:rPr>
        <w:t> </w:t>
      </w:r>
      <w:r>
        <w:rPr>
          <w:sz w:val="22"/>
        </w:rPr>
        <w:t>relacionadas</w:t>
      </w:r>
      <w:r>
        <w:rPr>
          <w:spacing w:val="9"/>
          <w:sz w:val="22"/>
        </w:rPr>
        <w:t> </w:t>
      </w:r>
      <w:r>
        <w:rPr>
          <w:sz w:val="22"/>
        </w:rPr>
        <w:t>ao</w:t>
      </w:r>
      <w:r>
        <w:rPr>
          <w:spacing w:val="-11"/>
          <w:sz w:val="22"/>
        </w:rPr>
        <w:t> </w:t>
      </w:r>
      <w:r>
        <w:rPr>
          <w:sz w:val="22"/>
        </w:rPr>
        <w:t>motivo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internação,</w:t>
      </w:r>
      <w:r>
        <w:rPr>
          <w:spacing w:val="9"/>
          <w:sz w:val="22"/>
        </w:rPr>
        <w:t> </w:t>
      </w:r>
      <w:r>
        <w:rPr>
          <w:sz w:val="22"/>
        </w:rPr>
        <w:t>ou</w:t>
      </w:r>
      <w:r>
        <w:rPr>
          <w:spacing w:val="3"/>
          <w:sz w:val="22"/>
        </w:rPr>
        <w:t> </w:t>
      </w:r>
      <w:r>
        <w:rPr>
          <w:sz w:val="22"/>
        </w:rPr>
        <w:t>por</w:t>
      </w:r>
      <w:r>
        <w:rPr>
          <w:spacing w:val="10"/>
          <w:sz w:val="22"/>
        </w:rPr>
        <w:t> </w:t>
      </w:r>
      <w:r>
        <w:rPr>
          <w:sz w:val="22"/>
        </w:rPr>
        <w:t>antibioticoprofilaxia;</w:t>
      </w:r>
    </w:p>
    <w:p>
      <w:pPr>
        <w:pStyle w:val="ListParagraph"/>
        <w:numPr>
          <w:ilvl w:val="3"/>
          <w:numId w:val="4"/>
        </w:numPr>
        <w:tabs>
          <w:tab w:pos="2100" w:val="left" w:leader="none"/>
          <w:tab w:pos="2101" w:val="left" w:leader="none"/>
        </w:tabs>
        <w:spacing w:line="240" w:lineRule="auto" w:before="21" w:after="0"/>
        <w:ind w:left="2100" w:right="0" w:hanging="361"/>
        <w:jc w:val="left"/>
        <w:rPr>
          <w:sz w:val="22"/>
        </w:rPr>
      </w:pPr>
      <w:r>
        <w:rPr>
          <w:sz w:val="22"/>
        </w:rPr>
        <w:t>Revisão</w:t>
      </w:r>
      <w:r>
        <w:rPr>
          <w:spacing w:val="-5"/>
          <w:sz w:val="22"/>
        </w:rPr>
        <w:t> </w:t>
      </w:r>
      <w:r>
        <w:rPr>
          <w:sz w:val="22"/>
        </w:rPr>
        <w:t>diária</w:t>
      </w:r>
      <w:r>
        <w:rPr>
          <w:spacing w:val="-5"/>
          <w:sz w:val="22"/>
        </w:rPr>
        <w:t> </w:t>
      </w:r>
      <w:r>
        <w:rPr>
          <w:sz w:val="22"/>
        </w:rPr>
        <w:t>dos</w:t>
      </w:r>
      <w:r>
        <w:rPr>
          <w:spacing w:val="-2"/>
          <w:sz w:val="22"/>
        </w:rPr>
        <w:t> </w:t>
      </w:r>
      <w:r>
        <w:rPr>
          <w:sz w:val="22"/>
        </w:rPr>
        <w:t>resultados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culturas</w:t>
      </w:r>
      <w:r>
        <w:rPr>
          <w:spacing w:val="-6"/>
          <w:sz w:val="22"/>
        </w:rPr>
        <w:t> </w:t>
      </w:r>
      <w:r>
        <w:rPr>
          <w:sz w:val="22"/>
        </w:rPr>
        <w:t>do</w:t>
      </w:r>
      <w:r>
        <w:rPr>
          <w:spacing w:val="-5"/>
          <w:sz w:val="22"/>
        </w:rPr>
        <w:t> </w:t>
      </w:r>
      <w:r>
        <w:rPr>
          <w:sz w:val="22"/>
        </w:rPr>
        <w:t>laboratório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microbiologia;</w:t>
      </w:r>
    </w:p>
    <w:p>
      <w:pPr>
        <w:pStyle w:val="ListParagraph"/>
        <w:numPr>
          <w:ilvl w:val="3"/>
          <w:numId w:val="4"/>
        </w:numPr>
        <w:tabs>
          <w:tab w:pos="2100" w:val="left" w:leader="none"/>
          <w:tab w:pos="2101" w:val="left" w:leader="none"/>
        </w:tabs>
        <w:spacing w:line="240" w:lineRule="auto" w:before="120" w:after="0"/>
        <w:ind w:left="2100" w:right="0" w:hanging="361"/>
        <w:jc w:val="left"/>
        <w:rPr>
          <w:sz w:val="22"/>
        </w:rPr>
      </w:pPr>
      <w:r>
        <w:rPr>
          <w:sz w:val="22"/>
        </w:rPr>
        <w:t>Vigilância</w:t>
      </w:r>
      <w:r>
        <w:rPr>
          <w:spacing w:val="-6"/>
          <w:sz w:val="22"/>
        </w:rPr>
        <w:t> </w:t>
      </w:r>
      <w:r>
        <w:rPr>
          <w:sz w:val="22"/>
        </w:rPr>
        <w:t>dos</w:t>
      </w:r>
      <w:r>
        <w:rPr>
          <w:spacing w:val="-1"/>
          <w:sz w:val="22"/>
        </w:rPr>
        <w:t> </w:t>
      </w:r>
      <w:r>
        <w:rPr>
          <w:sz w:val="22"/>
        </w:rPr>
        <w:t>egressos</w:t>
      </w:r>
      <w:r>
        <w:rPr>
          <w:spacing w:val="-2"/>
          <w:sz w:val="22"/>
        </w:rPr>
        <w:t> </w:t>
      </w:r>
      <w:r>
        <w:rPr>
          <w:sz w:val="22"/>
        </w:rPr>
        <w:t>dos</w:t>
      </w:r>
      <w:r>
        <w:rPr>
          <w:spacing w:val="-1"/>
          <w:sz w:val="22"/>
        </w:rPr>
        <w:t> </w:t>
      </w:r>
      <w:r>
        <w:rPr>
          <w:sz w:val="22"/>
        </w:rPr>
        <w:t>pacientes</w:t>
      </w:r>
      <w:r>
        <w:rPr>
          <w:spacing w:val="-8"/>
          <w:sz w:val="22"/>
        </w:rPr>
        <w:t> </w:t>
      </w:r>
      <w:r>
        <w:rPr>
          <w:sz w:val="22"/>
        </w:rPr>
        <w:t>submetidos</w:t>
      </w:r>
      <w:r>
        <w:rPr>
          <w:spacing w:val="4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procedimento</w:t>
      </w:r>
      <w:r>
        <w:rPr>
          <w:spacing w:val="-5"/>
          <w:sz w:val="22"/>
        </w:rPr>
        <w:t> </w:t>
      </w:r>
      <w:r>
        <w:rPr>
          <w:sz w:val="22"/>
        </w:rPr>
        <w:t>cirúrgico;</w:t>
      </w:r>
    </w:p>
    <w:p>
      <w:pPr>
        <w:pStyle w:val="ListParagraph"/>
        <w:numPr>
          <w:ilvl w:val="3"/>
          <w:numId w:val="4"/>
        </w:numPr>
        <w:tabs>
          <w:tab w:pos="2101" w:val="left" w:leader="none"/>
        </w:tabs>
        <w:spacing w:line="343" w:lineRule="auto" w:before="126" w:after="0"/>
        <w:ind w:left="2100" w:right="966" w:hanging="360"/>
        <w:jc w:val="both"/>
        <w:rPr>
          <w:sz w:val="22"/>
        </w:rPr>
      </w:pPr>
      <w:r>
        <w:rPr>
          <w:sz w:val="22"/>
        </w:rPr>
        <w:t>Observação</w:t>
      </w:r>
      <w:r>
        <w:rPr>
          <w:spacing w:val="1"/>
          <w:sz w:val="22"/>
        </w:rPr>
        <w:t> </w:t>
      </w:r>
      <w:r>
        <w:rPr>
          <w:sz w:val="22"/>
        </w:rPr>
        <w:t>das</w:t>
      </w:r>
      <w:r>
        <w:rPr>
          <w:spacing w:val="1"/>
          <w:sz w:val="22"/>
        </w:rPr>
        <w:t> </w:t>
      </w:r>
      <w:r>
        <w:rPr>
          <w:sz w:val="22"/>
        </w:rPr>
        <w:t>rotinas</w:t>
      </w:r>
      <w:r>
        <w:rPr>
          <w:spacing w:val="1"/>
          <w:sz w:val="22"/>
        </w:rPr>
        <w:t> </w:t>
      </w:r>
      <w:r>
        <w:rPr>
          <w:sz w:val="22"/>
        </w:rPr>
        <w:t>assistências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educação</w:t>
      </w:r>
      <w:r>
        <w:rPr>
          <w:spacing w:val="1"/>
          <w:sz w:val="22"/>
        </w:rPr>
        <w:t> </w:t>
      </w:r>
      <w:r>
        <w:rPr>
          <w:sz w:val="22"/>
        </w:rPr>
        <w:t>continuada</w:t>
      </w:r>
      <w:r>
        <w:rPr>
          <w:spacing w:val="1"/>
          <w:sz w:val="22"/>
        </w:rPr>
        <w:t> </w:t>
      </w:r>
      <w:r>
        <w:rPr>
          <w:sz w:val="22"/>
        </w:rPr>
        <w:t>pontuando</w:t>
      </w:r>
      <w:r>
        <w:rPr>
          <w:spacing w:val="1"/>
          <w:sz w:val="22"/>
        </w:rPr>
        <w:t> </w:t>
      </w:r>
      <w:r>
        <w:rPr>
          <w:sz w:val="22"/>
        </w:rPr>
        <w:t>falhas</w:t>
      </w:r>
      <w:r>
        <w:rPr>
          <w:spacing w:val="1"/>
          <w:sz w:val="22"/>
        </w:rPr>
        <w:t> </w:t>
      </w:r>
      <w:r>
        <w:rPr>
          <w:sz w:val="22"/>
        </w:rPr>
        <w:t>identificadas</w:t>
      </w:r>
      <w:r>
        <w:rPr>
          <w:spacing w:val="1"/>
          <w:sz w:val="22"/>
        </w:rPr>
        <w:t> </w:t>
      </w:r>
      <w:r>
        <w:rPr>
          <w:sz w:val="22"/>
        </w:rPr>
        <w:t>na</w:t>
      </w:r>
      <w:r>
        <w:rPr>
          <w:spacing w:val="-1"/>
          <w:sz w:val="22"/>
        </w:rPr>
        <w:t> </w:t>
      </w:r>
      <w:r>
        <w:rPr>
          <w:sz w:val="22"/>
        </w:rPr>
        <w:t>rotina,</w:t>
      </w:r>
      <w:r>
        <w:rPr>
          <w:spacing w:val="9"/>
          <w:sz w:val="22"/>
        </w:rPr>
        <w:t> </w:t>
      </w:r>
      <w:r>
        <w:rPr>
          <w:sz w:val="22"/>
        </w:rPr>
        <w:t>abertura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5"/>
          <w:sz w:val="22"/>
        </w:rPr>
        <w:t> </w:t>
      </w:r>
      <w:r>
        <w:rPr>
          <w:sz w:val="22"/>
        </w:rPr>
        <w:t>eventos</w:t>
      </w:r>
      <w:r>
        <w:rPr>
          <w:spacing w:val="2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não</w:t>
      </w:r>
      <w:r>
        <w:rPr>
          <w:spacing w:val="-4"/>
          <w:sz w:val="22"/>
        </w:rPr>
        <w:t> </w:t>
      </w:r>
      <w:r>
        <w:rPr>
          <w:sz w:val="22"/>
        </w:rPr>
        <w:t>conformidades;</w:t>
      </w:r>
    </w:p>
    <w:p>
      <w:pPr>
        <w:pStyle w:val="ListParagraph"/>
        <w:numPr>
          <w:ilvl w:val="3"/>
          <w:numId w:val="4"/>
        </w:numPr>
        <w:tabs>
          <w:tab w:pos="2101" w:val="left" w:leader="none"/>
        </w:tabs>
        <w:spacing w:line="343" w:lineRule="auto" w:before="23" w:after="0"/>
        <w:ind w:left="2100" w:right="960" w:hanging="360"/>
        <w:jc w:val="both"/>
        <w:rPr>
          <w:sz w:val="22"/>
        </w:rPr>
      </w:pPr>
      <w:r>
        <w:rPr>
          <w:sz w:val="22"/>
        </w:rPr>
        <w:t>Acompanhamento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fluxo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rotinas</w:t>
      </w:r>
      <w:r>
        <w:rPr>
          <w:spacing w:val="1"/>
          <w:sz w:val="22"/>
        </w:rPr>
        <w:t> </w:t>
      </w:r>
      <w:r>
        <w:rPr>
          <w:sz w:val="22"/>
        </w:rPr>
        <w:t>estabelecidas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correção</w:t>
      </w:r>
      <w:r>
        <w:rPr>
          <w:spacing w:val="1"/>
          <w:sz w:val="22"/>
        </w:rPr>
        <w:t> </w:t>
      </w:r>
      <w:r>
        <w:rPr>
          <w:sz w:val="22"/>
        </w:rPr>
        <w:t>delas</w:t>
      </w:r>
      <w:r>
        <w:rPr>
          <w:spacing w:val="1"/>
          <w:sz w:val="22"/>
        </w:rPr>
        <w:t> </w:t>
      </w:r>
      <w:r>
        <w:rPr>
          <w:sz w:val="22"/>
        </w:rPr>
        <w:t>quando</w:t>
      </w:r>
      <w:r>
        <w:rPr>
          <w:spacing w:val="1"/>
          <w:sz w:val="22"/>
        </w:rPr>
        <w:t> </w:t>
      </w:r>
      <w:r>
        <w:rPr>
          <w:sz w:val="22"/>
        </w:rPr>
        <w:t>necessário;</w:t>
      </w:r>
    </w:p>
    <w:p>
      <w:pPr>
        <w:pStyle w:val="ListParagraph"/>
        <w:numPr>
          <w:ilvl w:val="3"/>
          <w:numId w:val="4"/>
        </w:numPr>
        <w:tabs>
          <w:tab w:pos="2101" w:val="left" w:leader="none"/>
        </w:tabs>
        <w:spacing w:line="360" w:lineRule="auto" w:before="21" w:after="0"/>
        <w:ind w:left="2100" w:right="962" w:hanging="360"/>
        <w:jc w:val="both"/>
        <w:rPr>
          <w:sz w:val="22"/>
        </w:rPr>
      </w:pPr>
      <w:r>
        <w:rPr>
          <w:sz w:val="22"/>
        </w:rPr>
        <w:t>Auditoria</w:t>
      </w:r>
      <w:r>
        <w:rPr>
          <w:spacing w:val="1"/>
          <w:sz w:val="22"/>
        </w:rPr>
        <w:t> </w:t>
      </w:r>
      <w:r>
        <w:rPr>
          <w:sz w:val="22"/>
        </w:rPr>
        <w:t>observacional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Higienização</w:t>
      </w:r>
      <w:r>
        <w:rPr>
          <w:spacing w:val="1"/>
          <w:sz w:val="22"/>
        </w:rPr>
        <w:t> </w:t>
      </w:r>
      <w:r>
        <w:rPr>
          <w:sz w:val="22"/>
        </w:rPr>
        <w:t>das</w:t>
      </w:r>
      <w:r>
        <w:rPr>
          <w:spacing w:val="1"/>
          <w:sz w:val="22"/>
        </w:rPr>
        <w:t> </w:t>
      </w:r>
      <w:r>
        <w:rPr>
          <w:sz w:val="22"/>
        </w:rPr>
        <w:t>mãos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meio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formulário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observação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5</w:t>
      </w:r>
      <w:r>
        <w:rPr>
          <w:spacing w:val="1"/>
          <w:sz w:val="22"/>
        </w:rPr>
        <w:t> </w:t>
      </w:r>
      <w:r>
        <w:rPr>
          <w:sz w:val="22"/>
        </w:rPr>
        <w:t>momentos</w:t>
      </w:r>
      <w:r>
        <w:rPr>
          <w:spacing w:val="1"/>
          <w:sz w:val="22"/>
        </w:rPr>
        <w:t> </w:t>
      </w:r>
      <w:r>
        <w:rPr>
          <w:sz w:val="22"/>
        </w:rPr>
        <w:t>(Antes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tocar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paciente;</w:t>
      </w:r>
      <w:r>
        <w:rPr>
          <w:spacing w:val="1"/>
          <w:sz w:val="22"/>
        </w:rPr>
        <w:t> </w:t>
      </w:r>
      <w:r>
        <w:rPr>
          <w:sz w:val="22"/>
        </w:rPr>
        <w:t>antes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realizar</w:t>
      </w:r>
      <w:r>
        <w:rPr>
          <w:spacing w:val="1"/>
          <w:sz w:val="22"/>
        </w:rPr>
        <w:t> </w:t>
      </w:r>
      <w:r>
        <w:rPr>
          <w:sz w:val="22"/>
        </w:rPr>
        <w:t>procedimento limpo/asséptico; após o risco de exposição a fluidos corporais; após</w:t>
      </w:r>
      <w:r>
        <w:rPr>
          <w:spacing w:val="1"/>
          <w:sz w:val="22"/>
        </w:rPr>
        <w:t> </w:t>
      </w:r>
      <w:r>
        <w:rPr>
          <w:sz w:val="22"/>
        </w:rPr>
        <w:t>tocar</w:t>
      </w:r>
      <w:r>
        <w:rPr>
          <w:spacing w:val="4"/>
          <w:sz w:val="22"/>
        </w:rPr>
        <w:t> 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paciente</w:t>
      </w:r>
      <w:r>
        <w:rPr>
          <w:spacing w:val="3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após</w:t>
      </w:r>
      <w:r>
        <w:rPr>
          <w:spacing w:val="2"/>
          <w:sz w:val="22"/>
        </w:rPr>
        <w:t> </w:t>
      </w:r>
      <w:r>
        <w:rPr>
          <w:sz w:val="22"/>
        </w:rPr>
        <w:t>tocar</w:t>
      </w:r>
      <w:r>
        <w:rPr>
          <w:spacing w:val="5"/>
          <w:sz w:val="22"/>
        </w:rPr>
        <w:t> </w:t>
      </w:r>
      <w:r>
        <w:rPr>
          <w:sz w:val="22"/>
        </w:rPr>
        <w:t>superfícies</w:t>
      </w:r>
      <w:r>
        <w:rPr>
          <w:spacing w:val="3"/>
          <w:sz w:val="22"/>
        </w:rPr>
        <w:t> </w:t>
      </w:r>
      <w:r>
        <w:rPr>
          <w:sz w:val="22"/>
        </w:rPr>
        <w:t>próximas</w:t>
      </w:r>
      <w:r>
        <w:rPr>
          <w:spacing w:val="3"/>
          <w:sz w:val="22"/>
        </w:rPr>
        <w:t> </w:t>
      </w:r>
      <w:r>
        <w:rPr>
          <w:sz w:val="22"/>
        </w:rPr>
        <w:t>ao</w:t>
      </w:r>
      <w:r>
        <w:rPr>
          <w:spacing w:val="-3"/>
          <w:sz w:val="22"/>
        </w:rPr>
        <w:t> </w:t>
      </w:r>
      <w:r>
        <w:rPr>
          <w:sz w:val="22"/>
        </w:rPr>
        <w:t>paciente).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7" w:lineRule="auto"/>
        <w:ind w:left="522" w:right="391" w:firstLine="857"/>
        <w:jc w:val="both"/>
      </w:pPr>
      <w:r>
        <w:rPr/>
        <w:t>Os dados coletados devem</w:t>
      </w:r>
      <w:r>
        <w:rPr>
          <w:spacing w:val="1"/>
        </w:rPr>
        <w:t> </w:t>
      </w:r>
      <w:r>
        <w:rPr/>
        <w:t>ser analisados e interpretados. Taxas devem ser calculadas para</w:t>
      </w:r>
      <w:r>
        <w:rPr>
          <w:spacing w:val="1"/>
        </w:rPr>
        <w:t> </w:t>
      </w:r>
      <w:r>
        <w:rPr/>
        <w:t>avaliação do padrão endêmico e detecção precoce de possíveis surtos. Os dados obtidos na vigilância são</w:t>
      </w:r>
      <w:r>
        <w:rPr>
          <w:spacing w:val="1"/>
        </w:rPr>
        <w:t> </w:t>
      </w:r>
      <w:r>
        <w:rPr/>
        <w:t>utilizados no cálculo de taxas, como taxa de incidência, e índices de </w:t>
      </w:r>
      <w:r>
        <w:rPr>
          <w:color w:val="1F1F22"/>
        </w:rPr>
        <w:t>Infecção Relacionada à Assistência à</w:t>
      </w:r>
      <w:r>
        <w:rPr>
          <w:color w:val="1F1F22"/>
          <w:spacing w:val="1"/>
        </w:rPr>
        <w:t> </w:t>
      </w:r>
      <w:r>
        <w:rPr>
          <w:color w:val="1F1F22"/>
        </w:rPr>
        <w:t>Saúde</w:t>
      </w:r>
      <w:r>
        <w:rPr>
          <w:color w:val="1F1F22"/>
          <w:spacing w:val="-9"/>
        </w:rPr>
        <w:t> </w:t>
      </w:r>
      <w:r>
        <w:rPr>
          <w:color w:val="1F1F22"/>
        </w:rPr>
        <w:t>-</w:t>
      </w:r>
      <w:r>
        <w:rPr>
          <w:color w:val="1F1F22"/>
          <w:spacing w:val="4"/>
        </w:rPr>
        <w:t> </w:t>
      </w:r>
      <w:r>
        <w:rPr/>
        <w:t>IRAS</w:t>
      </w:r>
      <w:r>
        <w:rPr>
          <w:spacing w:val="2"/>
        </w:rPr>
        <w:t> </w:t>
      </w:r>
      <w:r>
        <w:rPr/>
        <w:t>em</w:t>
      </w:r>
      <w:r>
        <w:rPr>
          <w:spacing w:val="7"/>
        </w:rPr>
        <w:t> </w:t>
      </w:r>
      <w:r>
        <w:rPr/>
        <w:t>diversas</w:t>
      </w:r>
      <w:r>
        <w:rPr>
          <w:spacing w:val="-3"/>
        </w:rPr>
        <w:t> </w:t>
      </w:r>
      <w:r>
        <w:rPr/>
        <w:t>unidades</w:t>
      </w:r>
      <w:r>
        <w:rPr>
          <w:spacing w:val="-3"/>
        </w:rPr>
        <w:t> </w:t>
      </w:r>
      <w:r>
        <w:rPr/>
        <w:t>de</w:t>
      </w:r>
      <w:r>
        <w:rPr>
          <w:spacing w:val="-10"/>
        </w:rPr>
        <w:t> </w:t>
      </w:r>
      <w:r>
        <w:rPr/>
        <w:t>internação.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vigilância</w:t>
      </w:r>
      <w:r>
        <w:rPr>
          <w:spacing w:val="-8"/>
        </w:rPr>
        <w:t> </w:t>
      </w:r>
      <w:r>
        <w:rPr/>
        <w:t>rotineira</w:t>
      </w:r>
      <w:r>
        <w:rPr>
          <w:spacing w:val="-9"/>
        </w:rPr>
        <w:t> </w:t>
      </w:r>
      <w:r>
        <w:rPr/>
        <w:t>possibilita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coleta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numeradores</w:t>
      </w:r>
      <w:r>
        <w:rPr>
          <w:spacing w:val="-57"/>
        </w:rPr>
        <w:t> </w:t>
      </w:r>
      <w:r>
        <w:rPr/>
        <w:t>para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taxas,</w:t>
      </w:r>
      <w:r>
        <w:rPr>
          <w:spacing w:val="1"/>
        </w:rPr>
        <w:t> </w:t>
      </w:r>
      <w:r>
        <w:rPr/>
        <w:t>sendo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quais</w:t>
      </w:r>
      <w:r>
        <w:rPr>
          <w:spacing w:val="1"/>
        </w:rPr>
        <w:t> </w:t>
      </w:r>
      <w:r>
        <w:rPr/>
        <w:t>tipos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serão</w:t>
      </w:r>
      <w:r>
        <w:rPr>
          <w:spacing w:val="1"/>
        </w:rPr>
        <w:t> </w:t>
      </w:r>
      <w:r>
        <w:rPr/>
        <w:t>realizados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denominadores adequados sejam obtidos. O denominador deve refletir os pacientes em risco para aquele</w:t>
      </w:r>
      <w:r>
        <w:rPr>
          <w:spacing w:val="1"/>
        </w:rPr>
        <w:t> </w:t>
      </w:r>
      <w:r>
        <w:rPr>
          <w:spacing w:val="-1"/>
        </w:rPr>
        <w:t>evento</w:t>
      </w:r>
      <w:r>
        <w:rPr>
          <w:spacing w:val="-9"/>
        </w:rPr>
        <w:t> </w:t>
      </w:r>
      <w:r>
        <w:rPr>
          <w:spacing w:val="-1"/>
        </w:rPr>
        <w:t>e</w:t>
      </w:r>
      <w:r>
        <w:rPr>
          <w:spacing w:val="-10"/>
        </w:rPr>
        <w:t> </w:t>
      </w:r>
      <w:r>
        <w:rPr>
          <w:spacing w:val="-1"/>
        </w:rPr>
        <w:t>várias</w:t>
      </w:r>
      <w:r>
        <w:rPr>
          <w:spacing w:val="-4"/>
        </w:rPr>
        <w:t> </w:t>
      </w:r>
      <w:r>
        <w:rPr>
          <w:spacing w:val="-1"/>
        </w:rPr>
        <w:t>opções</w:t>
      </w:r>
      <w:r>
        <w:rPr>
          <w:spacing w:val="-4"/>
        </w:rPr>
        <w:t> </w:t>
      </w:r>
      <w:r>
        <w:rPr>
          <w:spacing w:val="-1"/>
        </w:rPr>
        <w:t>têm</w:t>
      </w:r>
      <w:r>
        <w:rPr>
          <w:spacing w:val="8"/>
        </w:rPr>
        <w:t> </w:t>
      </w:r>
      <w:r>
        <w:rPr>
          <w:spacing w:val="-1"/>
        </w:rPr>
        <w:t>sido</w:t>
      </w:r>
      <w:r>
        <w:rPr>
          <w:spacing w:val="-17"/>
        </w:rPr>
        <w:t> </w:t>
      </w:r>
      <w:r>
        <w:rPr>
          <w:spacing w:val="-1"/>
        </w:rPr>
        <w:t>discutidas</w:t>
      </w:r>
      <w:r>
        <w:rPr>
          <w:spacing w:val="-3"/>
        </w:rPr>
        <w:t> </w:t>
      </w:r>
      <w:r>
        <w:rPr/>
        <w:t>para</w:t>
      </w:r>
      <w:r>
        <w:rPr>
          <w:spacing w:val="-17"/>
        </w:rPr>
        <w:t> </w:t>
      </w:r>
      <w:r>
        <w:rPr/>
        <w:t>melhor</w:t>
      </w:r>
      <w:r>
        <w:rPr>
          <w:spacing w:val="-3"/>
        </w:rPr>
        <w:t> </w:t>
      </w:r>
      <w:r>
        <w:rPr/>
        <w:t>refletir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ocorrência</w:t>
      </w:r>
      <w:r>
        <w:rPr>
          <w:spacing w:val="-2"/>
        </w:rPr>
        <w:t> </w:t>
      </w:r>
      <w:r>
        <w:rPr/>
        <w:t>de</w:t>
      </w:r>
      <w:r>
        <w:rPr>
          <w:spacing w:val="-17"/>
        </w:rPr>
        <w:t> </w:t>
      </w:r>
      <w:r>
        <w:rPr/>
        <w:t>IRAS</w:t>
      </w:r>
      <w:r>
        <w:rPr>
          <w:spacing w:val="-6"/>
        </w:rPr>
        <w:t> </w:t>
      </w:r>
      <w:r>
        <w:rPr/>
        <w:t>(por</w:t>
      </w:r>
      <w:r>
        <w:rPr>
          <w:spacing w:val="4"/>
        </w:rPr>
        <w:t> </w:t>
      </w:r>
      <w:r>
        <w:rPr/>
        <w:t>exemplo,</w:t>
      </w:r>
      <w:r>
        <w:rPr>
          <w:spacing w:val="-5"/>
        </w:rPr>
        <w:t> </w:t>
      </w:r>
      <w:r>
        <w:rPr/>
        <w:t>paciente-</w:t>
      </w:r>
      <w:r>
        <w:rPr>
          <w:spacing w:val="-56"/>
        </w:rPr>
        <w:t> </w:t>
      </w:r>
      <w:r>
        <w:rPr/>
        <w:t>dia,</w:t>
      </w:r>
      <w:r>
        <w:rPr>
          <w:spacing w:val="1"/>
        </w:rPr>
        <w:t> </w:t>
      </w:r>
      <w:r>
        <w:rPr/>
        <w:t>número de cirurgias,</w:t>
      </w:r>
      <w:r>
        <w:rPr>
          <w:spacing w:val="1"/>
        </w:rPr>
        <w:t> </w:t>
      </w:r>
      <w:r>
        <w:rPr/>
        <w:t>procedimento-dia).</w:t>
      </w:r>
      <w:r>
        <w:rPr>
          <w:spacing w:val="1"/>
        </w:rPr>
        <w:t> </w:t>
      </w:r>
      <w:r>
        <w:rPr/>
        <w:t>Os indicadores são disponibilizados via sistema Interact,</w:t>
      </w:r>
      <w:r>
        <w:rPr>
          <w:spacing w:val="1"/>
        </w:rPr>
        <w:t> </w:t>
      </w:r>
      <w:r>
        <w:rPr/>
        <w:t>enviado via e-mail para o serviço de qualidade do hospital, plataforma online LimeSurvey e apresentado na</w:t>
      </w:r>
      <w:r>
        <w:rPr>
          <w:spacing w:val="1"/>
        </w:rPr>
        <w:t> </w:t>
      </w:r>
      <w:r>
        <w:rPr/>
        <w:t>reunião</w:t>
      </w:r>
      <w:r>
        <w:rPr>
          <w:spacing w:val="-3"/>
        </w:rPr>
        <w:t> </w:t>
      </w:r>
      <w:r>
        <w:rPr/>
        <w:t>mensal</w:t>
      </w:r>
      <w:r>
        <w:rPr>
          <w:spacing w:val="7"/>
        </w:rPr>
        <w:t> </w:t>
      </w:r>
      <w:r>
        <w:rPr/>
        <w:t>da</w:t>
      </w:r>
      <w:r>
        <w:rPr>
          <w:spacing w:val="-3"/>
        </w:rPr>
        <w:t> </w:t>
      </w:r>
      <w:r>
        <w:rPr/>
        <w:t>Comissão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Controle</w:t>
      </w:r>
      <w:r>
        <w:rPr>
          <w:spacing w:val="-3"/>
        </w:rPr>
        <w:t> </w:t>
      </w:r>
      <w:r>
        <w:rPr/>
        <w:t>de Infecção</w:t>
      </w:r>
      <w:r>
        <w:rPr>
          <w:spacing w:val="-2"/>
        </w:rPr>
        <w:t> </w:t>
      </w:r>
      <w:r>
        <w:rPr/>
        <w:t>Hospitalar</w:t>
      </w:r>
      <w:r>
        <w:rPr>
          <w:spacing w:val="4"/>
        </w:rPr>
        <w:t> </w:t>
      </w:r>
      <w:r>
        <w:rPr/>
        <w:t>-</w:t>
      </w:r>
      <w:r>
        <w:rPr>
          <w:spacing w:val="4"/>
        </w:rPr>
        <w:t> </w:t>
      </w:r>
      <w:r>
        <w:rPr/>
        <w:t>CCIRAS.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2"/>
          <w:numId w:val="4"/>
        </w:numPr>
        <w:tabs>
          <w:tab w:pos="1380" w:val="left" w:leader="none"/>
          <w:tab w:pos="1381" w:val="left" w:leader="none"/>
        </w:tabs>
        <w:spacing w:line="240" w:lineRule="auto" w:before="1" w:after="0"/>
        <w:ind w:left="1380" w:right="0" w:hanging="995"/>
        <w:jc w:val="left"/>
        <w:rPr>
          <w:sz w:val="22"/>
        </w:rPr>
      </w:pPr>
      <w:bookmarkStart w:name="_bookmark21" w:id="50"/>
      <w:bookmarkEnd w:id="50"/>
      <w:r>
        <w:rPr/>
      </w:r>
      <w:bookmarkStart w:name="_bookmark21" w:id="51"/>
      <w:bookmarkEnd w:id="51"/>
      <w:r>
        <w:rPr>
          <w:sz w:val="22"/>
        </w:rPr>
        <w:t>A</w:t>
      </w:r>
      <w:r>
        <w:rPr>
          <w:sz w:val="22"/>
        </w:rPr>
        <w:t>TIVIDADES DIÁRIAS</w:t>
      </w:r>
      <w:r>
        <w:rPr>
          <w:spacing w:val="-8"/>
          <w:sz w:val="22"/>
        </w:rPr>
        <w:t> </w:t>
      </w:r>
      <w:r>
        <w:rPr>
          <w:sz w:val="22"/>
        </w:rPr>
        <w:t>SCIRAS:</w:t>
      </w:r>
    </w:p>
    <w:p>
      <w:pPr>
        <w:pStyle w:val="BodyText"/>
        <w:rPr>
          <w:sz w:val="33"/>
        </w:rPr>
      </w:pPr>
    </w:p>
    <w:p>
      <w:pPr>
        <w:pStyle w:val="ListParagraph"/>
        <w:numPr>
          <w:ilvl w:val="3"/>
          <w:numId w:val="4"/>
        </w:numPr>
        <w:tabs>
          <w:tab w:pos="2100" w:val="left" w:leader="none"/>
          <w:tab w:pos="2101" w:val="left" w:leader="none"/>
        </w:tabs>
        <w:spacing w:line="343" w:lineRule="auto" w:before="0" w:after="0"/>
        <w:ind w:left="2100" w:right="996" w:hanging="360"/>
        <w:jc w:val="left"/>
        <w:rPr>
          <w:sz w:val="22"/>
        </w:rPr>
      </w:pPr>
      <w:r>
        <w:rPr>
          <w:sz w:val="22"/>
        </w:rPr>
        <w:t>Visita multidisciplinar</w:t>
      </w:r>
      <w:r>
        <w:rPr>
          <w:spacing w:val="1"/>
          <w:sz w:val="22"/>
        </w:rPr>
        <w:t> </w:t>
      </w:r>
      <w:r>
        <w:rPr>
          <w:sz w:val="22"/>
        </w:rPr>
        <w:t>UTI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1"/>
          <w:sz w:val="22"/>
        </w:rPr>
        <w:t> </w:t>
      </w:r>
      <w:r>
        <w:rPr>
          <w:sz w:val="22"/>
        </w:rPr>
        <w:t>preenchimento de formulário específico de busca ativa e</w:t>
      </w:r>
      <w:r>
        <w:rPr>
          <w:spacing w:val="-56"/>
          <w:sz w:val="22"/>
        </w:rPr>
        <w:t> </w:t>
      </w:r>
      <w:r>
        <w:rPr>
          <w:w w:val="105"/>
          <w:sz w:val="22"/>
        </w:rPr>
        <w:t>contribuem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com</w:t>
      </w:r>
      <w:r>
        <w:rPr>
          <w:spacing w:val="5"/>
          <w:w w:val="105"/>
          <w:sz w:val="22"/>
        </w:rPr>
        <w:t> </w:t>
      </w:r>
      <w:r>
        <w:rPr>
          <w:w w:val="105"/>
          <w:sz w:val="22"/>
        </w:rPr>
        <w:t>o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levantamento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necessidades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paciente.</w:t>
      </w:r>
    </w:p>
    <w:p>
      <w:pPr>
        <w:pStyle w:val="ListParagraph"/>
        <w:numPr>
          <w:ilvl w:val="3"/>
          <w:numId w:val="4"/>
        </w:numPr>
        <w:tabs>
          <w:tab w:pos="2100" w:val="left" w:leader="none"/>
          <w:tab w:pos="2101" w:val="left" w:leader="none"/>
        </w:tabs>
        <w:spacing w:line="343" w:lineRule="auto" w:before="14" w:after="0"/>
        <w:ind w:left="2100" w:right="1536" w:hanging="360"/>
        <w:jc w:val="left"/>
        <w:rPr>
          <w:sz w:val="22"/>
        </w:rPr>
      </w:pPr>
      <w:r>
        <w:rPr>
          <w:spacing w:val="-3"/>
          <w:w w:val="105"/>
          <w:sz w:val="22"/>
        </w:rPr>
        <w:t>Visita multidisciplinar Clínicas </w:t>
      </w:r>
      <w:r>
        <w:rPr>
          <w:spacing w:val="-2"/>
          <w:w w:val="140"/>
          <w:sz w:val="22"/>
        </w:rPr>
        <w:t>– </w:t>
      </w:r>
      <w:r>
        <w:rPr>
          <w:spacing w:val="-2"/>
          <w:w w:val="105"/>
          <w:sz w:val="22"/>
        </w:rPr>
        <w:t>acompanhamento por passagem de plantão e</w:t>
      </w:r>
      <w:r>
        <w:rPr>
          <w:spacing w:val="-59"/>
          <w:w w:val="105"/>
          <w:sz w:val="22"/>
        </w:rPr>
        <w:t> </w:t>
      </w:r>
      <w:r>
        <w:rPr>
          <w:w w:val="105"/>
          <w:sz w:val="22"/>
        </w:rPr>
        <w:t>contribuem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com</w:t>
      </w:r>
      <w:r>
        <w:rPr>
          <w:spacing w:val="3"/>
          <w:w w:val="105"/>
          <w:sz w:val="22"/>
        </w:rPr>
        <w:t> </w:t>
      </w:r>
      <w:r>
        <w:rPr>
          <w:w w:val="105"/>
          <w:sz w:val="22"/>
        </w:rPr>
        <w:t>o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levantamento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necessidades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paciente.</w:t>
      </w:r>
    </w:p>
    <w:p>
      <w:pPr>
        <w:pStyle w:val="ListParagraph"/>
        <w:numPr>
          <w:ilvl w:val="3"/>
          <w:numId w:val="4"/>
        </w:numPr>
        <w:tabs>
          <w:tab w:pos="2100" w:val="left" w:leader="none"/>
          <w:tab w:pos="2101" w:val="left" w:leader="none"/>
        </w:tabs>
        <w:spacing w:line="240" w:lineRule="auto" w:before="23" w:after="0"/>
        <w:ind w:left="2100" w:right="0" w:hanging="361"/>
        <w:jc w:val="left"/>
        <w:rPr>
          <w:sz w:val="22"/>
        </w:rPr>
      </w:pPr>
      <w:r>
        <w:rPr>
          <w:sz w:val="22"/>
        </w:rPr>
        <w:t>Atualização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planilha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precauções</w:t>
      </w:r>
      <w:r>
        <w:rPr>
          <w:spacing w:val="7"/>
          <w:sz w:val="22"/>
        </w:rPr>
        <w:t> </w:t>
      </w:r>
      <w:r>
        <w:rPr>
          <w:sz w:val="22"/>
        </w:rPr>
        <w:t>e</w:t>
      </w:r>
      <w:r>
        <w:rPr>
          <w:spacing w:val="-10"/>
          <w:sz w:val="22"/>
        </w:rPr>
        <w:t> </w:t>
      </w:r>
      <w:r>
        <w:rPr>
          <w:sz w:val="22"/>
        </w:rPr>
        <w:t>isolamentos</w:t>
      </w:r>
      <w:r>
        <w:rPr>
          <w:spacing w:val="2"/>
          <w:sz w:val="22"/>
        </w:rPr>
        <w:t> </w:t>
      </w:r>
      <w:r>
        <w:rPr>
          <w:sz w:val="22"/>
        </w:rPr>
        <w:t>e</w:t>
      </w:r>
      <w:r>
        <w:rPr>
          <w:spacing w:val="-5"/>
          <w:sz w:val="22"/>
        </w:rPr>
        <w:t> </w:t>
      </w:r>
      <w:r>
        <w:rPr>
          <w:sz w:val="22"/>
        </w:rPr>
        <w:t>envio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9"/>
          <w:sz w:val="22"/>
        </w:rPr>
        <w:t> </w:t>
      </w:r>
      <w:r>
        <w:rPr>
          <w:sz w:val="22"/>
        </w:rPr>
        <w:t>e-mail.</w:t>
      </w:r>
    </w:p>
    <w:p>
      <w:pPr>
        <w:pStyle w:val="ListParagraph"/>
        <w:numPr>
          <w:ilvl w:val="3"/>
          <w:numId w:val="4"/>
        </w:numPr>
        <w:tabs>
          <w:tab w:pos="2100" w:val="left" w:leader="none"/>
          <w:tab w:pos="2101" w:val="left" w:leader="none"/>
        </w:tabs>
        <w:spacing w:line="240" w:lineRule="auto" w:before="126" w:after="0"/>
        <w:ind w:left="2100" w:right="0" w:hanging="361"/>
        <w:jc w:val="left"/>
        <w:rPr>
          <w:sz w:val="22"/>
        </w:rPr>
      </w:pPr>
      <w:r>
        <w:rPr>
          <w:sz w:val="22"/>
        </w:rPr>
        <w:t>Sinalização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precauções e</w:t>
      </w:r>
      <w:r>
        <w:rPr>
          <w:spacing w:val="-6"/>
          <w:sz w:val="22"/>
        </w:rPr>
        <w:t> </w:t>
      </w:r>
      <w:r>
        <w:rPr>
          <w:sz w:val="22"/>
        </w:rPr>
        <w:t>demais</w:t>
      </w:r>
      <w:r>
        <w:rPr>
          <w:spacing w:val="1"/>
          <w:sz w:val="22"/>
        </w:rPr>
        <w:t> </w:t>
      </w:r>
      <w:r>
        <w:rPr>
          <w:sz w:val="22"/>
        </w:rPr>
        <w:t>necessidades;</w:t>
      </w:r>
    </w:p>
    <w:p>
      <w:pPr>
        <w:pStyle w:val="ListParagraph"/>
        <w:numPr>
          <w:ilvl w:val="3"/>
          <w:numId w:val="4"/>
        </w:numPr>
        <w:tabs>
          <w:tab w:pos="2100" w:val="left" w:leader="none"/>
          <w:tab w:pos="2101" w:val="left" w:leader="none"/>
        </w:tabs>
        <w:spacing w:line="240" w:lineRule="auto" w:before="120" w:after="0"/>
        <w:ind w:left="2100" w:right="0" w:hanging="361"/>
        <w:jc w:val="left"/>
        <w:rPr>
          <w:sz w:val="22"/>
        </w:rPr>
      </w:pPr>
      <w:r>
        <w:rPr>
          <w:sz w:val="22"/>
        </w:rPr>
        <w:t>Abertura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não</w:t>
      </w:r>
      <w:r>
        <w:rPr>
          <w:spacing w:val="-5"/>
          <w:sz w:val="22"/>
        </w:rPr>
        <w:t> </w:t>
      </w:r>
      <w:r>
        <w:rPr>
          <w:sz w:val="22"/>
        </w:rPr>
        <w:t>conformidades</w:t>
      </w:r>
      <w:r>
        <w:rPr>
          <w:spacing w:val="1"/>
          <w:sz w:val="22"/>
        </w:rPr>
        <w:t> </w:t>
      </w:r>
      <w:r>
        <w:rPr>
          <w:sz w:val="22"/>
        </w:rPr>
        <w:t>observadas;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</w:pPr>
    </w:p>
    <w:p>
      <w:pPr>
        <w:pStyle w:val="BodyText"/>
        <w:ind w:right="212"/>
        <w:jc w:val="right"/>
        <w:rPr>
          <w:rFonts w:ascii="Verdana"/>
        </w:rPr>
      </w:pPr>
      <w:r>
        <w:rPr>
          <w:rFonts w:ascii="Verdana"/>
          <w:color w:val="FFFFFF"/>
        </w:rPr>
        <w:t>17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ListParagraph"/>
        <w:numPr>
          <w:ilvl w:val="3"/>
          <w:numId w:val="4"/>
        </w:numPr>
        <w:tabs>
          <w:tab w:pos="2100" w:val="left" w:leader="none"/>
          <w:tab w:pos="2101" w:val="left" w:leader="none"/>
        </w:tabs>
        <w:spacing w:line="343" w:lineRule="auto" w:before="80" w:after="0"/>
        <w:ind w:left="2100" w:right="1543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446656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3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Preenchimento</w:t>
      </w:r>
      <w:r>
        <w:rPr>
          <w:spacing w:val="-5"/>
          <w:sz w:val="22"/>
        </w:rPr>
        <w:t> </w:t>
      </w:r>
      <w:r>
        <w:rPr>
          <w:sz w:val="22"/>
        </w:rPr>
        <w:t>das</w:t>
      </w:r>
      <w:r>
        <w:rPr>
          <w:spacing w:val="6"/>
          <w:sz w:val="22"/>
        </w:rPr>
        <w:t> </w:t>
      </w:r>
      <w:r>
        <w:rPr>
          <w:sz w:val="22"/>
        </w:rPr>
        <w:t>planilhas</w:t>
      </w:r>
      <w:r>
        <w:rPr>
          <w:spacing w:val="6"/>
          <w:sz w:val="22"/>
        </w:rPr>
        <w:t> </w:t>
      </w:r>
      <w:r>
        <w:rPr>
          <w:sz w:val="22"/>
        </w:rPr>
        <w:t>com</w:t>
      </w:r>
      <w:r>
        <w:rPr>
          <w:spacing w:val="10"/>
          <w:sz w:val="22"/>
        </w:rPr>
        <w:t> </w:t>
      </w:r>
      <w:r>
        <w:rPr>
          <w:sz w:val="22"/>
        </w:rPr>
        <w:t>levantamentos</w:t>
      </w:r>
      <w:r>
        <w:rPr>
          <w:spacing w:val="8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dados</w:t>
      </w:r>
      <w:r>
        <w:rPr>
          <w:spacing w:val="6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4"/>
          <w:sz w:val="22"/>
        </w:rPr>
        <w:t> </w:t>
      </w:r>
      <w:r>
        <w:rPr>
          <w:sz w:val="22"/>
        </w:rPr>
        <w:t>indicadores</w:t>
      </w:r>
      <w:r>
        <w:rPr>
          <w:spacing w:val="-55"/>
          <w:sz w:val="22"/>
        </w:rPr>
        <w:t> </w:t>
      </w:r>
      <w:r>
        <w:rPr>
          <w:sz w:val="22"/>
        </w:rPr>
        <w:t>(paciente</w:t>
      </w:r>
      <w:r>
        <w:rPr>
          <w:spacing w:val="-3"/>
          <w:sz w:val="22"/>
        </w:rPr>
        <w:t> </w:t>
      </w:r>
      <w:r>
        <w:rPr>
          <w:sz w:val="22"/>
        </w:rPr>
        <w:t>dia,</w:t>
      </w:r>
      <w:r>
        <w:rPr>
          <w:spacing w:val="9"/>
          <w:sz w:val="22"/>
        </w:rPr>
        <w:t> </w:t>
      </w:r>
      <w:r>
        <w:rPr>
          <w:sz w:val="22"/>
        </w:rPr>
        <w:t>dispositivos</w:t>
      </w:r>
      <w:r>
        <w:rPr>
          <w:spacing w:val="4"/>
          <w:sz w:val="22"/>
        </w:rPr>
        <w:t> </w:t>
      </w:r>
      <w:r>
        <w:rPr>
          <w:sz w:val="22"/>
        </w:rPr>
        <w:t>dia);</w:t>
      </w:r>
    </w:p>
    <w:p>
      <w:pPr>
        <w:pStyle w:val="ListParagraph"/>
        <w:numPr>
          <w:ilvl w:val="3"/>
          <w:numId w:val="4"/>
        </w:numPr>
        <w:tabs>
          <w:tab w:pos="2100" w:val="left" w:leader="none"/>
          <w:tab w:pos="2101" w:val="left" w:leader="none"/>
        </w:tabs>
        <w:spacing w:line="240" w:lineRule="auto" w:before="21" w:after="0"/>
        <w:ind w:left="2100" w:right="0" w:hanging="361"/>
        <w:jc w:val="left"/>
        <w:rPr>
          <w:sz w:val="22"/>
        </w:rPr>
      </w:pPr>
      <w:r>
        <w:rPr>
          <w:sz w:val="22"/>
        </w:rPr>
        <w:t>Atualização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planilha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culturas com</w:t>
      </w:r>
      <w:r>
        <w:rPr>
          <w:spacing w:val="4"/>
          <w:sz w:val="22"/>
        </w:rPr>
        <w:t> </w:t>
      </w:r>
      <w:r>
        <w:rPr>
          <w:sz w:val="22"/>
        </w:rPr>
        <w:t>seus</w:t>
      </w:r>
      <w:r>
        <w:rPr>
          <w:spacing w:val="-1"/>
          <w:sz w:val="22"/>
        </w:rPr>
        <w:t> </w:t>
      </w:r>
      <w:r>
        <w:rPr>
          <w:sz w:val="22"/>
        </w:rPr>
        <w:t>resultados;</w:t>
      </w:r>
    </w:p>
    <w:p>
      <w:pPr>
        <w:pStyle w:val="ListParagraph"/>
        <w:numPr>
          <w:ilvl w:val="3"/>
          <w:numId w:val="4"/>
        </w:numPr>
        <w:tabs>
          <w:tab w:pos="2100" w:val="left" w:leader="none"/>
          <w:tab w:pos="2101" w:val="left" w:leader="none"/>
        </w:tabs>
        <w:spacing w:line="240" w:lineRule="auto" w:before="120" w:after="0"/>
        <w:ind w:left="2100" w:right="0" w:hanging="361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planilha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sepse;</w:t>
      </w:r>
    </w:p>
    <w:p>
      <w:pPr>
        <w:pStyle w:val="ListParagraph"/>
        <w:numPr>
          <w:ilvl w:val="3"/>
          <w:numId w:val="4"/>
        </w:numPr>
        <w:tabs>
          <w:tab w:pos="2100" w:val="left" w:leader="none"/>
          <w:tab w:pos="2101" w:val="left" w:leader="none"/>
        </w:tabs>
        <w:spacing w:line="240" w:lineRule="auto" w:before="126" w:after="0"/>
        <w:ind w:left="2100" w:right="0" w:hanging="361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planilha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bundles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manutenção</w:t>
      </w:r>
      <w:r>
        <w:rPr>
          <w:spacing w:val="-1"/>
          <w:sz w:val="22"/>
        </w:rPr>
        <w:t> </w:t>
      </w:r>
      <w:r>
        <w:rPr>
          <w:sz w:val="22"/>
        </w:rPr>
        <w:t>por</w:t>
      </w:r>
      <w:r>
        <w:rPr>
          <w:spacing w:val="4"/>
          <w:sz w:val="22"/>
        </w:rPr>
        <w:t> </w:t>
      </w:r>
      <w:r>
        <w:rPr>
          <w:sz w:val="22"/>
        </w:rPr>
        <w:t>amostragem;</w:t>
      </w:r>
    </w:p>
    <w:p>
      <w:pPr>
        <w:pStyle w:val="ListParagraph"/>
        <w:numPr>
          <w:ilvl w:val="3"/>
          <w:numId w:val="4"/>
        </w:numPr>
        <w:tabs>
          <w:tab w:pos="2100" w:val="left" w:leader="none"/>
          <w:tab w:pos="2101" w:val="left" w:leader="none"/>
        </w:tabs>
        <w:spacing w:line="240" w:lineRule="auto" w:before="127" w:after="0"/>
        <w:ind w:left="2100" w:right="0" w:hanging="361"/>
        <w:jc w:val="left"/>
        <w:rPr>
          <w:sz w:val="22"/>
        </w:rPr>
      </w:pPr>
      <w:r>
        <w:rPr>
          <w:sz w:val="22"/>
        </w:rPr>
        <w:t>Auditoria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observação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higienização</w:t>
      </w:r>
      <w:r>
        <w:rPr>
          <w:spacing w:val="-2"/>
          <w:sz w:val="22"/>
        </w:rPr>
        <w:t> </w:t>
      </w:r>
      <w:r>
        <w:rPr>
          <w:sz w:val="22"/>
        </w:rPr>
        <w:t>das</w:t>
      </w:r>
      <w:r>
        <w:rPr>
          <w:spacing w:val="-4"/>
          <w:sz w:val="22"/>
        </w:rPr>
        <w:t> </w:t>
      </w:r>
      <w:r>
        <w:rPr>
          <w:sz w:val="22"/>
        </w:rPr>
        <w:t>mãos</w:t>
      </w:r>
      <w:r>
        <w:rPr>
          <w:spacing w:val="2"/>
          <w:sz w:val="22"/>
        </w:rPr>
        <w:t> </w:t>
      </w:r>
      <w:r>
        <w:rPr>
          <w:sz w:val="22"/>
        </w:rPr>
        <w:t>pelo</w:t>
      </w:r>
      <w:r>
        <w:rPr>
          <w:spacing w:val="-3"/>
          <w:sz w:val="22"/>
        </w:rPr>
        <w:t> </w:t>
      </w:r>
      <w:r>
        <w:rPr>
          <w:sz w:val="22"/>
        </w:rPr>
        <w:t>tablet.</w:t>
      </w:r>
    </w:p>
    <w:p>
      <w:pPr>
        <w:pStyle w:val="ListParagraph"/>
        <w:numPr>
          <w:ilvl w:val="3"/>
          <w:numId w:val="4"/>
        </w:numPr>
        <w:tabs>
          <w:tab w:pos="2100" w:val="left" w:leader="none"/>
          <w:tab w:pos="2101" w:val="left" w:leader="none"/>
        </w:tabs>
        <w:spacing w:line="240" w:lineRule="auto" w:before="120" w:after="0"/>
        <w:ind w:left="2100" w:right="0" w:hanging="361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planilha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observação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higienização</w:t>
      </w:r>
      <w:r>
        <w:rPr>
          <w:spacing w:val="-2"/>
          <w:sz w:val="22"/>
        </w:rPr>
        <w:t> </w:t>
      </w:r>
      <w:r>
        <w:rPr>
          <w:sz w:val="22"/>
        </w:rPr>
        <w:t>das</w:t>
      </w:r>
      <w:r>
        <w:rPr>
          <w:spacing w:val="3"/>
          <w:sz w:val="22"/>
        </w:rPr>
        <w:t> </w:t>
      </w:r>
      <w:r>
        <w:rPr>
          <w:sz w:val="22"/>
        </w:rPr>
        <w:t>mãos;</w:t>
      </w:r>
    </w:p>
    <w:p>
      <w:pPr>
        <w:pStyle w:val="ListParagraph"/>
        <w:numPr>
          <w:ilvl w:val="3"/>
          <w:numId w:val="4"/>
        </w:numPr>
        <w:tabs>
          <w:tab w:pos="2100" w:val="left" w:leader="none"/>
          <w:tab w:pos="2101" w:val="left" w:leader="none"/>
          <w:tab w:pos="4139" w:val="left" w:leader="none"/>
          <w:tab w:pos="4629" w:val="left" w:leader="none"/>
          <w:tab w:pos="5774" w:val="left" w:leader="none"/>
          <w:tab w:pos="6970" w:val="left" w:leader="none"/>
          <w:tab w:pos="7345" w:val="left" w:leader="none"/>
          <w:tab w:pos="8706" w:val="left" w:leader="none"/>
          <w:tab w:pos="9196" w:val="left" w:leader="none"/>
          <w:tab w:pos="10205" w:val="left" w:leader="none"/>
        </w:tabs>
        <w:spacing w:line="343" w:lineRule="auto" w:before="126" w:after="0"/>
        <w:ind w:left="2100" w:right="976" w:hanging="360"/>
        <w:jc w:val="left"/>
        <w:rPr>
          <w:sz w:val="22"/>
        </w:rPr>
      </w:pPr>
      <w:r>
        <w:rPr>
          <w:sz w:val="22"/>
        </w:rPr>
        <w:t>Acompanhamento</w:t>
        <w:tab/>
        <w:t>de</w:t>
        <w:tab/>
        <w:t>egressos</w:t>
        <w:tab/>
        <w:t>cirúrgicos</w:t>
        <w:tab/>
        <w:t>e</w:t>
        <w:tab/>
        <w:t>atualização</w:t>
        <w:tab/>
        <w:t>de</w:t>
        <w:tab/>
        <w:t>planilha</w:t>
        <w:tab/>
      </w:r>
      <w:r>
        <w:rPr>
          <w:spacing w:val="-2"/>
          <w:sz w:val="22"/>
        </w:rPr>
        <w:t>de</w:t>
      </w:r>
      <w:r>
        <w:rPr>
          <w:spacing w:val="-56"/>
          <w:sz w:val="22"/>
        </w:rPr>
        <w:t> </w:t>
      </w:r>
      <w:r>
        <w:rPr>
          <w:sz w:val="22"/>
        </w:rPr>
        <w:t>acompanhamento;</w:t>
      </w:r>
    </w:p>
    <w:p>
      <w:pPr>
        <w:pStyle w:val="ListParagraph"/>
        <w:numPr>
          <w:ilvl w:val="3"/>
          <w:numId w:val="4"/>
        </w:numPr>
        <w:tabs>
          <w:tab w:pos="2100" w:val="left" w:leader="none"/>
          <w:tab w:pos="2101" w:val="left" w:leader="none"/>
        </w:tabs>
        <w:spacing w:line="240" w:lineRule="auto" w:before="22" w:after="0"/>
        <w:ind w:left="2100" w:right="0" w:hanging="361"/>
        <w:jc w:val="left"/>
        <w:rPr>
          <w:sz w:val="22"/>
        </w:rPr>
      </w:pPr>
      <w:r>
        <w:rPr>
          <w:sz w:val="22"/>
        </w:rPr>
        <w:t>Estudos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casos</w:t>
      </w:r>
      <w:r>
        <w:rPr>
          <w:spacing w:val="2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investigação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IRAS;</w:t>
      </w:r>
    </w:p>
    <w:p>
      <w:pPr>
        <w:pStyle w:val="ListParagraph"/>
        <w:numPr>
          <w:ilvl w:val="3"/>
          <w:numId w:val="4"/>
        </w:numPr>
        <w:tabs>
          <w:tab w:pos="2100" w:val="left" w:leader="none"/>
          <w:tab w:pos="2101" w:val="left" w:leader="none"/>
        </w:tabs>
        <w:spacing w:line="240" w:lineRule="auto" w:before="120" w:after="0"/>
        <w:ind w:left="2100" w:right="0" w:hanging="361"/>
        <w:jc w:val="left"/>
        <w:rPr>
          <w:sz w:val="22"/>
        </w:rPr>
      </w:pPr>
      <w:r>
        <w:rPr>
          <w:sz w:val="22"/>
        </w:rPr>
        <w:t>Acompanhamento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5"/>
          <w:sz w:val="22"/>
        </w:rPr>
        <w:t> </w:t>
      </w:r>
      <w:r>
        <w:rPr>
          <w:sz w:val="22"/>
        </w:rPr>
        <w:t>avaliação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prescrições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antibióticos;</w:t>
      </w:r>
    </w:p>
    <w:p>
      <w:pPr>
        <w:pStyle w:val="ListParagraph"/>
        <w:numPr>
          <w:ilvl w:val="3"/>
          <w:numId w:val="4"/>
        </w:numPr>
        <w:tabs>
          <w:tab w:pos="2100" w:val="left" w:leader="none"/>
          <w:tab w:pos="2101" w:val="left" w:leader="none"/>
        </w:tabs>
        <w:spacing w:line="240" w:lineRule="auto" w:before="126" w:after="0"/>
        <w:ind w:left="2100" w:right="0" w:hanging="361"/>
        <w:jc w:val="left"/>
        <w:rPr>
          <w:sz w:val="22"/>
        </w:rPr>
      </w:pPr>
      <w:r>
        <w:rPr>
          <w:sz w:val="22"/>
        </w:rPr>
        <w:t>Integração</w:t>
      </w:r>
      <w:r>
        <w:rPr>
          <w:spacing w:val="-5"/>
          <w:sz w:val="22"/>
        </w:rPr>
        <w:t> </w:t>
      </w:r>
      <w:r>
        <w:rPr>
          <w:sz w:val="22"/>
        </w:rPr>
        <w:t>setorial</w:t>
      </w:r>
      <w:r>
        <w:rPr>
          <w:spacing w:val="5"/>
          <w:sz w:val="22"/>
        </w:rPr>
        <w:t> </w:t>
      </w:r>
      <w:r>
        <w:rPr>
          <w:sz w:val="22"/>
        </w:rPr>
        <w:t>sempre</w:t>
      </w:r>
      <w:r>
        <w:rPr>
          <w:spacing w:val="-5"/>
          <w:sz w:val="22"/>
        </w:rPr>
        <w:t> </w:t>
      </w:r>
      <w:r>
        <w:rPr>
          <w:sz w:val="22"/>
        </w:rPr>
        <w:t>que</w:t>
      </w:r>
      <w:r>
        <w:rPr>
          <w:spacing w:val="-13"/>
          <w:sz w:val="22"/>
        </w:rPr>
        <w:t> </w:t>
      </w:r>
      <w:r>
        <w:rPr>
          <w:sz w:val="22"/>
        </w:rPr>
        <w:t>necessário;</w:t>
      </w:r>
    </w:p>
    <w:p>
      <w:pPr>
        <w:pStyle w:val="ListParagraph"/>
        <w:numPr>
          <w:ilvl w:val="3"/>
          <w:numId w:val="4"/>
        </w:numPr>
        <w:tabs>
          <w:tab w:pos="2100" w:val="left" w:leader="none"/>
          <w:tab w:pos="2101" w:val="left" w:leader="none"/>
        </w:tabs>
        <w:spacing w:line="336" w:lineRule="auto" w:before="127" w:after="0"/>
        <w:ind w:left="2100" w:right="1001" w:hanging="360"/>
        <w:jc w:val="left"/>
        <w:rPr>
          <w:sz w:val="22"/>
        </w:rPr>
      </w:pPr>
      <w:r>
        <w:rPr>
          <w:sz w:val="22"/>
        </w:rPr>
        <w:t>Toda</w:t>
      </w:r>
      <w:r>
        <w:rPr>
          <w:spacing w:val="2"/>
          <w:sz w:val="22"/>
        </w:rPr>
        <w:t> </w:t>
      </w:r>
      <w:r>
        <w:rPr>
          <w:sz w:val="22"/>
        </w:rPr>
        <w:t>quarta-feira</w:t>
      </w:r>
      <w:r>
        <w:rPr>
          <w:spacing w:val="3"/>
          <w:sz w:val="22"/>
        </w:rPr>
        <w:t> </w:t>
      </w:r>
      <w:r>
        <w:rPr>
          <w:sz w:val="22"/>
        </w:rPr>
        <w:t>retira</w:t>
      </w:r>
      <w:r>
        <w:rPr>
          <w:spacing w:val="3"/>
          <w:sz w:val="22"/>
        </w:rPr>
        <w:t> </w:t>
      </w:r>
      <w:r>
        <w:rPr>
          <w:sz w:val="22"/>
        </w:rPr>
        <w:t>checklist</w:t>
      </w:r>
      <w:r>
        <w:rPr>
          <w:spacing w:val="14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inserção</w:t>
      </w:r>
      <w:r>
        <w:rPr>
          <w:spacing w:val="3"/>
          <w:sz w:val="22"/>
        </w:rPr>
        <w:t> </w:t>
      </w:r>
      <w:r>
        <w:rPr>
          <w:sz w:val="22"/>
        </w:rPr>
        <w:t>e</w:t>
      </w:r>
      <w:r>
        <w:rPr>
          <w:spacing w:val="2"/>
          <w:sz w:val="22"/>
        </w:rPr>
        <w:t> </w:t>
      </w:r>
      <w:r>
        <w:rPr>
          <w:sz w:val="22"/>
        </w:rPr>
        <w:t>demais</w:t>
      </w:r>
      <w:r>
        <w:rPr>
          <w:spacing w:val="7"/>
          <w:sz w:val="22"/>
        </w:rPr>
        <w:t> </w:t>
      </w:r>
      <w:r>
        <w:rPr>
          <w:sz w:val="22"/>
        </w:rPr>
        <w:t>formulários</w:t>
      </w:r>
      <w:r>
        <w:rPr>
          <w:spacing w:val="9"/>
          <w:sz w:val="22"/>
        </w:rPr>
        <w:t> </w:t>
      </w:r>
      <w:r>
        <w:rPr>
          <w:sz w:val="22"/>
        </w:rPr>
        <w:t>físicos</w:t>
      </w:r>
      <w:r>
        <w:rPr>
          <w:spacing w:val="8"/>
          <w:sz w:val="22"/>
        </w:rPr>
        <w:t> </w:t>
      </w:r>
      <w:r>
        <w:rPr>
          <w:sz w:val="22"/>
        </w:rPr>
        <w:t>do</w:t>
      </w:r>
      <w:r>
        <w:rPr>
          <w:spacing w:val="3"/>
          <w:sz w:val="22"/>
        </w:rPr>
        <w:t> </w:t>
      </w:r>
      <w:r>
        <w:rPr>
          <w:sz w:val="22"/>
        </w:rPr>
        <w:t>serviço,</w:t>
      </w:r>
      <w:r>
        <w:rPr>
          <w:spacing w:val="-55"/>
          <w:sz w:val="22"/>
        </w:rPr>
        <w:t> </w:t>
      </w:r>
      <w:r>
        <w:rPr>
          <w:sz w:val="22"/>
        </w:rPr>
        <w:t>incluir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quantidade</w:t>
      </w:r>
      <w:r>
        <w:rPr>
          <w:spacing w:val="-3"/>
          <w:sz w:val="22"/>
        </w:rPr>
        <w:t> </w:t>
      </w:r>
      <w:r>
        <w:rPr>
          <w:sz w:val="22"/>
        </w:rPr>
        <w:t>na</w:t>
      </w:r>
      <w:r>
        <w:rPr>
          <w:spacing w:val="1"/>
          <w:sz w:val="22"/>
        </w:rPr>
        <w:t> </w:t>
      </w:r>
      <w:r>
        <w:rPr>
          <w:sz w:val="22"/>
        </w:rPr>
        <w:t>planilha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6"/>
          <w:sz w:val="22"/>
        </w:rPr>
        <w:t> </w:t>
      </w:r>
      <w:r>
        <w:rPr>
          <w:sz w:val="22"/>
        </w:rPr>
        <w:t>acompanhamento;</w:t>
      </w:r>
    </w:p>
    <w:p>
      <w:pPr>
        <w:pStyle w:val="ListParagraph"/>
        <w:numPr>
          <w:ilvl w:val="3"/>
          <w:numId w:val="4"/>
        </w:numPr>
        <w:tabs>
          <w:tab w:pos="2100" w:val="left" w:leader="none"/>
          <w:tab w:pos="2101" w:val="left" w:leader="none"/>
        </w:tabs>
        <w:spacing w:line="350" w:lineRule="auto" w:before="38" w:after="0"/>
        <w:ind w:left="2100" w:right="993" w:hanging="360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-6"/>
          <w:sz w:val="22"/>
        </w:rPr>
        <w:t> </w:t>
      </w:r>
      <w:r>
        <w:rPr>
          <w:sz w:val="22"/>
        </w:rPr>
        <w:t>mensal</w:t>
      </w:r>
      <w:r>
        <w:rPr>
          <w:spacing w:val="9"/>
          <w:sz w:val="22"/>
        </w:rPr>
        <w:t> </w:t>
      </w:r>
      <w:r>
        <w:rPr>
          <w:sz w:val="22"/>
        </w:rPr>
        <w:t>dos</w:t>
      </w:r>
      <w:r>
        <w:rPr>
          <w:spacing w:val="3"/>
          <w:sz w:val="22"/>
        </w:rPr>
        <w:t> </w:t>
      </w:r>
      <w:r>
        <w:rPr>
          <w:sz w:val="22"/>
        </w:rPr>
        <w:t>indicadores,</w:t>
      </w:r>
      <w:r>
        <w:rPr>
          <w:spacing w:val="12"/>
          <w:sz w:val="22"/>
        </w:rPr>
        <w:t> </w:t>
      </w:r>
      <w:r>
        <w:rPr>
          <w:sz w:val="22"/>
        </w:rPr>
        <w:t>relatórios,</w:t>
      </w:r>
      <w:r>
        <w:rPr>
          <w:spacing w:val="10"/>
          <w:sz w:val="22"/>
        </w:rPr>
        <w:t> </w:t>
      </w:r>
      <w:r>
        <w:rPr>
          <w:sz w:val="22"/>
        </w:rPr>
        <w:t>plataformas</w:t>
      </w:r>
      <w:r>
        <w:rPr>
          <w:spacing w:val="5"/>
          <w:sz w:val="22"/>
        </w:rPr>
        <w:t> </w:t>
      </w:r>
      <w:r>
        <w:rPr>
          <w:sz w:val="22"/>
        </w:rPr>
        <w:t>obrigatórias</w:t>
      </w:r>
      <w:r>
        <w:rPr>
          <w:spacing w:val="6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SCIRAS</w:t>
      </w:r>
      <w:r>
        <w:rPr>
          <w:spacing w:val="-55"/>
          <w:sz w:val="22"/>
        </w:rPr>
        <w:t> </w:t>
      </w:r>
      <w:r>
        <w:rPr>
          <w:sz w:val="22"/>
        </w:rPr>
        <w:t>pela</w:t>
      </w:r>
      <w:r>
        <w:rPr>
          <w:spacing w:val="-2"/>
          <w:sz w:val="22"/>
        </w:rPr>
        <w:t> </w:t>
      </w:r>
      <w:r>
        <w:rPr>
          <w:sz w:val="22"/>
        </w:rPr>
        <w:t>legislação</w:t>
      </w:r>
      <w:r>
        <w:rPr>
          <w:spacing w:val="-3"/>
          <w:sz w:val="22"/>
        </w:rPr>
        <w:t> </w:t>
      </w:r>
      <w:r>
        <w:rPr>
          <w:sz w:val="22"/>
        </w:rPr>
        <w:t>como</w:t>
      </w:r>
      <w:r>
        <w:rPr>
          <w:spacing w:val="-3"/>
          <w:sz w:val="22"/>
        </w:rPr>
        <w:t> </w:t>
      </w:r>
      <w:r>
        <w:rPr>
          <w:sz w:val="22"/>
        </w:rPr>
        <w:t>limesurvey</w:t>
      </w:r>
      <w:r>
        <w:rPr>
          <w:spacing w:val="6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SIGUS;</w:t>
      </w:r>
    </w:p>
    <w:p>
      <w:pPr>
        <w:pStyle w:val="ListParagraph"/>
        <w:numPr>
          <w:ilvl w:val="3"/>
          <w:numId w:val="4"/>
        </w:numPr>
        <w:tabs>
          <w:tab w:pos="2100" w:val="left" w:leader="none"/>
          <w:tab w:pos="2101" w:val="left" w:leader="none"/>
        </w:tabs>
        <w:spacing w:line="268" w:lineRule="exact" w:before="0" w:after="0"/>
        <w:ind w:left="2100" w:right="0" w:hanging="361"/>
        <w:jc w:val="left"/>
        <w:rPr>
          <w:sz w:val="22"/>
        </w:rPr>
      </w:pPr>
      <w:r>
        <w:rPr>
          <w:sz w:val="22"/>
        </w:rPr>
        <w:t>Auditoria</w:t>
      </w:r>
      <w:r>
        <w:rPr>
          <w:spacing w:val="-6"/>
          <w:sz w:val="22"/>
        </w:rPr>
        <w:t> </w:t>
      </w:r>
      <w:r>
        <w:rPr>
          <w:sz w:val="22"/>
        </w:rPr>
        <w:t>diária</w:t>
      </w:r>
      <w:r>
        <w:rPr>
          <w:spacing w:val="-6"/>
          <w:sz w:val="22"/>
        </w:rPr>
        <w:t> </w:t>
      </w:r>
      <w:r>
        <w:rPr>
          <w:sz w:val="22"/>
        </w:rPr>
        <w:t>dos</w:t>
      </w:r>
      <w:r>
        <w:rPr>
          <w:spacing w:val="-1"/>
          <w:sz w:val="22"/>
        </w:rPr>
        <w:t> </w:t>
      </w:r>
      <w:r>
        <w:rPr>
          <w:sz w:val="22"/>
        </w:rPr>
        <w:t>dispositivos</w:t>
      </w:r>
      <w:r>
        <w:rPr>
          <w:spacing w:val="-1"/>
          <w:sz w:val="22"/>
        </w:rPr>
        <w:t> </w:t>
      </w:r>
      <w:r>
        <w:rPr>
          <w:sz w:val="22"/>
        </w:rPr>
        <w:t>invasivos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7"/>
          <w:sz w:val="22"/>
        </w:rPr>
        <w:t> </w:t>
      </w:r>
      <w:r>
        <w:rPr>
          <w:sz w:val="22"/>
        </w:rPr>
        <w:t>alimentação</w:t>
      </w:r>
      <w:r>
        <w:rPr>
          <w:spacing w:val="-6"/>
          <w:sz w:val="22"/>
        </w:rPr>
        <w:t> </w:t>
      </w:r>
      <w:r>
        <w:rPr>
          <w:sz w:val="22"/>
        </w:rPr>
        <w:t>da</w:t>
      </w:r>
      <w:r>
        <w:rPr>
          <w:spacing w:val="-7"/>
          <w:sz w:val="22"/>
        </w:rPr>
        <w:t> </w:t>
      </w:r>
      <w:r>
        <w:rPr>
          <w:sz w:val="22"/>
        </w:rPr>
        <w:t>planilha;</w:t>
      </w:r>
    </w:p>
    <w:p>
      <w:pPr>
        <w:pStyle w:val="ListParagraph"/>
        <w:numPr>
          <w:ilvl w:val="3"/>
          <w:numId w:val="4"/>
        </w:numPr>
        <w:tabs>
          <w:tab w:pos="2100" w:val="left" w:leader="none"/>
          <w:tab w:pos="2101" w:val="left" w:leader="none"/>
        </w:tabs>
        <w:spacing w:line="343" w:lineRule="auto" w:before="127" w:after="0"/>
        <w:ind w:left="2100" w:right="998" w:hanging="360"/>
        <w:jc w:val="left"/>
        <w:rPr>
          <w:sz w:val="22"/>
        </w:rPr>
      </w:pPr>
      <w:r>
        <w:rPr>
          <w:sz w:val="22"/>
        </w:rPr>
        <w:t>Acompanhamento</w:t>
      </w:r>
      <w:r>
        <w:rPr>
          <w:spacing w:val="-13"/>
          <w:sz w:val="22"/>
        </w:rPr>
        <w:t> </w:t>
      </w:r>
      <w:r>
        <w:rPr>
          <w:sz w:val="22"/>
        </w:rPr>
        <w:t>dos</w:t>
      </w:r>
      <w:r>
        <w:rPr>
          <w:spacing w:val="-6"/>
          <w:sz w:val="22"/>
        </w:rPr>
        <w:t> </w:t>
      </w:r>
      <w:r>
        <w:rPr>
          <w:sz w:val="22"/>
        </w:rPr>
        <w:t>pacientes</w:t>
      </w:r>
      <w:r>
        <w:rPr>
          <w:spacing w:val="1"/>
          <w:sz w:val="22"/>
        </w:rPr>
        <w:t> </w:t>
      </w:r>
      <w:r>
        <w:rPr>
          <w:sz w:val="22"/>
        </w:rPr>
        <w:t>admitidos</w:t>
      </w:r>
      <w:r>
        <w:rPr>
          <w:spacing w:val="-7"/>
          <w:sz w:val="22"/>
        </w:rPr>
        <w:t> </w:t>
      </w:r>
      <w:r>
        <w:rPr>
          <w:sz w:val="22"/>
        </w:rPr>
        <w:t>oriundos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outro</w:t>
      </w:r>
      <w:r>
        <w:rPr>
          <w:spacing w:val="-11"/>
          <w:sz w:val="22"/>
        </w:rPr>
        <w:t> </w:t>
      </w:r>
      <w:r>
        <w:rPr>
          <w:sz w:val="22"/>
        </w:rPr>
        <w:t>serviço, para</w:t>
      </w:r>
      <w:r>
        <w:rPr>
          <w:spacing w:val="-13"/>
          <w:sz w:val="22"/>
        </w:rPr>
        <w:t> </w:t>
      </w:r>
      <w:r>
        <w:rPr>
          <w:sz w:val="22"/>
        </w:rPr>
        <w:t>rastreio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55"/>
          <w:sz w:val="22"/>
        </w:rPr>
        <w:t> </w:t>
      </w:r>
      <w:r>
        <w:rPr>
          <w:sz w:val="22"/>
        </w:rPr>
        <w:t>colonização</w:t>
      </w:r>
      <w:r>
        <w:rPr>
          <w:spacing w:val="6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não</w:t>
      </w:r>
      <w:r>
        <w:rPr>
          <w:spacing w:val="-3"/>
          <w:sz w:val="22"/>
        </w:rPr>
        <w:t> </w:t>
      </w:r>
      <w:r>
        <w:rPr>
          <w:sz w:val="22"/>
        </w:rPr>
        <w:t>conformidades</w:t>
      </w:r>
      <w:r>
        <w:rPr>
          <w:spacing w:val="4"/>
          <w:sz w:val="22"/>
        </w:rPr>
        <w:t> </w:t>
      </w:r>
      <w:r>
        <w:rPr>
          <w:sz w:val="22"/>
        </w:rPr>
        <w:t>relacionadas</w:t>
      </w:r>
      <w:r>
        <w:rPr>
          <w:spacing w:val="5"/>
          <w:sz w:val="22"/>
        </w:rPr>
        <w:t> </w:t>
      </w:r>
      <w:r>
        <w:rPr>
          <w:sz w:val="22"/>
        </w:rPr>
        <w:t>ao</w:t>
      </w:r>
      <w:r>
        <w:rPr>
          <w:spacing w:val="-4"/>
          <w:sz w:val="22"/>
        </w:rPr>
        <w:t> </w:t>
      </w:r>
      <w:r>
        <w:rPr>
          <w:sz w:val="22"/>
        </w:rPr>
        <w:t>protocolo.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2"/>
        </w:rPr>
      </w:pPr>
    </w:p>
    <w:p>
      <w:pPr>
        <w:pStyle w:val="Heading2"/>
        <w:numPr>
          <w:ilvl w:val="1"/>
          <w:numId w:val="4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995"/>
        <w:jc w:val="left"/>
      </w:pPr>
      <w:bookmarkStart w:name="6.6 Núcleo hospitalar epidemiológico (NH" w:id="52"/>
      <w:bookmarkEnd w:id="52"/>
      <w:r>
        <w:rPr>
          <w:b w:val="0"/>
        </w:rPr>
      </w:r>
      <w:bookmarkStart w:name="_bookmark22" w:id="53"/>
      <w:bookmarkEnd w:id="53"/>
      <w:r>
        <w:rPr>
          <w:b w:val="0"/>
        </w:rPr>
      </w:r>
      <w:bookmarkStart w:name="_bookmark22" w:id="54"/>
      <w:bookmarkEnd w:id="54"/>
      <w:r>
        <w:rPr/>
        <w:t>N</w:t>
      </w:r>
      <w:r>
        <w:rPr/>
        <w:t>úcleo</w:t>
      </w:r>
      <w:r>
        <w:rPr>
          <w:spacing w:val="-13"/>
        </w:rPr>
        <w:t> </w:t>
      </w:r>
      <w:r>
        <w:rPr/>
        <w:t>hospitalar epidemiológico</w:t>
      </w:r>
      <w:r>
        <w:rPr>
          <w:spacing w:val="-5"/>
        </w:rPr>
        <w:t> </w:t>
      </w:r>
      <w:r>
        <w:rPr/>
        <w:t>(NHE)</w:t>
      </w:r>
    </w:p>
    <w:p>
      <w:pPr>
        <w:pStyle w:val="BodyText"/>
        <w:spacing w:before="1"/>
        <w:rPr>
          <w:rFonts w:ascii="Arial"/>
          <w:b/>
          <w:sz w:val="32"/>
        </w:rPr>
      </w:pPr>
    </w:p>
    <w:p>
      <w:pPr>
        <w:pStyle w:val="BodyText"/>
        <w:spacing w:line="367" w:lineRule="auto" w:before="1"/>
        <w:ind w:left="386" w:right="385" w:firstLine="850"/>
        <w:jc w:val="both"/>
      </w:pPr>
      <w:r>
        <w:rPr/>
        <w:t>A</w:t>
      </w:r>
      <w:r>
        <w:rPr>
          <w:spacing w:val="-6"/>
        </w:rPr>
        <w:t> </w:t>
      </w:r>
      <w:r>
        <w:rPr/>
        <w:t>Portaria</w:t>
      </w:r>
      <w:r>
        <w:rPr>
          <w:spacing w:val="-9"/>
        </w:rPr>
        <w:t> </w:t>
      </w:r>
      <w:r>
        <w:rPr/>
        <w:t>n.º</w:t>
      </w:r>
      <w:r>
        <w:rPr>
          <w:spacing w:val="-3"/>
        </w:rPr>
        <w:t> </w:t>
      </w:r>
      <w:r>
        <w:rPr/>
        <w:t>2.529,</w:t>
      </w:r>
      <w:r>
        <w:rPr>
          <w:spacing w:val="3"/>
        </w:rPr>
        <w:t> </w:t>
      </w:r>
      <w:r>
        <w:rPr/>
        <w:t>de</w:t>
      </w:r>
      <w:r>
        <w:rPr>
          <w:spacing w:val="-10"/>
        </w:rPr>
        <w:t> </w:t>
      </w:r>
      <w:r>
        <w:rPr/>
        <w:t>23</w:t>
      </w:r>
      <w:r>
        <w:rPr>
          <w:spacing w:val="-3"/>
        </w:rPr>
        <w:t> </w:t>
      </w:r>
      <w:r>
        <w:rPr/>
        <w:t>de</w:t>
      </w:r>
      <w:r>
        <w:rPr>
          <w:spacing w:val="-10"/>
        </w:rPr>
        <w:t> </w:t>
      </w:r>
      <w:r>
        <w:rPr/>
        <w:t>novembro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2004,</w:t>
      </w:r>
      <w:r>
        <w:rPr>
          <w:spacing w:val="2"/>
        </w:rPr>
        <w:t> </w:t>
      </w:r>
      <w:r>
        <w:rPr/>
        <w:t>da</w:t>
      </w:r>
      <w:r>
        <w:rPr>
          <w:spacing w:val="-10"/>
        </w:rPr>
        <w:t> </w:t>
      </w:r>
      <w:r>
        <w:rPr/>
        <w:t>Secretaria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Vigilância</w:t>
      </w:r>
      <w:r>
        <w:rPr>
          <w:spacing w:val="-2"/>
        </w:rPr>
        <w:t> </w:t>
      </w:r>
      <w:r>
        <w:rPr/>
        <w:t>em</w:t>
      </w:r>
      <w:r>
        <w:rPr>
          <w:spacing w:val="1"/>
        </w:rPr>
        <w:t> </w:t>
      </w:r>
      <w:r>
        <w:rPr/>
        <w:t>Saúde</w:t>
      </w:r>
      <w:r>
        <w:rPr>
          <w:spacing w:val="-8"/>
        </w:rPr>
        <w:t> </w:t>
      </w:r>
      <w:r>
        <w:rPr/>
        <w:t>do</w:t>
      </w:r>
      <w:r>
        <w:rPr>
          <w:spacing w:val="-10"/>
        </w:rPr>
        <w:t> </w:t>
      </w:r>
      <w:r>
        <w:rPr/>
        <w:t>Ministério</w:t>
      </w:r>
      <w:r>
        <w:rPr>
          <w:spacing w:val="-56"/>
        </w:rPr>
        <w:t> </w:t>
      </w:r>
      <w:r>
        <w:rPr/>
        <w:t>da Saúde (SVS/MS), instituiu o Subsistema Nacional de Vigilância Epidemiológica em Âmbito Hospitalar com</w:t>
      </w:r>
      <w:r>
        <w:rPr>
          <w:spacing w:val="-56"/>
        </w:rPr>
        <w:t> </w:t>
      </w:r>
      <w:r>
        <w:rPr/>
        <w:t>a criação de uma rede de 190 núcleos hospitalares de epidemiologia (NHE) em hospitais de referência no</w:t>
      </w:r>
      <w:r>
        <w:rPr>
          <w:spacing w:val="1"/>
        </w:rPr>
        <w:t> </w:t>
      </w:r>
      <w:r>
        <w:rPr/>
        <w:t>Brasil. O HERSO conta com o NHE com objetivo de detectar e investigar doenças de notificação compulsória</w:t>
      </w:r>
      <w:r>
        <w:rPr>
          <w:spacing w:val="-56"/>
        </w:rPr>
        <w:t> </w:t>
      </w:r>
      <w:r>
        <w:rPr/>
        <w:t>atendidas</w:t>
      </w:r>
      <w:r>
        <w:rPr>
          <w:spacing w:val="3"/>
        </w:rPr>
        <w:t> </w:t>
      </w:r>
      <w:r>
        <w:rPr/>
        <w:t>no</w:t>
      </w:r>
      <w:r>
        <w:rPr>
          <w:spacing w:val="-3"/>
        </w:rPr>
        <w:t> </w:t>
      </w:r>
      <w:r>
        <w:rPr/>
        <w:t>hospital.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64" w:lineRule="auto" w:before="1"/>
        <w:ind w:left="386" w:right="398" w:firstLine="850"/>
        <w:jc w:val="both"/>
      </w:pPr>
      <w:r>
        <w:rPr/>
        <w:t>É um conjunto de ações que proporcionam o conhecimento, a detecção ou prevenção de qualquer</w:t>
      </w:r>
      <w:r>
        <w:rPr>
          <w:spacing w:val="1"/>
        </w:rPr>
        <w:t> </w:t>
      </w:r>
      <w:r>
        <w:rPr/>
        <w:t>mudança nos fatores determinantes e condicionantes de saúde individual ou coletiva, com a finalidade de</w:t>
      </w:r>
      <w:r>
        <w:rPr>
          <w:spacing w:val="1"/>
        </w:rPr>
        <w:t> </w:t>
      </w:r>
      <w:r>
        <w:rPr/>
        <w:t>recomendar e adotar as medidas de prevenção e controle das doenças ou agravos e interrupção da cadeia</w:t>
      </w:r>
      <w:r>
        <w:rPr>
          <w:spacing w:val="1"/>
        </w:rPr>
        <w:t> </w:t>
      </w:r>
      <w:r>
        <w:rPr/>
        <w:t>de transmissão dessas doenças. Faz parte da rotina diária as notificações epidemiológicas, a qual consiste</w:t>
      </w:r>
      <w:r>
        <w:rPr>
          <w:spacing w:val="1"/>
        </w:rPr>
        <w:t> </w:t>
      </w:r>
      <w:r>
        <w:rPr/>
        <w:t>na comunicação feita à autoridade sanitária por profissionais do NHE da ocorrência de determinada doença</w:t>
      </w:r>
      <w:r>
        <w:rPr>
          <w:spacing w:val="1"/>
        </w:rPr>
        <w:t> </w:t>
      </w:r>
      <w:r>
        <w:rPr/>
        <w:t>ou</w:t>
      </w:r>
      <w:r>
        <w:rPr>
          <w:spacing w:val="3"/>
        </w:rPr>
        <w:t> </w:t>
      </w:r>
      <w:r>
        <w:rPr/>
        <w:t>agravo</w:t>
      </w:r>
      <w:r>
        <w:rPr>
          <w:spacing w:val="-2"/>
        </w:rPr>
        <w:t> </w:t>
      </w:r>
      <w:r>
        <w:rPr/>
        <w:t>à</w:t>
      </w:r>
      <w:r>
        <w:rPr>
          <w:spacing w:val="4"/>
        </w:rPr>
        <w:t> </w:t>
      </w:r>
      <w:r>
        <w:rPr/>
        <w:t>saúde,</w:t>
      </w:r>
      <w:r>
        <w:rPr>
          <w:spacing w:val="10"/>
        </w:rPr>
        <w:t> </w:t>
      </w:r>
      <w:r>
        <w:rPr/>
        <w:t>para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adoção</w:t>
      </w:r>
      <w:r>
        <w:rPr>
          <w:spacing w:val="-3"/>
        </w:rPr>
        <w:t> </w:t>
      </w:r>
      <w:r>
        <w:rPr/>
        <w:t>das</w:t>
      </w:r>
      <w:r>
        <w:rPr>
          <w:spacing w:val="4"/>
        </w:rPr>
        <w:t> </w:t>
      </w:r>
      <w:r>
        <w:rPr/>
        <w:t>medidas</w:t>
      </w:r>
      <w:r>
        <w:rPr>
          <w:spacing w:val="3"/>
        </w:rPr>
        <w:t> </w:t>
      </w:r>
      <w:r>
        <w:rPr/>
        <w:t>de</w:t>
      </w:r>
      <w:r>
        <w:rPr>
          <w:spacing w:val="-4"/>
        </w:rPr>
        <w:t> </w:t>
      </w:r>
      <w:r>
        <w:rPr/>
        <w:t>intervenção pertinentes.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ind w:right="220"/>
        <w:jc w:val="right"/>
        <w:rPr>
          <w:rFonts w:ascii="Verdana"/>
        </w:rPr>
      </w:pPr>
      <w:r>
        <w:rPr>
          <w:rFonts w:ascii="Verdana"/>
          <w:color w:val="FFFFFF"/>
        </w:rPr>
        <w:t>18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BodyText"/>
        <w:spacing w:before="11"/>
        <w:rPr>
          <w:rFonts w:ascii="Verdana"/>
          <w:sz w:val="6"/>
        </w:rPr>
      </w:pPr>
      <w:r>
        <w:rPr/>
        <w:drawing>
          <wp:anchor distT="0" distB="0" distL="0" distR="0" allowOverlap="1" layoutInCell="1" locked="0" behindDoc="1" simplePos="0" relativeHeight="485447168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3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069"/>
        <w:rPr>
          <w:rFonts w:ascii="Verdana"/>
          <w:sz w:val="20"/>
        </w:rPr>
      </w:pPr>
      <w:r>
        <w:rPr>
          <w:rFonts w:ascii="Verdana"/>
          <w:sz w:val="20"/>
        </w:rPr>
        <w:drawing>
          <wp:inline distT="0" distB="0" distL="0" distR="0">
            <wp:extent cx="5809437" cy="3434715"/>
            <wp:effectExtent l="0" t="0" r="0" b="0"/>
            <wp:docPr id="3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437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</w:p>
    <w:p>
      <w:pPr>
        <w:pStyle w:val="BodyText"/>
        <w:spacing w:before="7"/>
        <w:rPr>
          <w:rFonts w:ascii="Verdana"/>
          <w:sz w:val="21"/>
        </w:rPr>
      </w:pPr>
    </w:p>
    <w:p>
      <w:pPr>
        <w:spacing w:before="96"/>
        <w:ind w:left="1094" w:right="986" w:firstLine="0"/>
        <w:jc w:val="center"/>
        <w:rPr>
          <w:sz w:val="16"/>
        </w:rPr>
      </w:pPr>
      <w:bookmarkStart w:name="_bookmark23" w:id="55"/>
      <w:bookmarkEnd w:id="55"/>
      <w:r>
        <w:rPr/>
      </w:r>
      <w:r>
        <w:rPr>
          <w:sz w:val="16"/>
        </w:rPr>
        <w:t>Figura</w:t>
      </w:r>
      <w:r>
        <w:rPr>
          <w:spacing w:val="-6"/>
          <w:sz w:val="16"/>
        </w:rPr>
        <w:t> </w:t>
      </w:r>
      <w:r>
        <w:rPr>
          <w:sz w:val="16"/>
        </w:rPr>
        <w:t>3</w:t>
      </w:r>
      <w:r>
        <w:rPr>
          <w:spacing w:val="2"/>
          <w:sz w:val="16"/>
        </w:rPr>
        <w:t> </w:t>
      </w:r>
      <w:r>
        <w:rPr>
          <w:sz w:val="16"/>
        </w:rPr>
        <w:t>-</w:t>
      </w:r>
      <w:r>
        <w:rPr>
          <w:spacing w:val="-6"/>
          <w:sz w:val="16"/>
        </w:rPr>
        <w:t> </w:t>
      </w:r>
      <w:r>
        <w:rPr>
          <w:sz w:val="16"/>
        </w:rPr>
        <w:t>Guia</w:t>
      </w:r>
      <w:r>
        <w:rPr>
          <w:spacing w:val="-5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Notificações</w:t>
      </w:r>
      <w:r>
        <w:rPr>
          <w:spacing w:val="-4"/>
          <w:sz w:val="16"/>
        </w:rPr>
        <w:t> </w:t>
      </w:r>
      <w:r>
        <w:rPr>
          <w:sz w:val="16"/>
        </w:rPr>
        <w:t>Compulsórias</w:t>
      </w:r>
      <w:r>
        <w:rPr>
          <w:spacing w:val="-1"/>
          <w:sz w:val="16"/>
        </w:rPr>
        <w:t> </w:t>
      </w:r>
      <w:r>
        <w:rPr>
          <w:sz w:val="16"/>
        </w:rPr>
        <w:t>|</w:t>
      </w:r>
      <w:r>
        <w:rPr>
          <w:spacing w:val="-2"/>
          <w:sz w:val="16"/>
        </w:rPr>
        <w:t> </w:t>
      </w:r>
      <w:r>
        <w:rPr>
          <w:sz w:val="16"/>
        </w:rPr>
        <w:t>Fonte:</w:t>
      </w:r>
      <w:r>
        <w:rPr>
          <w:spacing w:val="-4"/>
          <w:sz w:val="16"/>
        </w:rPr>
        <w:t> </w:t>
      </w:r>
      <w:r>
        <w:rPr>
          <w:sz w:val="16"/>
        </w:rPr>
        <w:t>Ministério</w:t>
      </w:r>
      <w:r>
        <w:rPr>
          <w:spacing w:val="2"/>
          <w:sz w:val="16"/>
        </w:rPr>
        <w:t> </w:t>
      </w:r>
      <w:r>
        <w:rPr>
          <w:sz w:val="16"/>
        </w:rPr>
        <w:t>da</w:t>
      </w:r>
      <w:r>
        <w:rPr>
          <w:spacing w:val="-5"/>
          <w:sz w:val="16"/>
        </w:rPr>
        <w:t> </w:t>
      </w:r>
      <w:r>
        <w:rPr>
          <w:sz w:val="16"/>
        </w:rPr>
        <w:t>Saúde</w:t>
      </w:r>
      <w:r>
        <w:rPr>
          <w:spacing w:val="-5"/>
          <w:sz w:val="16"/>
        </w:rPr>
        <w:t> </w:t>
      </w:r>
      <w:r>
        <w:rPr>
          <w:sz w:val="16"/>
        </w:rPr>
        <w:t>(MS)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2"/>
          <w:numId w:val="4"/>
        </w:numPr>
        <w:tabs>
          <w:tab w:pos="1380" w:val="left" w:leader="none"/>
          <w:tab w:pos="1381" w:val="left" w:leader="none"/>
        </w:tabs>
        <w:spacing w:line="240" w:lineRule="auto" w:before="117" w:after="0"/>
        <w:ind w:left="1380" w:right="0" w:hanging="995"/>
        <w:jc w:val="left"/>
        <w:rPr>
          <w:sz w:val="22"/>
        </w:rPr>
      </w:pPr>
      <w:bookmarkStart w:name="_bookmark24" w:id="56"/>
      <w:bookmarkEnd w:id="56"/>
      <w:r>
        <w:rPr/>
      </w:r>
      <w:bookmarkStart w:name="_bookmark24" w:id="57"/>
      <w:bookmarkEnd w:id="57"/>
      <w:r>
        <w:rPr>
          <w:sz w:val="22"/>
        </w:rPr>
        <w:t>R</w:t>
      </w:r>
      <w:r>
        <w:rPr>
          <w:sz w:val="22"/>
        </w:rPr>
        <w:t>OTINAS</w:t>
      </w:r>
      <w:r>
        <w:rPr>
          <w:spacing w:val="3"/>
          <w:sz w:val="22"/>
        </w:rPr>
        <w:t> </w:t>
      </w:r>
      <w:r>
        <w:rPr>
          <w:sz w:val="22"/>
        </w:rPr>
        <w:t>DO SETOR:</w:t>
      </w: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3"/>
          <w:numId w:val="4"/>
        </w:numPr>
        <w:tabs>
          <w:tab w:pos="2792" w:val="left" w:leader="none"/>
          <w:tab w:pos="2793" w:val="left" w:leader="none"/>
        </w:tabs>
        <w:spacing w:line="240" w:lineRule="auto" w:before="0" w:after="0"/>
        <w:ind w:left="2792" w:right="0" w:hanging="707"/>
        <w:jc w:val="left"/>
        <w:rPr>
          <w:sz w:val="22"/>
        </w:rPr>
      </w:pPr>
      <w:r>
        <w:rPr>
          <w:sz w:val="22"/>
        </w:rPr>
        <w:t>Visita</w:t>
      </w:r>
      <w:r>
        <w:rPr>
          <w:spacing w:val="-10"/>
          <w:sz w:val="22"/>
        </w:rPr>
        <w:t> </w:t>
      </w:r>
      <w:r>
        <w:rPr>
          <w:sz w:val="22"/>
        </w:rPr>
        <w:t>setorial;</w:t>
      </w:r>
    </w:p>
    <w:p>
      <w:pPr>
        <w:pStyle w:val="ListParagraph"/>
        <w:numPr>
          <w:ilvl w:val="3"/>
          <w:numId w:val="4"/>
        </w:numPr>
        <w:tabs>
          <w:tab w:pos="2792" w:val="left" w:leader="none"/>
          <w:tab w:pos="2793" w:val="left" w:leader="none"/>
        </w:tabs>
        <w:spacing w:line="240" w:lineRule="auto" w:before="135" w:after="0"/>
        <w:ind w:left="2792" w:right="0" w:hanging="707"/>
        <w:jc w:val="left"/>
        <w:rPr>
          <w:sz w:val="22"/>
        </w:rPr>
      </w:pPr>
      <w:r>
        <w:rPr>
          <w:sz w:val="22"/>
        </w:rPr>
        <w:t>Investigação</w:t>
      </w:r>
      <w:r>
        <w:rPr>
          <w:spacing w:val="-5"/>
          <w:sz w:val="22"/>
        </w:rPr>
        <w:t> </w:t>
      </w:r>
      <w:r>
        <w:rPr>
          <w:sz w:val="22"/>
        </w:rPr>
        <w:t>passiva</w:t>
      </w:r>
      <w:r>
        <w:rPr>
          <w:spacing w:val="-6"/>
          <w:sz w:val="22"/>
        </w:rPr>
        <w:t> </w:t>
      </w:r>
      <w:r>
        <w:rPr>
          <w:sz w:val="22"/>
        </w:rPr>
        <w:t>e ativa</w:t>
      </w:r>
      <w:r>
        <w:rPr>
          <w:spacing w:val="-5"/>
          <w:sz w:val="22"/>
        </w:rPr>
        <w:t> </w:t>
      </w:r>
      <w:r>
        <w:rPr>
          <w:sz w:val="22"/>
        </w:rPr>
        <w:t>dos</w:t>
      </w:r>
      <w:r>
        <w:rPr>
          <w:spacing w:val="-1"/>
          <w:sz w:val="22"/>
        </w:rPr>
        <w:t> </w:t>
      </w:r>
      <w:r>
        <w:rPr>
          <w:sz w:val="22"/>
        </w:rPr>
        <w:t>pacientes que</w:t>
      </w:r>
      <w:r>
        <w:rPr>
          <w:spacing w:val="-6"/>
          <w:sz w:val="22"/>
        </w:rPr>
        <w:t> </w:t>
      </w:r>
      <w:r>
        <w:rPr>
          <w:sz w:val="22"/>
        </w:rPr>
        <w:t>deram</w:t>
      </w:r>
      <w:r>
        <w:rPr>
          <w:spacing w:val="10"/>
          <w:sz w:val="22"/>
        </w:rPr>
        <w:t> </w:t>
      </w:r>
      <w:r>
        <w:rPr>
          <w:sz w:val="22"/>
        </w:rPr>
        <w:t>entrada</w:t>
      </w:r>
      <w:r>
        <w:rPr>
          <w:spacing w:val="-6"/>
          <w:sz w:val="22"/>
        </w:rPr>
        <w:t> </w:t>
      </w:r>
      <w:r>
        <w:rPr>
          <w:sz w:val="22"/>
        </w:rPr>
        <w:t>na</w:t>
      </w:r>
      <w:r>
        <w:rPr>
          <w:spacing w:val="-6"/>
          <w:sz w:val="22"/>
        </w:rPr>
        <w:t> </w:t>
      </w:r>
      <w:r>
        <w:rPr>
          <w:sz w:val="22"/>
        </w:rPr>
        <w:t>instituição;</w:t>
      </w:r>
    </w:p>
    <w:p>
      <w:pPr>
        <w:pStyle w:val="ListParagraph"/>
        <w:numPr>
          <w:ilvl w:val="3"/>
          <w:numId w:val="4"/>
        </w:numPr>
        <w:tabs>
          <w:tab w:pos="2792" w:val="left" w:leader="none"/>
          <w:tab w:pos="2793" w:val="left" w:leader="none"/>
        </w:tabs>
        <w:spacing w:line="336" w:lineRule="auto" w:before="126" w:after="0"/>
        <w:ind w:left="2100" w:right="991" w:hanging="15"/>
        <w:jc w:val="left"/>
        <w:rPr>
          <w:sz w:val="22"/>
        </w:rPr>
      </w:pPr>
      <w:r>
        <w:rPr>
          <w:sz w:val="22"/>
        </w:rPr>
        <w:t>Levantamento</w:t>
      </w:r>
      <w:r>
        <w:rPr>
          <w:spacing w:val="41"/>
          <w:sz w:val="22"/>
        </w:rPr>
        <w:t> </w:t>
      </w:r>
      <w:r>
        <w:rPr>
          <w:sz w:val="22"/>
        </w:rPr>
        <w:t>de</w:t>
      </w:r>
      <w:r>
        <w:rPr>
          <w:spacing w:val="46"/>
          <w:sz w:val="22"/>
        </w:rPr>
        <w:t> </w:t>
      </w:r>
      <w:r>
        <w:rPr>
          <w:sz w:val="22"/>
        </w:rPr>
        <w:t>dados</w:t>
      </w:r>
      <w:r>
        <w:rPr>
          <w:spacing w:val="52"/>
          <w:sz w:val="22"/>
        </w:rPr>
        <w:t> </w:t>
      </w:r>
      <w:r>
        <w:rPr>
          <w:sz w:val="22"/>
        </w:rPr>
        <w:t>e</w:t>
      </w:r>
      <w:r>
        <w:rPr>
          <w:spacing w:val="46"/>
          <w:sz w:val="22"/>
        </w:rPr>
        <w:t> </w:t>
      </w:r>
      <w:r>
        <w:rPr>
          <w:sz w:val="22"/>
        </w:rPr>
        <w:t>preenchimento</w:t>
      </w:r>
      <w:r>
        <w:rPr>
          <w:spacing w:val="48"/>
          <w:sz w:val="22"/>
        </w:rPr>
        <w:t> </w:t>
      </w:r>
      <w:r>
        <w:rPr>
          <w:sz w:val="22"/>
        </w:rPr>
        <w:t>de</w:t>
      </w:r>
      <w:r>
        <w:rPr>
          <w:spacing w:val="39"/>
          <w:sz w:val="22"/>
        </w:rPr>
        <w:t> </w:t>
      </w:r>
      <w:r>
        <w:rPr>
          <w:sz w:val="22"/>
        </w:rPr>
        <w:t>notificações</w:t>
      </w:r>
      <w:r>
        <w:rPr>
          <w:spacing w:val="53"/>
          <w:sz w:val="22"/>
        </w:rPr>
        <w:t> </w:t>
      </w:r>
      <w:r>
        <w:rPr>
          <w:sz w:val="22"/>
        </w:rPr>
        <w:t>compulsórias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-56"/>
          <w:sz w:val="22"/>
        </w:rPr>
        <w:t> </w:t>
      </w:r>
      <w:r>
        <w:rPr>
          <w:sz w:val="22"/>
        </w:rPr>
        <w:t>doenças,</w:t>
      </w:r>
      <w:r>
        <w:rPr>
          <w:spacing w:val="7"/>
          <w:sz w:val="22"/>
        </w:rPr>
        <w:t> </w:t>
      </w:r>
      <w:r>
        <w:rPr>
          <w:sz w:val="22"/>
        </w:rPr>
        <w:t>agravos</w:t>
      </w:r>
      <w:r>
        <w:rPr>
          <w:spacing w:val="5"/>
          <w:sz w:val="22"/>
        </w:rPr>
        <w:t> </w:t>
      </w:r>
      <w:r>
        <w:rPr>
          <w:sz w:val="22"/>
        </w:rPr>
        <w:t>e</w:t>
      </w:r>
      <w:r>
        <w:rPr>
          <w:spacing w:val="4"/>
          <w:sz w:val="22"/>
        </w:rPr>
        <w:t> </w:t>
      </w:r>
      <w:r>
        <w:rPr>
          <w:sz w:val="22"/>
        </w:rPr>
        <w:t>eventos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Saúde</w:t>
      </w:r>
      <w:r>
        <w:rPr>
          <w:spacing w:val="-2"/>
          <w:sz w:val="22"/>
        </w:rPr>
        <w:t> </w:t>
      </w:r>
      <w:r>
        <w:rPr>
          <w:sz w:val="22"/>
        </w:rPr>
        <w:t>Pública</w:t>
      </w:r>
      <w:r>
        <w:rPr>
          <w:spacing w:val="-1"/>
          <w:sz w:val="22"/>
        </w:rPr>
        <w:t> </w:t>
      </w:r>
      <w:r>
        <w:rPr>
          <w:sz w:val="22"/>
        </w:rPr>
        <w:t>(DAE);</w:t>
      </w:r>
    </w:p>
    <w:p>
      <w:pPr>
        <w:pStyle w:val="ListParagraph"/>
        <w:numPr>
          <w:ilvl w:val="3"/>
          <w:numId w:val="4"/>
        </w:numPr>
        <w:tabs>
          <w:tab w:pos="2792" w:val="left" w:leader="none"/>
          <w:tab w:pos="2793" w:val="left" w:leader="none"/>
        </w:tabs>
        <w:spacing w:line="240" w:lineRule="auto" w:before="31" w:after="0"/>
        <w:ind w:left="2792" w:right="0" w:hanging="707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-5"/>
          <w:sz w:val="22"/>
        </w:rPr>
        <w:t> </w:t>
      </w:r>
      <w:r>
        <w:rPr>
          <w:sz w:val="22"/>
        </w:rPr>
        <w:t>das</w:t>
      </w:r>
      <w:r>
        <w:rPr>
          <w:spacing w:val="-9"/>
          <w:sz w:val="22"/>
        </w:rPr>
        <w:t> </w:t>
      </w:r>
      <w:r>
        <w:rPr>
          <w:sz w:val="22"/>
        </w:rPr>
        <w:t>planilhas de</w:t>
      </w:r>
      <w:r>
        <w:rPr>
          <w:spacing w:val="-7"/>
          <w:sz w:val="22"/>
        </w:rPr>
        <w:t> </w:t>
      </w:r>
      <w:r>
        <w:rPr>
          <w:sz w:val="22"/>
        </w:rPr>
        <w:t>acompanhamento;</w:t>
      </w:r>
    </w:p>
    <w:p>
      <w:pPr>
        <w:pStyle w:val="ListParagraph"/>
        <w:numPr>
          <w:ilvl w:val="3"/>
          <w:numId w:val="4"/>
        </w:numPr>
        <w:tabs>
          <w:tab w:pos="2792" w:val="left" w:leader="none"/>
          <w:tab w:pos="2793" w:val="left" w:leader="none"/>
        </w:tabs>
        <w:spacing w:line="240" w:lineRule="auto" w:before="126" w:after="0"/>
        <w:ind w:left="2792" w:right="0" w:hanging="707"/>
        <w:jc w:val="left"/>
        <w:rPr>
          <w:sz w:val="22"/>
        </w:rPr>
      </w:pPr>
      <w:r>
        <w:rPr>
          <w:sz w:val="22"/>
        </w:rPr>
        <w:t>Investigação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óbitos</w:t>
      </w:r>
      <w:r>
        <w:rPr>
          <w:spacing w:val="3"/>
          <w:sz w:val="22"/>
        </w:rPr>
        <w:t> </w:t>
      </w:r>
      <w:r>
        <w:rPr>
          <w:sz w:val="22"/>
        </w:rPr>
        <w:t>conforme</w:t>
      </w:r>
      <w:r>
        <w:rPr>
          <w:spacing w:val="-3"/>
          <w:sz w:val="22"/>
        </w:rPr>
        <w:t> </w:t>
      </w:r>
      <w:r>
        <w:rPr>
          <w:sz w:val="22"/>
        </w:rPr>
        <w:t>solicitado</w:t>
      </w:r>
      <w:r>
        <w:rPr>
          <w:spacing w:val="-9"/>
          <w:sz w:val="22"/>
        </w:rPr>
        <w:t> </w:t>
      </w:r>
      <w:r>
        <w:rPr>
          <w:sz w:val="22"/>
        </w:rPr>
        <w:t>pela</w:t>
      </w:r>
      <w:r>
        <w:rPr>
          <w:spacing w:val="-4"/>
          <w:sz w:val="22"/>
        </w:rPr>
        <w:t> </w:t>
      </w:r>
      <w:r>
        <w:rPr>
          <w:sz w:val="22"/>
        </w:rPr>
        <w:t>vigilância</w:t>
      </w:r>
      <w:r>
        <w:rPr>
          <w:spacing w:val="-10"/>
          <w:sz w:val="22"/>
        </w:rPr>
        <w:t> </w:t>
      </w:r>
      <w:r>
        <w:rPr>
          <w:sz w:val="22"/>
        </w:rPr>
        <w:t>municipal;</w:t>
      </w:r>
    </w:p>
    <w:p>
      <w:pPr>
        <w:pStyle w:val="ListParagraph"/>
        <w:numPr>
          <w:ilvl w:val="3"/>
          <w:numId w:val="4"/>
        </w:numPr>
        <w:tabs>
          <w:tab w:pos="2792" w:val="left" w:leader="none"/>
          <w:tab w:pos="2793" w:val="left" w:leader="none"/>
        </w:tabs>
        <w:spacing w:line="240" w:lineRule="auto" w:before="119" w:after="0"/>
        <w:ind w:left="2792" w:right="0" w:hanging="707"/>
        <w:jc w:val="left"/>
        <w:rPr>
          <w:sz w:val="22"/>
        </w:rPr>
      </w:pPr>
      <w:r>
        <w:rPr>
          <w:sz w:val="22"/>
        </w:rPr>
        <w:t>Digitação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todas</w:t>
      </w:r>
      <w:r>
        <w:rPr>
          <w:spacing w:val="-2"/>
          <w:sz w:val="22"/>
        </w:rPr>
        <w:t> </w:t>
      </w:r>
      <w:r>
        <w:rPr>
          <w:sz w:val="22"/>
        </w:rPr>
        <w:t>as fichas</w:t>
      </w:r>
      <w:r>
        <w:rPr>
          <w:spacing w:val="5"/>
          <w:sz w:val="22"/>
        </w:rPr>
        <w:t> </w:t>
      </w:r>
      <w:r>
        <w:rPr>
          <w:sz w:val="22"/>
        </w:rPr>
        <w:t>em</w:t>
      </w:r>
      <w:r>
        <w:rPr>
          <w:spacing w:val="4"/>
          <w:sz w:val="22"/>
        </w:rPr>
        <w:t> </w:t>
      </w:r>
      <w:r>
        <w:rPr>
          <w:sz w:val="22"/>
        </w:rPr>
        <w:t>tempo</w:t>
      </w:r>
      <w:r>
        <w:rPr>
          <w:spacing w:val="-6"/>
          <w:sz w:val="22"/>
        </w:rPr>
        <w:t> </w:t>
      </w:r>
      <w:r>
        <w:rPr>
          <w:sz w:val="22"/>
        </w:rPr>
        <w:t>oportuno;</w:t>
      </w:r>
    </w:p>
    <w:p>
      <w:pPr>
        <w:pStyle w:val="ListParagraph"/>
        <w:numPr>
          <w:ilvl w:val="3"/>
          <w:numId w:val="4"/>
        </w:numPr>
        <w:tabs>
          <w:tab w:pos="2792" w:val="left" w:leader="none"/>
          <w:tab w:pos="2793" w:val="left" w:leader="none"/>
        </w:tabs>
        <w:spacing w:line="240" w:lineRule="auto" w:before="120" w:after="0"/>
        <w:ind w:left="2792" w:right="0" w:hanging="707"/>
        <w:jc w:val="left"/>
        <w:rPr>
          <w:sz w:val="22"/>
        </w:rPr>
      </w:pPr>
      <w:r>
        <w:rPr>
          <w:sz w:val="22"/>
        </w:rPr>
        <w:t>Participar</w:t>
      </w:r>
      <w:r>
        <w:rPr>
          <w:spacing w:val="1"/>
          <w:sz w:val="22"/>
        </w:rPr>
        <w:t> </w:t>
      </w:r>
      <w:r>
        <w:rPr>
          <w:sz w:val="22"/>
        </w:rPr>
        <w:t>das reuniões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11"/>
          <w:sz w:val="22"/>
        </w:rPr>
        <w:t> </w:t>
      </w:r>
      <w:r>
        <w:rPr>
          <w:sz w:val="22"/>
        </w:rPr>
        <w:t>treinamentos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3"/>
          <w:sz w:val="22"/>
        </w:rPr>
        <w:t> </w:t>
      </w:r>
      <w:r>
        <w:rPr>
          <w:sz w:val="22"/>
        </w:rPr>
        <w:t>estado;</w:t>
      </w:r>
    </w:p>
    <w:p>
      <w:pPr>
        <w:pStyle w:val="ListParagraph"/>
        <w:numPr>
          <w:ilvl w:val="3"/>
          <w:numId w:val="4"/>
        </w:numPr>
        <w:tabs>
          <w:tab w:pos="2792" w:val="left" w:leader="none"/>
          <w:tab w:pos="2793" w:val="left" w:leader="none"/>
        </w:tabs>
        <w:spacing w:line="240" w:lineRule="auto" w:before="126" w:after="0"/>
        <w:ind w:left="2792" w:right="0" w:hanging="707"/>
        <w:jc w:val="left"/>
        <w:rPr>
          <w:sz w:val="22"/>
        </w:rPr>
      </w:pPr>
      <w:r>
        <w:rPr>
          <w:sz w:val="22"/>
        </w:rPr>
        <w:t>Toda</w:t>
      </w:r>
      <w:r>
        <w:rPr>
          <w:spacing w:val="-3"/>
          <w:sz w:val="22"/>
        </w:rPr>
        <w:t> </w:t>
      </w:r>
      <w:r>
        <w:rPr>
          <w:sz w:val="22"/>
        </w:rPr>
        <w:t>segunda-feira</w:t>
      </w:r>
      <w:r>
        <w:rPr>
          <w:spacing w:val="-2"/>
          <w:sz w:val="22"/>
        </w:rPr>
        <w:t> </w:t>
      </w:r>
      <w:r>
        <w:rPr>
          <w:sz w:val="22"/>
        </w:rPr>
        <w:t>é</w:t>
      </w:r>
      <w:r>
        <w:rPr>
          <w:spacing w:val="5"/>
          <w:sz w:val="22"/>
        </w:rPr>
        <w:t> </w:t>
      </w:r>
      <w:r>
        <w:rPr>
          <w:sz w:val="22"/>
        </w:rPr>
        <w:t>gerado</w:t>
      </w:r>
      <w:r>
        <w:rPr>
          <w:spacing w:val="4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enviado</w:t>
      </w:r>
      <w:r>
        <w:rPr>
          <w:spacing w:val="-3"/>
          <w:sz w:val="22"/>
        </w:rPr>
        <w:t> 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lote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notificação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3"/>
          <w:sz w:val="22"/>
        </w:rPr>
        <w:t> </w:t>
      </w:r>
      <w:r>
        <w:rPr>
          <w:sz w:val="22"/>
        </w:rPr>
        <w:t>e-mail.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4"/>
        </w:numPr>
        <w:tabs>
          <w:tab w:pos="1380" w:val="left" w:leader="none"/>
          <w:tab w:pos="1381" w:val="left" w:leader="none"/>
        </w:tabs>
        <w:spacing w:line="240" w:lineRule="auto" w:before="223" w:after="0"/>
        <w:ind w:left="1380" w:right="0" w:hanging="995"/>
        <w:jc w:val="left"/>
      </w:pPr>
      <w:bookmarkStart w:name="6.7 Núcleo de educação permanente - NEP" w:id="58"/>
      <w:bookmarkEnd w:id="58"/>
      <w:r>
        <w:rPr>
          <w:b w:val="0"/>
        </w:rPr>
      </w:r>
      <w:bookmarkStart w:name="_bookmark25" w:id="59"/>
      <w:bookmarkEnd w:id="59"/>
      <w:r>
        <w:rPr>
          <w:b w:val="0"/>
        </w:rPr>
      </w:r>
      <w:bookmarkStart w:name="_bookmark25" w:id="60"/>
      <w:bookmarkEnd w:id="60"/>
      <w:r>
        <w:rPr/>
        <w:t>N</w:t>
      </w:r>
      <w:r>
        <w:rPr/>
        <w:t>úcleo</w:t>
      </w:r>
      <w:r>
        <w:rPr>
          <w:spacing w:val="-3"/>
        </w:rPr>
        <w:t> </w:t>
      </w:r>
      <w:r>
        <w:rPr/>
        <w:t>de</w:t>
      </w:r>
      <w:r>
        <w:rPr>
          <w:spacing w:val="3"/>
        </w:rPr>
        <w:t> </w:t>
      </w:r>
      <w:r>
        <w:rPr/>
        <w:t>educação</w:t>
      </w:r>
      <w:r>
        <w:rPr>
          <w:spacing w:val="-2"/>
        </w:rPr>
        <w:t> </w:t>
      </w:r>
      <w:r>
        <w:rPr/>
        <w:t>permanente</w:t>
      </w:r>
      <w:r>
        <w:rPr>
          <w:spacing w:val="3"/>
        </w:rPr>
        <w:t> </w:t>
      </w:r>
      <w:r>
        <w:rPr/>
        <w:t>-</w:t>
      </w:r>
      <w:r>
        <w:rPr>
          <w:spacing w:val="-5"/>
        </w:rPr>
        <w:t> </w:t>
      </w:r>
      <w:r>
        <w:rPr/>
        <w:t>NEP</w:t>
      </w:r>
    </w:p>
    <w:p>
      <w:pPr>
        <w:pStyle w:val="BodyText"/>
        <w:spacing w:before="2"/>
        <w:rPr>
          <w:rFonts w:ascii="Arial"/>
          <w:b/>
          <w:sz w:val="32"/>
        </w:rPr>
      </w:pPr>
    </w:p>
    <w:p>
      <w:pPr>
        <w:pStyle w:val="BodyText"/>
        <w:spacing w:line="367" w:lineRule="auto" w:before="1"/>
        <w:ind w:left="400" w:firstLine="979"/>
      </w:pPr>
      <w:r>
        <w:rPr>
          <w:color w:val="1F1F22"/>
        </w:rPr>
        <w:t>O NEP visa atender as demandas de treinamento da equipe multiprofissional da instituição, com</w:t>
      </w:r>
      <w:r>
        <w:rPr>
          <w:color w:val="1F1F22"/>
          <w:spacing w:val="-56"/>
        </w:rPr>
        <w:t> </w:t>
      </w:r>
      <w:r>
        <w:rPr>
          <w:color w:val="1F1F22"/>
        </w:rPr>
        <w:t>propostas</w:t>
      </w:r>
      <w:r>
        <w:rPr>
          <w:color w:val="1F1F22"/>
          <w:spacing w:val="15"/>
        </w:rPr>
        <w:t> </w:t>
      </w:r>
      <w:r>
        <w:rPr>
          <w:color w:val="1F1F22"/>
        </w:rPr>
        <w:t>de</w:t>
      </w:r>
      <w:r>
        <w:rPr>
          <w:color w:val="1F1F22"/>
          <w:spacing w:val="11"/>
        </w:rPr>
        <w:t> </w:t>
      </w:r>
      <w:r>
        <w:rPr>
          <w:color w:val="1F1F22"/>
        </w:rPr>
        <w:t>metodologias</w:t>
      </w:r>
      <w:r>
        <w:rPr>
          <w:color w:val="1F1F22"/>
          <w:spacing w:val="25"/>
        </w:rPr>
        <w:t> </w:t>
      </w:r>
      <w:r>
        <w:rPr>
          <w:color w:val="1F1F22"/>
        </w:rPr>
        <w:t>ativas</w:t>
      </w:r>
      <w:r>
        <w:rPr>
          <w:color w:val="1F1F22"/>
          <w:spacing w:val="17"/>
        </w:rPr>
        <w:t> </w:t>
      </w:r>
      <w:r>
        <w:rPr>
          <w:color w:val="1F1F22"/>
        </w:rPr>
        <w:t>com</w:t>
      </w:r>
      <w:r>
        <w:rPr>
          <w:color w:val="1F1F22"/>
          <w:spacing w:val="28"/>
        </w:rPr>
        <w:t> </w:t>
      </w:r>
      <w:r>
        <w:rPr>
          <w:color w:val="1F1F22"/>
        </w:rPr>
        <w:t>base</w:t>
      </w:r>
      <w:r>
        <w:rPr>
          <w:color w:val="1F1F22"/>
          <w:spacing w:val="11"/>
        </w:rPr>
        <w:t> </w:t>
      </w:r>
      <w:r>
        <w:rPr>
          <w:color w:val="1F1F22"/>
        </w:rPr>
        <w:t>no</w:t>
      </w:r>
      <w:r>
        <w:rPr>
          <w:color w:val="1F1F22"/>
          <w:spacing w:val="18"/>
        </w:rPr>
        <w:t> </w:t>
      </w:r>
      <w:r>
        <w:rPr>
          <w:color w:val="1F1F22"/>
        </w:rPr>
        <w:t>compromisso</w:t>
      </w:r>
      <w:r>
        <w:rPr>
          <w:color w:val="1F1F22"/>
          <w:spacing w:val="12"/>
        </w:rPr>
        <w:t> </w:t>
      </w:r>
      <w:r>
        <w:rPr>
          <w:color w:val="1F1F22"/>
        </w:rPr>
        <w:t>de</w:t>
      </w:r>
      <w:r>
        <w:rPr>
          <w:color w:val="1F1F22"/>
          <w:spacing w:val="18"/>
        </w:rPr>
        <w:t> </w:t>
      </w:r>
      <w:r>
        <w:rPr>
          <w:color w:val="1F1F22"/>
        </w:rPr>
        <w:t>desenvolvimento</w:t>
      </w:r>
      <w:r>
        <w:rPr>
          <w:color w:val="1F1F22"/>
          <w:spacing w:val="20"/>
        </w:rPr>
        <w:t> </w:t>
      </w:r>
      <w:r>
        <w:rPr>
          <w:color w:val="1F1F22"/>
        </w:rPr>
        <w:t>e</w:t>
      </w:r>
      <w:r>
        <w:rPr>
          <w:color w:val="1F1F22"/>
          <w:spacing w:val="10"/>
        </w:rPr>
        <w:t> </w:t>
      </w:r>
      <w:r>
        <w:rPr>
          <w:color w:val="1F1F22"/>
        </w:rPr>
        <w:t>capacitação</w:t>
      </w:r>
      <w:r>
        <w:rPr>
          <w:color w:val="1F1F22"/>
          <w:spacing w:val="19"/>
        </w:rPr>
        <w:t> </w:t>
      </w:r>
      <w:r>
        <w:rPr>
          <w:color w:val="1F1F22"/>
        </w:rPr>
        <w:t>dos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right="212"/>
        <w:jc w:val="right"/>
        <w:rPr>
          <w:rFonts w:ascii="Verdana"/>
        </w:rPr>
      </w:pPr>
      <w:r>
        <w:rPr>
          <w:rFonts w:ascii="Verdana"/>
          <w:color w:val="FFFFFF"/>
        </w:rPr>
        <w:t>19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BodyText"/>
        <w:spacing w:line="367" w:lineRule="auto" w:before="76"/>
        <w:ind w:left="400" w:right="250"/>
        <w:jc w:val="both"/>
      </w:pPr>
      <w:r>
        <w:rPr/>
        <w:drawing>
          <wp:anchor distT="0" distB="0" distL="0" distR="0" allowOverlap="1" layoutInCell="1" locked="0" behindDoc="1" simplePos="0" relativeHeight="485447680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3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22"/>
        </w:rPr>
        <w:t>colaboradores</w:t>
      </w:r>
      <w:r>
        <w:rPr>
          <w:color w:val="1F1F22"/>
          <w:spacing w:val="-3"/>
        </w:rPr>
        <w:t> </w:t>
      </w:r>
      <w:r>
        <w:rPr>
          <w:color w:val="1F1F22"/>
        </w:rPr>
        <w:t>voltado</w:t>
      </w:r>
      <w:r>
        <w:rPr>
          <w:color w:val="1F1F22"/>
          <w:spacing w:val="-8"/>
        </w:rPr>
        <w:t> </w:t>
      </w:r>
      <w:r>
        <w:rPr>
          <w:color w:val="1F1F22"/>
        </w:rPr>
        <w:t>para</w:t>
      </w:r>
      <w:r>
        <w:rPr>
          <w:color w:val="1F1F22"/>
          <w:spacing w:val="-2"/>
        </w:rPr>
        <w:t> </w:t>
      </w:r>
      <w:r>
        <w:rPr>
          <w:color w:val="1F1F22"/>
        </w:rPr>
        <w:t>o</w:t>
      </w:r>
      <w:r>
        <w:rPr>
          <w:color w:val="1F1F22"/>
          <w:spacing w:val="-2"/>
        </w:rPr>
        <w:t> </w:t>
      </w:r>
      <w:r>
        <w:rPr>
          <w:color w:val="1F1F22"/>
        </w:rPr>
        <w:t>aprimoramento</w:t>
      </w:r>
      <w:r>
        <w:rPr>
          <w:color w:val="1F1F22"/>
          <w:spacing w:val="-7"/>
        </w:rPr>
        <w:t> </w:t>
      </w:r>
      <w:r>
        <w:rPr>
          <w:color w:val="1F1F22"/>
        </w:rPr>
        <w:t>da</w:t>
      </w:r>
      <w:r>
        <w:rPr>
          <w:color w:val="1F1F22"/>
          <w:spacing w:val="-9"/>
        </w:rPr>
        <w:t> </w:t>
      </w:r>
      <w:r>
        <w:rPr>
          <w:color w:val="1F1F22"/>
        </w:rPr>
        <w:t>qualidade</w:t>
      </w:r>
      <w:r>
        <w:rPr>
          <w:color w:val="1F1F22"/>
          <w:spacing w:val="-9"/>
        </w:rPr>
        <w:t> </w:t>
      </w:r>
      <w:r>
        <w:rPr>
          <w:color w:val="1F1F22"/>
        </w:rPr>
        <w:t>da</w:t>
      </w:r>
      <w:r>
        <w:rPr>
          <w:color w:val="1F1F22"/>
          <w:spacing w:val="-1"/>
        </w:rPr>
        <w:t> </w:t>
      </w:r>
      <w:r>
        <w:rPr>
          <w:color w:val="1F1F22"/>
        </w:rPr>
        <w:t>assistência</w:t>
      </w:r>
      <w:r>
        <w:rPr>
          <w:color w:val="1F1F22"/>
          <w:spacing w:val="-8"/>
        </w:rPr>
        <w:t> </w:t>
      </w:r>
      <w:r>
        <w:rPr>
          <w:color w:val="1F1F22"/>
        </w:rPr>
        <w:t>ao</w:t>
      </w:r>
      <w:r>
        <w:rPr>
          <w:color w:val="1F1F22"/>
          <w:spacing w:val="-9"/>
        </w:rPr>
        <w:t> </w:t>
      </w:r>
      <w:r>
        <w:rPr>
          <w:color w:val="1F1F22"/>
        </w:rPr>
        <w:t>paciente.</w:t>
      </w:r>
      <w:r>
        <w:rPr>
          <w:color w:val="1F1F22"/>
          <w:spacing w:val="12"/>
        </w:rPr>
        <w:t> </w:t>
      </w:r>
      <w:r>
        <w:rPr>
          <w:color w:val="1F1F22"/>
        </w:rPr>
        <w:t>Em</w:t>
      </w:r>
      <w:r>
        <w:rPr>
          <w:color w:val="1F1F22"/>
          <w:spacing w:val="1"/>
        </w:rPr>
        <w:t> </w:t>
      </w:r>
      <w:r>
        <w:rPr>
          <w:color w:val="1F1F22"/>
        </w:rPr>
        <w:t>maio</w:t>
      </w:r>
      <w:r>
        <w:rPr>
          <w:color w:val="1F1F22"/>
          <w:spacing w:val="-8"/>
        </w:rPr>
        <w:t> </w:t>
      </w:r>
      <w:r>
        <w:rPr>
          <w:color w:val="1F1F22"/>
        </w:rPr>
        <w:t>de</w:t>
      </w:r>
      <w:r>
        <w:rPr>
          <w:color w:val="1F1F22"/>
          <w:spacing w:val="-9"/>
        </w:rPr>
        <w:t> </w:t>
      </w:r>
      <w:r>
        <w:rPr>
          <w:color w:val="1F1F22"/>
        </w:rPr>
        <w:t>2024</w:t>
      </w:r>
      <w:r>
        <w:rPr>
          <w:color w:val="1F1F22"/>
          <w:spacing w:val="-1"/>
        </w:rPr>
        <w:t> </w:t>
      </w:r>
      <w:r>
        <w:rPr>
          <w:color w:val="1F1F22"/>
        </w:rPr>
        <w:t>foram</w:t>
      </w:r>
      <w:r>
        <w:rPr>
          <w:color w:val="1F1F22"/>
          <w:spacing w:val="-56"/>
        </w:rPr>
        <w:t> </w:t>
      </w:r>
      <w:r>
        <w:rPr>
          <w:color w:val="1F1F22"/>
        </w:rPr>
        <w:t>realizados</w:t>
      </w:r>
      <w:r>
        <w:rPr>
          <w:color w:val="1F1F22"/>
          <w:spacing w:val="1"/>
        </w:rPr>
        <w:t> </w:t>
      </w:r>
      <w:r>
        <w:rPr>
          <w:color w:val="1F1F22"/>
        </w:rPr>
        <w:t>9</w:t>
      </w:r>
      <w:r>
        <w:rPr>
          <w:color w:val="1F1F22"/>
          <w:spacing w:val="1"/>
        </w:rPr>
        <w:t> </w:t>
      </w:r>
      <w:r>
        <w:rPr>
          <w:color w:val="1F1F22"/>
        </w:rPr>
        <w:t>(nove)</w:t>
      </w:r>
      <w:r>
        <w:rPr>
          <w:color w:val="1F1F22"/>
          <w:spacing w:val="1"/>
        </w:rPr>
        <w:t> </w:t>
      </w:r>
      <w:r>
        <w:rPr>
          <w:color w:val="1F1F22"/>
        </w:rPr>
        <w:t>treinamentos</w:t>
      </w:r>
      <w:r>
        <w:rPr>
          <w:color w:val="1F1F22"/>
          <w:spacing w:val="1"/>
        </w:rPr>
        <w:t> </w:t>
      </w:r>
      <w:r>
        <w:rPr>
          <w:color w:val="1F1F22"/>
        </w:rPr>
        <w:t>na unidade</w:t>
      </w:r>
      <w:r>
        <w:rPr>
          <w:color w:val="1F1F22"/>
          <w:spacing w:val="1"/>
        </w:rPr>
        <w:t> </w:t>
      </w:r>
      <w:r>
        <w:rPr>
          <w:color w:val="1F1F22"/>
        </w:rPr>
        <w:t>para</w:t>
      </w:r>
      <w:r>
        <w:rPr>
          <w:color w:val="1F1F22"/>
          <w:spacing w:val="1"/>
        </w:rPr>
        <w:t> </w:t>
      </w:r>
      <w:r>
        <w:rPr>
          <w:color w:val="1F1F22"/>
        </w:rPr>
        <w:t>os</w:t>
      </w:r>
      <w:r>
        <w:rPr>
          <w:color w:val="1F1F22"/>
          <w:spacing w:val="1"/>
        </w:rPr>
        <w:t> </w:t>
      </w:r>
      <w:r>
        <w:rPr>
          <w:color w:val="1F1F22"/>
        </w:rPr>
        <w:t>colaboradores,</w:t>
      </w:r>
      <w:r>
        <w:rPr>
          <w:color w:val="1F1F22"/>
          <w:spacing w:val="1"/>
        </w:rPr>
        <w:t> </w:t>
      </w:r>
      <w:r>
        <w:rPr>
          <w:color w:val="1F1F22"/>
        </w:rPr>
        <w:t>totalizando</w:t>
      </w:r>
      <w:r>
        <w:rPr>
          <w:color w:val="1F1F22"/>
          <w:spacing w:val="1"/>
        </w:rPr>
        <w:t> </w:t>
      </w:r>
      <w:r>
        <w:rPr>
          <w:color w:val="1F1F22"/>
        </w:rPr>
        <w:t>202</w:t>
      </w:r>
      <w:r>
        <w:rPr>
          <w:color w:val="1F1F22"/>
          <w:spacing w:val="1"/>
        </w:rPr>
        <w:t> </w:t>
      </w:r>
      <w:r>
        <w:rPr>
          <w:color w:val="1F1F22"/>
        </w:rPr>
        <w:t>(duzentos</w:t>
      </w:r>
      <w:r>
        <w:rPr>
          <w:color w:val="1F1F22"/>
          <w:spacing w:val="1"/>
        </w:rPr>
        <w:t> </w:t>
      </w:r>
      <w:r>
        <w:rPr>
          <w:color w:val="1F1F22"/>
        </w:rPr>
        <w:t>e</w:t>
      </w:r>
      <w:r>
        <w:rPr>
          <w:color w:val="1F1F22"/>
          <w:spacing w:val="1"/>
        </w:rPr>
        <w:t> </w:t>
      </w:r>
      <w:r>
        <w:rPr>
          <w:color w:val="1F1F22"/>
        </w:rPr>
        <w:t>dois)</w:t>
      </w:r>
      <w:r>
        <w:rPr>
          <w:color w:val="1F1F22"/>
          <w:spacing w:val="1"/>
        </w:rPr>
        <w:t> </w:t>
      </w:r>
      <w:r>
        <w:rPr>
          <w:color w:val="1F1F22"/>
        </w:rPr>
        <w:t>participantes, alcançando 26:45 (vinte e seis horas e quarenta e cinco minutos). Abaixo é detalhamento os</w:t>
      </w:r>
      <w:r>
        <w:rPr>
          <w:color w:val="1F1F22"/>
          <w:spacing w:val="1"/>
        </w:rPr>
        <w:t> </w:t>
      </w:r>
      <w:r>
        <w:rPr>
          <w:color w:val="1F1F22"/>
        </w:rPr>
        <w:t>treinamentos</w:t>
      </w:r>
      <w:r>
        <w:rPr>
          <w:color w:val="1F1F22"/>
          <w:spacing w:val="3"/>
        </w:rPr>
        <w:t> </w:t>
      </w:r>
      <w:r>
        <w:rPr>
          <w:color w:val="1F1F22"/>
        </w:rPr>
        <w:t>executados</w:t>
      </w:r>
      <w:r>
        <w:rPr>
          <w:color w:val="1F1F22"/>
          <w:spacing w:val="4"/>
        </w:rPr>
        <w:t> </w:t>
      </w:r>
      <w:r>
        <w:rPr>
          <w:color w:val="1F1F22"/>
        </w:rPr>
        <w:t>na</w:t>
      </w:r>
      <w:r>
        <w:rPr>
          <w:color w:val="1F1F22"/>
          <w:spacing w:val="-3"/>
        </w:rPr>
        <w:t> </w:t>
      </w:r>
      <w:r>
        <w:rPr>
          <w:color w:val="1F1F22"/>
        </w:rPr>
        <w:t>periodicidade</w:t>
      </w:r>
      <w:r>
        <w:rPr>
          <w:color w:val="1F1F22"/>
          <w:spacing w:val="-3"/>
        </w:rPr>
        <w:t> </w:t>
      </w:r>
      <w:r>
        <w:rPr>
          <w:color w:val="1F1F22"/>
        </w:rPr>
        <w:t>mencionada:</w:t>
      </w:r>
    </w:p>
    <w:p>
      <w:pPr>
        <w:pStyle w:val="BodyText"/>
        <w:spacing w:before="8"/>
        <w:rPr>
          <w:sz w:val="21"/>
        </w:rPr>
      </w:pPr>
    </w:p>
    <w:tbl>
      <w:tblPr>
        <w:tblW w:w="0" w:type="auto"/>
        <w:jc w:val="left"/>
        <w:tblInd w:w="4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7"/>
        <w:gridCol w:w="2839"/>
        <w:gridCol w:w="1275"/>
        <w:gridCol w:w="1139"/>
        <w:gridCol w:w="1412"/>
        <w:gridCol w:w="2418"/>
      </w:tblGrid>
      <w:tr>
        <w:trPr>
          <w:trHeight w:val="838" w:hRule="atLeast"/>
        </w:trPr>
        <w:tc>
          <w:tcPr>
            <w:tcW w:w="1697" w:type="dxa"/>
            <w:shd w:val="clear" w:color="auto" w:fill="002F4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455" w:right="435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SETOR</w:t>
            </w:r>
          </w:p>
        </w:tc>
        <w:tc>
          <w:tcPr>
            <w:tcW w:w="2839" w:type="dxa"/>
            <w:shd w:val="clear" w:color="auto" w:fill="002F4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26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TEMAS</w:t>
            </w:r>
            <w:r>
              <w:rPr>
                <w:rFonts w:ascii="Verdana"/>
                <w:color w:val="FFFFFF"/>
                <w:spacing w:val="66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ABORDADOS</w:t>
            </w:r>
          </w:p>
        </w:tc>
        <w:tc>
          <w:tcPr>
            <w:tcW w:w="1275" w:type="dxa"/>
            <w:shd w:val="clear" w:color="auto" w:fill="002F4A"/>
          </w:tcPr>
          <w:p>
            <w:pPr>
              <w:pStyle w:val="TableParagraph"/>
              <w:spacing w:line="258" w:lineRule="exact"/>
              <w:ind w:left="108" w:right="62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Nº</w:t>
            </w:r>
            <w:r>
              <w:rPr>
                <w:rFonts w:ascii="Verdana" w:hAnsi="Verdana"/>
                <w:color w:val="FFFFFF"/>
                <w:spacing w:val="-2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</w:t>
            </w:r>
          </w:p>
          <w:p>
            <w:pPr>
              <w:pStyle w:val="TableParagraph"/>
              <w:spacing w:line="270" w:lineRule="atLeast" w:before="18"/>
              <w:ind w:left="117" w:right="62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PARTICIP</w:t>
            </w:r>
            <w:r>
              <w:rPr>
                <w:rFonts w:ascii="Verdana"/>
                <w:color w:val="FFFFFF"/>
                <w:spacing w:val="-75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ANTES</w:t>
            </w:r>
          </w:p>
        </w:tc>
        <w:tc>
          <w:tcPr>
            <w:tcW w:w="1139" w:type="dxa"/>
            <w:shd w:val="clear" w:color="auto" w:fill="002F4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82" w:right="35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CH</w:t>
            </w:r>
          </w:p>
        </w:tc>
        <w:tc>
          <w:tcPr>
            <w:tcW w:w="1412" w:type="dxa"/>
            <w:tcBorders>
              <w:right w:val="single" w:sz="4" w:space="0" w:color="000000"/>
            </w:tcBorders>
            <w:shd w:val="clear" w:color="auto" w:fill="002F4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370" w:right="32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DATA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shd w:val="clear" w:color="auto" w:fill="002F4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457" w:right="391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FACILITADOR</w:t>
            </w:r>
          </w:p>
        </w:tc>
      </w:tr>
      <w:tr>
        <w:trPr>
          <w:trHeight w:val="682" w:hRule="atLeast"/>
        </w:trPr>
        <w:tc>
          <w:tcPr>
            <w:tcW w:w="169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112" w:right="87"/>
              <w:jc w:val="center"/>
              <w:rPr>
                <w:sz w:val="20"/>
              </w:rPr>
            </w:pPr>
            <w:r>
              <w:rPr>
                <w:sz w:val="20"/>
              </w:rPr>
              <w:t>FISIOTERAPIA</w:t>
            </w:r>
          </w:p>
        </w:tc>
        <w:tc>
          <w:tcPr>
            <w:tcW w:w="28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auto" w:before="117"/>
              <w:ind w:left="84" w:right="280"/>
              <w:rPr>
                <w:sz w:val="20"/>
              </w:rPr>
            </w:pPr>
            <w:r>
              <w:rPr>
                <w:sz w:val="20"/>
              </w:rPr>
              <w:t>PARÂMETROS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0"/>
                <w:sz w:val="20"/>
              </w:rPr>
              <w:t> </w:t>
            </w:r>
            <w:r>
              <w:rPr>
                <w:sz w:val="20"/>
              </w:rPr>
              <w:t>ADMISSÃO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VM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445" w:right="404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173" w:right="136"/>
              <w:jc w:val="center"/>
              <w:rPr>
                <w:sz w:val="20"/>
              </w:rPr>
            </w:pPr>
            <w:r>
              <w:rPr>
                <w:sz w:val="20"/>
              </w:rPr>
              <w:t>00:45:00</w:t>
            </w:r>
          </w:p>
        </w:tc>
        <w:tc>
          <w:tcPr>
            <w:tcW w:w="14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95" w:right="51"/>
              <w:jc w:val="center"/>
              <w:rPr>
                <w:sz w:val="20"/>
              </w:rPr>
            </w:pPr>
            <w:r>
              <w:rPr>
                <w:sz w:val="20"/>
              </w:rPr>
              <w:t>11/06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13/06</w:t>
            </w:r>
          </w:p>
        </w:tc>
        <w:tc>
          <w:tcPr>
            <w:tcW w:w="2418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122" w:right="88"/>
              <w:jc w:val="center"/>
              <w:rPr>
                <w:sz w:val="20"/>
              </w:rPr>
            </w:pPr>
            <w:r>
              <w:rPr>
                <w:sz w:val="20"/>
              </w:rPr>
              <w:t>MILLENE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LEITE</w:t>
            </w:r>
          </w:p>
        </w:tc>
      </w:tr>
      <w:tr>
        <w:trPr>
          <w:trHeight w:val="840" w:hRule="atLeast"/>
        </w:trPr>
        <w:tc>
          <w:tcPr>
            <w:tcW w:w="16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before="1"/>
              <w:ind w:left="112" w:right="87"/>
              <w:jc w:val="center"/>
              <w:rPr>
                <w:sz w:val="20"/>
              </w:rPr>
            </w:pPr>
            <w:r>
              <w:rPr>
                <w:sz w:val="20"/>
              </w:rPr>
              <w:t>LABORATÓRIO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auto" w:before="196"/>
              <w:ind w:left="84" w:right="280"/>
              <w:rPr>
                <w:sz w:val="20"/>
              </w:rPr>
            </w:pPr>
            <w:r>
              <w:rPr>
                <w:spacing w:val="-1"/>
                <w:sz w:val="20"/>
              </w:rPr>
              <w:t>AVALIAÇÃO EXTERNA </w:t>
            </w:r>
            <w:r>
              <w:rPr>
                <w:sz w:val="20"/>
              </w:rPr>
              <w:t>DE</w:t>
            </w:r>
            <w:r>
              <w:rPr>
                <w:spacing w:val="-51"/>
                <w:sz w:val="20"/>
              </w:rPr>
              <w:t> </w:t>
            </w:r>
            <w:r>
              <w:rPr>
                <w:sz w:val="20"/>
              </w:rPr>
              <w:t>QUALIDADE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before="1"/>
              <w:ind w:left="452" w:right="397"/>
              <w:jc w:val="center"/>
              <w:rPr>
                <w:sz w:val="20"/>
              </w:rPr>
            </w:pPr>
            <w:r>
              <w:rPr>
                <w:sz w:val="20"/>
              </w:rPr>
              <w:t>08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before="1"/>
              <w:ind w:left="173" w:right="136"/>
              <w:jc w:val="center"/>
              <w:rPr>
                <w:sz w:val="20"/>
              </w:rPr>
            </w:pPr>
            <w:r>
              <w:rPr>
                <w:sz w:val="20"/>
              </w:rPr>
              <w:t>03:00:00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before="1"/>
              <w:ind w:left="94" w:right="52"/>
              <w:jc w:val="center"/>
              <w:rPr>
                <w:sz w:val="20"/>
              </w:rPr>
            </w:pPr>
            <w:r>
              <w:rPr>
                <w:sz w:val="20"/>
              </w:rPr>
              <w:t>24/06/2024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spacing w:before="1"/>
              <w:ind w:left="123" w:right="88"/>
              <w:jc w:val="center"/>
              <w:rPr>
                <w:sz w:val="20"/>
              </w:rPr>
            </w:pPr>
            <w:r>
              <w:rPr>
                <w:sz w:val="20"/>
              </w:rPr>
              <w:t>IZABELA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ALVES</w:t>
            </w:r>
          </w:p>
        </w:tc>
      </w:tr>
      <w:tr>
        <w:trPr>
          <w:trHeight w:val="638" w:hRule="atLeast"/>
        </w:trPr>
        <w:tc>
          <w:tcPr>
            <w:tcW w:w="16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before="1"/>
              <w:ind w:left="112" w:right="79"/>
              <w:jc w:val="center"/>
              <w:rPr>
                <w:sz w:val="20"/>
              </w:rPr>
            </w:pPr>
            <w:r>
              <w:rPr>
                <w:sz w:val="20"/>
              </w:rPr>
              <w:t>SHL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auto" w:before="95"/>
              <w:ind w:left="84" w:right="957"/>
              <w:rPr>
                <w:sz w:val="20"/>
              </w:rPr>
            </w:pPr>
            <w:r>
              <w:rPr>
                <w:spacing w:val="-1"/>
                <w:sz w:val="20"/>
              </w:rPr>
              <w:t>POSTURA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ÉTICA</w:t>
            </w:r>
            <w:r>
              <w:rPr>
                <w:spacing w:val="-50"/>
                <w:sz w:val="20"/>
              </w:rPr>
              <w:t> </w:t>
            </w:r>
            <w:r>
              <w:rPr>
                <w:sz w:val="20"/>
              </w:rPr>
              <w:t>PROFISSIONAL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before="1"/>
              <w:ind w:left="445" w:right="404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before="1"/>
              <w:ind w:left="173" w:right="136"/>
              <w:jc w:val="center"/>
              <w:rPr>
                <w:sz w:val="20"/>
              </w:rPr>
            </w:pPr>
            <w:r>
              <w:rPr>
                <w:sz w:val="20"/>
              </w:rPr>
              <w:t>03:00:00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before="1"/>
              <w:ind w:left="95" w:right="44"/>
              <w:jc w:val="center"/>
              <w:rPr>
                <w:sz w:val="20"/>
              </w:rPr>
            </w:pPr>
            <w:r>
              <w:rPr>
                <w:sz w:val="20"/>
              </w:rPr>
              <w:t>17/06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19/06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before="1"/>
              <w:ind w:left="123" w:right="88"/>
              <w:jc w:val="center"/>
              <w:rPr>
                <w:sz w:val="20"/>
              </w:rPr>
            </w:pPr>
            <w:r>
              <w:rPr>
                <w:sz w:val="20"/>
              </w:rPr>
              <w:t>JULIANA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COSTA</w:t>
            </w:r>
          </w:p>
        </w:tc>
      </w:tr>
      <w:tr>
        <w:trPr>
          <w:trHeight w:val="702" w:hRule="atLeast"/>
        </w:trPr>
        <w:tc>
          <w:tcPr>
            <w:tcW w:w="16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2" w:right="86"/>
              <w:jc w:val="center"/>
              <w:rPr>
                <w:sz w:val="20"/>
              </w:rPr>
            </w:pPr>
            <w:r>
              <w:rPr>
                <w:sz w:val="20"/>
              </w:rPr>
              <w:t>SCIRAS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exact"/>
              <w:ind w:left="84" w:right="143"/>
              <w:rPr>
                <w:sz w:val="20"/>
              </w:rPr>
            </w:pPr>
            <w:r>
              <w:rPr>
                <w:sz w:val="20"/>
              </w:rPr>
              <w:t>PREVENÇÃO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ITU-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CHECK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LIST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INSERÇÃO</w:t>
            </w:r>
            <w:r>
              <w:rPr>
                <w:spacing w:val="-5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BUNDLE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445" w:right="404"/>
              <w:jc w:val="center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73" w:right="136"/>
              <w:jc w:val="center"/>
              <w:rPr>
                <w:sz w:val="20"/>
              </w:rPr>
            </w:pPr>
            <w:r>
              <w:rPr>
                <w:sz w:val="20"/>
              </w:rPr>
              <w:t>02:00:00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95" w:right="51"/>
              <w:jc w:val="center"/>
              <w:rPr>
                <w:sz w:val="20"/>
              </w:rPr>
            </w:pPr>
            <w:r>
              <w:rPr>
                <w:sz w:val="20"/>
              </w:rPr>
              <w:t>12/06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14/06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30" w:right="88"/>
              <w:jc w:val="center"/>
              <w:rPr>
                <w:sz w:val="20"/>
              </w:rPr>
            </w:pPr>
            <w:r>
              <w:rPr>
                <w:sz w:val="20"/>
              </w:rPr>
              <w:t>EQUIPE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SCIRAS</w:t>
            </w:r>
          </w:p>
        </w:tc>
      </w:tr>
      <w:tr>
        <w:trPr>
          <w:trHeight w:val="696" w:hRule="atLeast"/>
        </w:trPr>
        <w:tc>
          <w:tcPr>
            <w:tcW w:w="16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112" w:right="75"/>
              <w:jc w:val="center"/>
              <w:rPr>
                <w:sz w:val="20"/>
              </w:rPr>
            </w:pPr>
            <w:r>
              <w:rPr>
                <w:sz w:val="20"/>
              </w:rPr>
              <w:t>SESMT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t>SAÚDE MENTAL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445" w:right="404"/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173" w:right="136"/>
              <w:jc w:val="center"/>
              <w:rPr>
                <w:sz w:val="20"/>
              </w:rPr>
            </w:pPr>
            <w:r>
              <w:rPr>
                <w:sz w:val="20"/>
              </w:rPr>
              <w:t>04:00:00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95" w:right="51"/>
              <w:jc w:val="center"/>
              <w:rPr>
                <w:sz w:val="20"/>
              </w:rPr>
            </w:pPr>
            <w:r>
              <w:rPr>
                <w:sz w:val="20"/>
              </w:rPr>
              <w:t>12/06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13/06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137" w:right="88"/>
              <w:jc w:val="center"/>
              <w:rPr>
                <w:sz w:val="20"/>
              </w:rPr>
            </w:pPr>
            <w:r>
              <w:rPr>
                <w:sz w:val="20"/>
              </w:rPr>
              <w:t>JOSIANE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FERNANDES</w:t>
            </w:r>
          </w:p>
        </w:tc>
      </w:tr>
      <w:tr>
        <w:trPr>
          <w:trHeight w:val="695" w:hRule="atLeast"/>
        </w:trPr>
        <w:tc>
          <w:tcPr>
            <w:tcW w:w="16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06" w:right="87"/>
              <w:jc w:val="center"/>
              <w:rPr>
                <w:sz w:val="20"/>
              </w:rPr>
            </w:pPr>
            <w:r>
              <w:rPr>
                <w:sz w:val="20"/>
              </w:rPr>
              <w:t>RECEPÇÃO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3" w:lineRule="auto" w:before="88"/>
              <w:ind w:left="84" w:right="386"/>
              <w:rPr>
                <w:sz w:val="20"/>
              </w:rPr>
            </w:pPr>
            <w:r>
              <w:rPr>
                <w:sz w:val="20"/>
              </w:rPr>
              <w:t>CONTROLE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GUARDA</w:t>
            </w:r>
            <w:r>
              <w:rPr>
                <w:spacing w:val="-50"/>
                <w:sz w:val="20"/>
              </w:rPr>
              <w:t> </w:t>
            </w:r>
            <w:r>
              <w:rPr>
                <w:sz w:val="20"/>
              </w:rPr>
              <w:t>VOLUME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445" w:right="404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73" w:right="136"/>
              <w:jc w:val="center"/>
              <w:rPr>
                <w:sz w:val="20"/>
              </w:rPr>
            </w:pPr>
            <w:r>
              <w:rPr>
                <w:sz w:val="20"/>
              </w:rPr>
              <w:t>01:30:00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94" w:right="52"/>
              <w:jc w:val="center"/>
              <w:rPr>
                <w:sz w:val="20"/>
              </w:rPr>
            </w:pPr>
            <w:r>
              <w:rPr>
                <w:sz w:val="20"/>
              </w:rPr>
              <w:t>19/06/2024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116" w:right="88"/>
              <w:jc w:val="center"/>
              <w:rPr>
                <w:sz w:val="20"/>
              </w:rPr>
            </w:pPr>
            <w:r>
              <w:rPr>
                <w:sz w:val="20"/>
              </w:rPr>
              <w:t>TIAGO CAIXETA</w:t>
            </w:r>
          </w:p>
        </w:tc>
      </w:tr>
      <w:tr>
        <w:trPr>
          <w:trHeight w:val="652" w:hRule="atLeast"/>
        </w:trPr>
        <w:tc>
          <w:tcPr>
            <w:tcW w:w="16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112" w:right="86"/>
              <w:jc w:val="center"/>
              <w:rPr>
                <w:sz w:val="20"/>
              </w:rPr>
            </w:pPr>
            <w:r>
              <w:rPr>
                <w:sz w:val="20"/>
              </w:rPr>
              <w:t>RH/NEP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t>ROTEIRO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INTEGRAÇÃO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452" w:right="397"/>
              <w:jc w:val="center"/>
              <w:rPr>
                <w:sz w:val="20"/>
              </w:rPr>
            </w:pPr>
            <w:r>
              <w:rPr>
                <w:sz w:val="20"/>
              </w:rPr>
              <w:t>09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173" w:right="136"/>
              <w:jc w:val="center"/>
              <w:rPr>
                <w:sz w:val="20"/>
              </w:rPr>
            </w:pPr>
            <w:r>
              <w:rPr>
                <w:sz w:val="20"/>
              </w:rPr>
              <w:t>10:45:00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2"/>
              <w:ind w:left="95" w:right="52"/>
              <w:jc w:val="center"/>
              <w:rPr>
                <w:sz w:val="20"/>
              </w:rPr>
            </w:pPr>
            <w:r>
              <w:rPr>
                <w:sz w:val="20"/>
              </w:rPr>
              <w:t>03/06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05/06</w:t>
            </w:r>
          </w:p>
          <w:p>
            <w:pPr>
              <w:pStyle w:val="TableParagraph"/>
              <w:spacing w:before="4"/>
              <w:ind w:left="95" w:right="45"/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17/06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4" w:lineRule="auto" w:before="102"/>
              <w:ind w:left="559" w:right="514" w:firstLine="122"/>
              <w:rPr>
                <w:sz w:val="20"/>
              </w:rPr>
            </w:pPr>
            <w:r>
              <w:rPr>
                <w:sz w:val="20"/>
              </w:rPr>
              <w:t>EQUIPE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INTEGRAÇÃO</w:t>
            </w:r>
          </w:p>
        </w:tc>
      </w:tr>
      <w:tr>
        <w:trPr>
          <w:trHeight w:val="660" w:hRule="atLeast"/>
        </w:trPr>
        <w:tc>
          <w:tcPr>
            <w:tcW w:w="16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before="1"/>
              <w:ind w:left="112" w:right="75"/>
              <w:jc w:val="center"/>
              <w:rPr>
                <w:sz w:val="20"/>
              </w:rPr>
            </w:pPr>
            <w:r>
              <w:rPr>
                <w:sz w:val="20"/>
              </w:rPr>
              <w:t>SESMT</w:t>
            </w:r>
          </w:p>
        </w:tc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before="1"/>
              <w:ind w:left="84"/>
              <w:rPr>
                <w:sz w:val="20"/>
              </w:rPr>
            </w:pPr>
            <w:r>
              <w:rPr>
                <w:sz w:val="20"/>
              </w:rPr>
              <w:t>INTEGRAÇÃO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SETORIAL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before="1"/>
              <w:ind w:left="452" w:right="397"/>
              <w:jc w:val="center"/>
              <w:rPr>
                <w:sz w:val="20"/>
              </w:rPr>
            </w:pPr>
            <w:r>
              <w:rPr>
                <w:sz w:val="20"/>
              </w:rPr>
              <w:t>06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before="1"/>
              <w:ind w:left="173" w:right="136"/>
              <w:jc w:val="center"/>
              <w:rPr>
                <w:sz w:val="20"/>
              </w:rPr>
            </w:pPr>
            <w:r>
              <w:rPr>
                <w:sz w:val="20"/>
              </w:rPr>
              <w:t>02:25:00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3"/>
              <w:ind w:left="95" w:right="44"/>
              <w:jc w:val="center"/>
              <w:rPr>
                <w:sz w:val="20"/>
              </w:rPr>
            </w:pPr>
            <w:r>
              <w:rPr>
                <w:sz w:val="20"/>
              </w:rPr>
              <w:t>04/06,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05/06</w:t>
            </w:r>
          </w:p>
          <w:p>
            <w:pPr>
              <w:pStyle w:val="TableParagraph"/>
              <w:spacing w:before="4"/>
              <w:ind w:left="95" w:right="45"/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17/06</w:t>
            </w:r>
          </w:p>
        </w:tc>
        <w:tc>
          <w:tcPr>
            <w:tcW w:w="2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before="1"/>
              <w:ind w:left="133" w:right="88"/>
              <w:jc w:val="center"/>
              <w:rPr>
                <w:sz w:val="20"/>
              </w:rPr>
            </w:pPr>
            <w:r>
              <w:rPr>
                <w:sz w:val="20"/>
              </w:rPr>
              <w:t>EQUIPE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SESMT</w:t>
            </w:r>
          </w:p>
        </w:tc>
      </w:tr>
      <w:tr>
        <w:trPr>
          <w:trHeight w:val="573" w:hRule="atLeast"/>
        </w:trPr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F4A"/>
          </w:tcPr>
          <w:p>
            <w:pPr>
              <w:pStyle w:val="TableParagraph"/>
              <w:spacing w:before="130"/>
              <w:ind w:right="36"/>
              <w:jc w:val="right"/>
              <w:rPr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TOTAL</w:t>
            </w:r>
            <w:r>
              <w:rPr>
                <w:color w:val="FFFFFF"/>
                <w:sz w:val="22"/>
              </w:rPr>
              <w:t>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2"/>
              <w:ind w:left="452" w:right="4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272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2"/>
              <w:ind w:left="171" w:right="13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27:25</w:t>
            </w:r>
          </w:p>
        </w:tc>
        <w:tc>
          <w:tcPr>
            <w:tcW w:w="3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F4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before="7"/>
        <w:ind w:left="982" w:right="986" w:firstLine="0"/>
        <w:jc w:val="center"/>
        <w:rPr>
          <w:sz w:val="18"/>
        </w:rPr>
      </w:pPr>
      <w:bookmarkStart w:name="_bookmark26" w:id="61"/>
      <w:bookmarkEnd w:id="61"/>
      <w:r>
        <w:rPr/>
      </w:r>
      <w:r>
        <w:rPr>
          <w:sz w:val="18"/>
        </w:rPr>
        <w:t>Tabela</w:t>
      </w:r>
      <w:r>
        <w:rPr>
          <w:spacing w:val="1"/>
          <w:sz w:val="18"/>
        </w:rPr>
        <w:t> </w:t>
      </w:r>
      <w:r>
        <w:rPr>
          <w:sz w:val="18"/>
        </w:rPr>
        <w:t>4</w:t>
      </w:r>
      <w:r>
        <w:rPr>
          <w:spacing w:val="1"/>
          <w:sz w:val="18"/>
        </w:rPr>
        <w:t> </w:t>
      </w:r>
      <w:r>
        <w:rPr>
          <w:sz w:val="18"/>
        </w:rPr>
        <w:t>-</w:t>
      </w:r>
      <w:r>
        <w:rPr>
          <w:spacing w:val="-2"/>
          <w:sz w:val="18"/>
        </w:rPr>
        <w:t> </w:t>
      </w:r>
      <w:r>
        <w:rPr>
          <w:sz w:val="18"/>
        </w:rPr>
        <w:t>Detalhamento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Treinamentos</w:t>
      </w:r>
      <w:r>
        <w:rPr>
          <w:spacing w:val="-1"/>
          <w:sz w:val="18"/>
        </w:rPr>
        <w:t> </w:t>
      </w:r>
      <w:r>
        <w:rPr>
          <w:sz w:val="18"/>
        </w:rPr>
        <w:t>Mensais</w:t>
      </w:r>
      <w:r>
        <w:rPr>
          <w:spacing w:val="4"/>
          <w:sz w:val="18"/>
        </w:rPr>
        <w:t> </w:t>
      </w:r>
      <w:r>
        <w:rPr>
          <w:sz w:val="18"/>
        </w:rPr>
        <w:t>|</w:t>
      </w:r>
      <w:r>
        <w:rPr>
          <w:spacing w:val="-11"/>
          <w:sz w:val="18"/>
        </w:rPr>
        <w:t> </w:t>
      </w:r>
      <w:r>
        <w:rPr>
          <w:sz w:val="18"/>
        </w:rPr>
        <w:t>Fonte:</w:t>
      </w:r>
      <w:r>
        <w:rPr>
          <w:spacing w:val="-6"/>
          <w:sz w:val="18"/>
        </w:rPr>
        <w:t> </w:t>
      </w:r>
      <w:r>
        <w:rPr>
          <w:sz w:val="18"/>
        </w:rPr>
        <w:t>Núcleo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6"/>
          <w:sz w:val="18"/>
        </w:rPr>
        <w:t> </w:t>
      </w:r>
      <w:r>
        <w:rPr>
          <w:sz w:val="18"/>
        </w:rPr>
        <w:t>Educação</w:t>
      </w:r>
      <w:r>
        <w:rPr>
          <w:spacing w:val="-5"/>
          <w:sz w:val="18"/>
        </w:rPr>
        <w:t> </w:t>
      </w:r>
      <w:r>
        <w:rPr>
          <w:sz w:val="18"/>
        </w:rPr>
        <w:t>Permanente</w:t>
      </w:r>
      <w:r>
        <w:rPr>
          <w:spacing w:val="2"/>
          <w:sz w:val="18"/>
        </w:rPr>
        <w:t> </w:t>
      </w:r>
      <w:r>
        <w:rPr>
          <w:sz w:val="18"/>
        </w:rPr>
        <w:t>(NEP)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4"/>
        </w:numPr>
        <w:tabs>
          <w:tab w:pos="1380" w:val="left" w:leader="none"/>
          <w:tab w:pos="1381" w:val="left" w:leader="none"/>
        </w:tabs>
        <w:spacing w:line="240" w:lineRule="auto" w:before="167" w:after="0"/>
        <w:ind w:left="1380" w:right="0" w:hanging="995"/>
        <w:jc w:val="left"/>
      </w:pPr>
      <w:bookmarkStart w:name="6.8 Núcleo de segurança do paciente (NSP" w:id="62"/>
      <w:bookmarkEnd w:id="62"/>
      <w:r>
        <w:rPr>
          <w:b w:val="0"/>
        </w:rPr>
      </w:r>
      <w:bookmarkStart w:name="_bookmark27" w:id="63"/>
      <w:bookmarkEnd w:id="63"/>
      <w:r>
        <w:rPr>
          <w:b w:val="0"/>
        </w:rPr>
      </w:r>
      <w:bookmarkStart w:name="_bookmark27" w:id="64"/>
      <w:bookmarkEnd w:id="64"/>
      <w:r>
        <w:rPr/>
        <w:t>N</w:t>
      </w:r>
      <w:r>
        <w:rPr/>
        <w:t>úcleo</w:t>
      </w:r>
      <w:r>
        <w:rPr>
          <w:spacing w:val="-2"/>
        </w:rPr>
        <w:t> </w:t>
      </w:r>
      <w:r>
        <w:rPr/>
        <w:t>de</w:t>
      </w:r>
      <w:r>
        <w:rPr>
          <w:spacing w:val="3"/>
        </w:rPr>
        <w:t> </w:t>
      </w:r>
      <w:r>
        <w:rPr/>
        <w:t>segurança</w:t>
      </w:r>
      <w:r>
        <w:rPr>
          <w:spacing w:val="-4"/>
        </w:rPr>
        <w:t> </w:t>
      </w:r>
      <w:r>
        <w:rPr/>
        <w:t>do</w:t>
      </w:r>
      <w:r>
        <w:rPr>
          <w:spacing w:val="-2"/>
        </w:rPr>
        <w:t> </w:t>
      </w:r>
      <w:r>
        <w:rPr/>
        <w:t>paciente</w:t>
      </w:r>
      <w:r>
        <w:rPr>
          <w:spacing w:val="-3"/>
        </w:rPr>
        <w:t> </w:t>
      </w:r>
      <w:r>
        <w:rPr/>
        <w:t>(NSP)</w:t>
      </w:r>
    </w:p>
    <w:p>
      <w:pPr>
        <w:pStyle w:val="BodyText"/>
        <w:spacing w:before="2"/>
        <w:rPr>
          <w:rFonts w:ascii="Arial"/>
          <w:b/>
          <w:sz w:val="32"/>
        </w:rPr>
      </w:pPr>
    </w:p>
    <w:p>
      <w:pPr>
        <w:pStyle w:val="BodyText"/>
        <w:spacing w:line="367" w:lineRule="auto"/>
        <w:ind w:left="386" w:right="388" w:firstLine="850"/>
        <w:jc w:val="both"/>
      </w:pPr>
      <w:r>
        <w:rPr/>
        <w:t>O Ministério da Saúde instituiu o Programa Nacional de Segurança do Paciente - PNSP por meio da</w:t>
      </w:r>
      <w:r>
        <w:rPr>
          <w:spacing w:val="-56"/>
        </w:rPr>
        <w:t> </w:t>
      </w:r>
      <w:r>
        <w:rPr/>
        <w:t>portaria N° 529 de 1 de abril de 2013, que tem por objetivo geral contribuir para a qualificação do cuidado em</w:t>
      </w:r>
      <w:r>
        <w:rPr>
          <w:spacing w:val="-56"/>
        </w:rPr>
        <w:t> </w:t>
      </w:r>
      <w:r>
        <w:rPr/>
        <w:t>saúde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estabelecimentos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saúde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território</w:t>
      </w:r>
      <w:r>
        <w:rPr>
          <w:spacing w:val="1"/>
        </w:rPr>
        <w:t> </w:t>
      </w:r>
      <w:r>
        <w:rPr/>
        <w:t>nacional.</w:t>
      </w:r>
      <w:r>
        <w:rPr>
          <w:spacing w:val="1"/>
        </w:rPr>
        <w:t> </w:t>
      </w:r>
      <w:r>
        <w:rPr/>
        <w:t>Promovendo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apoiando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implementação de iniciativas voltadas à segurança do paciente em diferentes áreas da atenção, organização</w:t>
      </w:r>
      <w:r>
        <w:rPr>
          <w:spacing w:val="-56"/>
        </w:rPr>
        <w:t> </w:t>
      </w:r>
      <w:r>
        <w:rPr/>
        <w:t>e gestão de serviços de saúde, por meio da implantação da gestão de risco e de Núcleos de Segurança do</w:t>
      </w:r>
      <w:r>
        <w:rPr>
          <w:spacing w:val="1"/>
        </w:rPr>
        <w:t> </w:t>
      </w:r>
      <w:r>
        <w:rPr/>
        <w:t>Paciente</w:t>
      </w:r>
      <w:r>
        <w:rPr>
          <w:spacing w:val="-2"/>
        </w:rPr>
        <w:t> </w:t>
      </w:r>
      <w:r>
        <w:rPr/>
        <w:t>-</w:t>
      </w:r>
      <w:r>
        <w:rPr>
          <w:spacing w:val="4"/>
        </w:rPr>
        <w:t> </w:t>
      </w:r>
      <w:r>
        <w:rPr/>
        <w:t>NSP</w:t>
      </w:r>
      <w:r>
        <w:rPr>
          <w:spacing w:val="1"/>
        </w:rPr>
        <w:t> </w:t>
      </w:r>
      <w:r>
        <w:rPr/>
        <w:t>nos</w:t>
      </w:r>
      <w:r>
        <w:rPr>
          <w:spacing w:val="3"/>
        </w:rPr>
        <w:t> </w:t>
      </w:r>
      <w:r>
        <w:rPr/>
        <w:t>estabelecimentos</w:t>
      </w:r>
      <w:r>
        <w:rPr>
          <w:spacing w:val="2"/>
        </w:rPr>
        <w:t> </w:t>
      </w:r>
      <w:r>
        <w:rPr/>
        <w:t>de saúde.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87"/>
        <w:ind w:right="198"/>
        <w:jc w:val="right"/>
        <w:rPr>
          <w:rFonts w:ascii="Verdana"/>
        </w:rPr>
      </w:pPr>
      <w:r>
        <w:rPr>
          <w:rFonts w:ascii="Verdana"/>
          <w:color w:val="FFFFFF"/>
          <w:w w:val="110"/>
        </w:rPr>
        <w:t>20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BodyText"/>
        <w:spacing w:line="367" w:lineRule="auto" w:before="76"/>
        <w:ind w:left="386" w:right="392" w:firstLine="850"/>
        <w:jc w:val="both"/>
      </w:pPr>
      <w:r>
        <w:rPr/>
        <w:drawing>
          <wp:anchor distT="0" distB="0" distL="0" distR="0" allowOverlap="1" layoutInCell="1" locked="0" behindDoc="1" simplePos="0" relativeHeight="485448704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4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-1"/>
        </w:rPr>
        <w:t> </w:t>
      </w:r>
      <w:r>
        <w:rPr/>
        <w:t>segurança</w:t>
      </w:r>
      <w:r>
        <w:rPr>
          <w:spacing w:val="-12"/>
        </w:rPr>
        <w:t> </w:t>
      </w:r>
      <w:r>
        <w:rPr/>
        <w:t>do</w:t>
      </w:r>
      <w:r>
        <w:rPr>
          <w:spacing w:val="-13"/>
        </w:rPr>
        <w:t> </w:t>
      </w:r>
      <w:r>
        <w:rPr/>
        <w:t>paciente</w:t>
      </w:r>
      <w:r>
        <w:rPr>
          <w:spacing w:val="-12"/>
        </w:rPr>
        <w:t> </w:t>
      </w:r>
      <w:r>
        <w:rPr/>
        <w:t>corresponde</w:t>
      </w:r>
      <w:r>
        <w:rPr>
          <w:spacing w:val="-11"/>
        </w:rPr>
        <w:t> </w:t>
      </w:r>
      <w:r>
        <w:rPr/>
        <w:t>à</w:t>
      </w:r>
      <w:r>
        <w:rPr>
          <w:spacing w:val="-5"/>
        </w:rPr>
        <w:t> </w:t>
      </w:r>
      <w:r>
        <w:rPr/>
        <w:t>redução</w:t>
      </w:r>
      <w:r>
        <w:rPr>
          <w:spacing w:val="-4"/>
        </w:rPr>
        <w:t> </w:t>
      </w:r>
      <w:r>
        <w:rPr/>
        <w:t>ao</w:t>
      </w:r>
      <w:r>
        <w:rPr>
          <w:spacing w:val="-13"/>
        </w:rPr>
        <w:t> </w:t>
      </w:r>
      <w:r>
        <w:rPr/>
        <w:t>mínimo</w:t>
      </w:r>
      <w:r>
        <w:rPr>
          <w:spacing w:val="-12"/>
        </w:rPr>
        <w:t> </w:t>
      </w:r>
      <w:r>
        <w:rPr/>
        <w:t>aceitável</w:t>
      </w:r>
      <w:r>
        <w:rPr>
          <w:spacing w:val="-1"/>
        </w:rPr>
        <w:t> </w:t>
      </w:r>
      <w:r>
        <w:rPr/>
        <w:t>do</w:t>
      </w:r>
      <w:r>
        <w:rPr>
          <w:spacing w:val="-13"/>
        </w:rPr>
        <w:t> </w:t>
      </w:r>
      <w:r>
        <w:rPr/>
        <w:t>risco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dano</w:t>
      </w:r>
      <w:r>
        <w:rPr>
          <w:spacing w:val="-13"/>
        </w:rPr>
        <w:t> </w:t>
      </w:r>
      <w:r>
        <w:rPr/>
        <w:t>desnecessário</w:t>
      </w:r>
      <w:r>
        <w:rPr>
          <w:spacing w:val="-56"/>
        </w:rPr>
        <w:t> </w:t>
      </w:r>
      <w:r>
        <w:rPr/>
        <w:t>associado ao cuidado de saúde. Compreender os fatores associados à ocorrência dos incidentes orienta a</w:t>
      </w:r>
      <w:r>
        <w:rPr>
          <w:spacing w:val="1"/>
        </w:rPr>
        <w:t> </w:t>
      </w:r>
      <w:r>
        <w:rPr/>
        <w:t>elaboração</w:t>
      </w:r>
      <w:r>
        <w:rPr>
          <w:spacing w:val="-15"/>
        </w:rPr>
        <w:t> </w:t>
      </w:r>
      <w:r>
        <w:rPr/>
        <w:t>de</w:t>
      </w:r>
      <w:r>
        <w:rPr>
          <w:spacing w:val="-8"/>
        </w:rPr>
        <w:t> </w:t>
      </w:r>
      <w:r>
        <w:rPr/>
        <w:t>ações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redução</w:t>
      </w:r>
      <w:r>
        <w:rPr>
          <w:spacing w:val="-14"/>
        </w:rPr>
        <w:t> </w:t>
      </w:r>
      <w:r>
        <w:rPr/>
        <w:t>do</w:t>
      </w:r>
      <w:r>
        <w:rPr>
          <w:spacing w:val="-15"/>
        </w:rPr>
        <w:t> </w:t>
      </w:r>
      <w:r>
        <w:rPr/>
        <w:t>risco,</w:t>
      </w:r>
      <w:r>
        <w:rPr>
          <w:spacing w:val="5"/>
        </w:rPr>
        <w:t> </w:t>
      </w:r>
      <w:r>
        <w:rPr/>
        <w:t>aumentando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segurança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paciente.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resposta</w:t>
      </w:r>
      <w:r>
        <w:rPr>
          <w:spacing w:val="-15"/>
        </w:rPr>
        <w:t> </w:t>
      </w:r>
      <w:r>
        <w:rPr/>
        <w:t>da</w:t>
      </w:r>
      <w:r>
        <w:rPr>
          <w:spacing w:val="-8"/>
        </w:rPr>
        <w:t> </w:t>
      </w:r>
      <w:r>
        <w:rPr/>
        <w:t>organização</w:t>
      </w:r>
      <w:r>
        <w:rPr>
          <w:spacing w:val="-56"/>
        </w:rPr>
        <w:t> </w:t>
      </w:r>
      <w:r>
        <w:rPr/>
        <w:t>ao incidente inclui medidas para a situação específica com consequente aprendizado que leva a mudanças</w:t>
      </w:r>
      <w:r>
        <w:rPr>
          <w:spacing w:val="1"/>
        </w:rPr>
        <w:t> </w:t>
      </w:r>
      <w:r>
        <w:rPr/>
        <w:t>no sistema em um movimento de melhoria contínua da qualidade. O Núcleo de Segurança do Paciente-NSP</w:t>
      </w:r>
      <w:r>
        <w:rPr>
          <w:spacing w:val="1"/>
        </w:rPr>
        <w:t> </w:t>
      </w:r>
      <w:r>
        <w:rPr/>
        <w:t>elaborou o Plano de Segurança do Paciente em Serviços de Saúde. O Plano estabelece estratégias e ações</w:t>
      </w:r>
      <w:r>
        <w:rPr>
          <w:spacing w:val="1"/>
        </w:rPr>
        <w:t> </w:t>
      </w:r>
      <w:r>
        <w:rPr>
          <w:spacing w:val="-1"/>
        </w:rPr>
        <w:t>de gestão de risco, conforme </w:t>
      </w:r>
      <w:r>
        <w:rPr/>
        <w:t>as atividades desenvolvidas pela instituição. As notificações são encaminhadas</w:t>
      </w:r>
      <w:r>
        <w:rPr>
          <w:spacing w:val="-56"/>
        </w:rPr>
        <w:t> </w:t>
      </w:r>
      <w:r>
        <w:rPr>
          <w:spacing w:val="-1"/>
        </w:rPr>
        <w:t>para</w:t>
      </w:r>
      <w:r>
        <w:rPr>
          <w:spacing w:val="-2"/>
        </w:rPr>
        <w:t> </w:t>
      </w:r>
      <w:r>
        <w:rPr>
          <w:spacing w:val="-1"/>
        </w:rPr>
        <w:t>o</w:t>
      </w:r>
      <w:r>
        <w:rPr>
          <w:spacing w:val="-10"/>
        </w:rPr>
        <w:t> </w:t>
      </w:r>
      <w:r>
        <w:rPr>
          <w:spacing w:val="-1"/>
        </w:rPr>
        <w:t>gestor</w:t>
      </w:r>
      <w:r>
        <w:rPr>
          <w:spacing w:val="-3"/>
        </w:rPr>
        <w:t> </w:t>
      </w:r>
      <w:r>
        <w:rPr/>
        <w:t>da</w:t>
      </w:r>
      <w:r>
        <w:rPr>
          <w:spacing w:val="-10"/>
        </w:rPr>
        <w:t> </w:t>
      </w:r>
      <w:r>
        <w:rPr/>
        <w:t>área</w:t>
      </w:r>
      <w:r>
        <w:rPr>
          <w:spacing w:val="-16"/>
        </w:rPr>
        <w:t> </w:t>
      </w:r>
      <w:r>
        <w:rPr/>
        <w:t>para</w:t>
      </w:r>
      <w:r>
        <w:rPr>
          <w:spacing w:val="-3"/>
        </w:rPr>
        <w:t> </w:t>
      </w:r>
      <w:r>
        <w:rPr/>
        <w:t>análise</w:t>
      </w:r>
      <w:r>
        <w:rPr>
          <w:spacing w:val="-9"/>
        </w:rPr>
        <w:t> </w:t>
      </w:r>
      <w:r>
        <w:rPr/>
        <w:t>crítica</w:t>
      </w:r>
      <w:r>
        <w:rPr>
          <w:spacing w:val="-9"/>
        </w:rPr>
        <w:t> </w:t>
      </w:r>
      <w:r>
        <w:rPr/>
        <w:t>e</w:t>
      </w:r>
      <w:r>
        <w:rPr>
          <w:spacing w:val="-17"/>
        </w:rPr>
        <w:t> </w:t>
      </w:r>
      <w:r>
        <w:rPr/>
        <w:t>providencias</w:t>
      </w:r>
      <w:r>
        <w:rPr>
          <w:spacing w:val="-3"/>
        </w:rPr>
        <w:t> </w:t>
      </w:r>
      <w:r>
        <w:rPr/>
        <w:t>com</w:t>
      </w:r>
      <w:r>
        <w:rPr>
          <w:spacing w:val="8"/>
        </w:rPr>
        <w:t> </w:t>
      </w:r>
      <w:r>
        <w:rPr/>
        <w:t>plano</w:t>
      </w:r>
      <w:r>
        <w:rPr>
          <w:spacing w:val="-9"/>
        </w:rPr>
        <w:t> </w:t>
      </w:r>
      <w:r>
        <w:rPr/>
        <w:t>de</w:t>
      </w:r>
      <w:r>
        <w:rPr>
          <w:spacing w:val="-3"/>
        </w:rPr>
        <w:t> </w:t>
      </w:r>
      <w:r>
        <w:rPr/>
        <w:t>ação</w:t>
      </w:r>
      <w:r>
        <w:rPr>
          <w:spacing w:val="-3"/>
        </w:rPr>
        <w:t> </w:t>
      </w:r>
      <w:r>
        <w:rPr/>
        <w:t>com</w:t>
      </w:r>
      <w:r>
        <w:rPr>
          <w:spacing w:val="8"/>
        </w:rPr>
        <w:t> </w:t>
      </w:r>
      <w:r>
        <w:rPr/>
        <w:t>proposta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ações</w:t>
      </w:r>
      <w:r>
        <w:rPr>
          <w:spacing w:val="-4"/>
        </w:rPr>
        <w:t> </w:t>
      </w:r>
      <w:r>
        <w:rPr/>
        <w:t>corretivas</w:t>
      </w:r>
      <w:r>
        <w:rPr>
          <w:spacing w:val="-56"/>
        </w:rPr>
        <w:t> </w:t>
      </w:r>
      <w:r>
        <w:rPr/>
        <w:t>e</w:t>
      </w:r>
      <w:r>
        <w:rPr>
          <w:spacing w:val="-4"/>
        </w:rPr>
        <w:t> </w:t>
      </w:r>
      <w:r>
        <w:rPr/>
        <w:t>preventivas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fim</w:t>
      </w:r>
      <w:r>
        <w:rPr>
          <w:spacing w:val="15"/>
        </w:rPr>
        <w:t> </w:t>
      </w:r>
      <w:r>
        <w:rPr/>
        <w:t>de</w:t>
      </w:r>
      <w:r>
        <w:rPr>
          <w:spacing w:val="-11"/>
        </w:rPr>
        <w:t> </w:t>
      </w:r>
      <w:r>
        <w:rPr/>
        <w:t>mitigar</w:t>
      </w:r>
      <w:r>
        <w:rPr>
          <w:spacing w:val="5"/>
        </w:rPr>
        <w:t> </w:t>
      </w:r>
      <w:r>
        <w:rPr/>
        <w:t>os</w:t>
      </w:r>
      <w:r>
        <w:rPr>
          <w:spacing w:val="2"/>
        </w:rPr>
        <w:t> </w:t>
      </w:r>
      <w:r>
        <w:rPr/>
        <w:t>problemas.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4" w:lineRule="auto"/>
        <w:ind w:left="386" w:right="384" w:firstLine="850"/>
        <w:jc w:val="both"/>
      </w:pPr>
      <w:r>
        <w:rPr/>
        <w:t>Quando se trata de eventos adversos com danos graves ou óbitos é realizada a análise crítica do</w:t>
      </w:r>
      <w:r>
        <w:rPr>
          <w:spacing w:val="1"/>
        </w:rPr>
        <w:t> </w:t>
      </w:r>
      <w:r>
        <w:rPr/>
        <w:t>incidente, que é composta por análise de causa raiz pela metodologia de Ishikawa e elaboração de plano de</w:t>
      </w:r>
      <w:r>
        <w:rPr>
          <w:spacing w:val="1"/>
        </w:rPr>
        <w:t> </w:t>
      </w:r>
      <w:r>
        <w:rPr/>
        <w:t>ação para evitar futuras recorrências de eventos similares. Todo esse trabalho é realizado por um Time de</w:t>
      </w:r>
      <w:r>
        <w:rPr>
          <w:spacing w:val="1"/>
        </w:rPr>
        <w:t> </w:t>
      </w:r>
      <w:r>
        <w:rPr/>
        <w:t>Investigação, composto por membros do NSP, membros da Comissão de Óbito e os envolvidos no evento. O</w:t>
      </w:r>
      <w:r>
        <w:rPr>
          <w:spacing w:val="-56"/>
        </w:rPr>
        <w:t> </w:t>
      </w:r>
      <w:r>
        <w:rPr/>
        <w:t>NSP realiza visitas diárias nos leitos dos pacientes e acompanha os indicadores dos protocolos de cirurgia</w:t>
      </w:r>
      <w:r>
        <w:rPr>
          <w:spacing w:val="1"/>
        </w:rPr>
        <w:t> </w:t>
      </w:r>
      <w:r>
        <w:rPr/>
        <w:t>segura, prevenção de quedas, lesão por pressão, segurança na cadeia medicamentosa e identificação do</w:t>
      </w:r>
      <w:r>
        <w:rPr>
          <w:spacing w:val="1"/>
        </w:rPr>
        <w:t> </w:t>
      </w:r>
      <w:r>
        <w:rPr/>
        <w:t>paciente. No mês de junho, o Núcleo de Segurança do Paciente do HERSO recebeu </w:t>
      </w:r>
      <w:r>
        <w:rPr>
          <w:rFonts w:ascii="Arial" w:hAnsi="Arial"/>
          <w:b/>
        </w:rPr>
        <w:t>229 </w:t>
      </w:r>
      <w:r>
        <w:rPr/>
        <w:t>eventos através do</w:t>
      </w:r>
      <w:r>
        <w:rPr>
          <w:spacing w:val="1"/>
        </w:rPr>
        <w:t> </w:t>
      </w:r>
      <w:r>
        <w:rPr/>
        <w:t>Sistema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Gestão</w:t>
      </w:r>
      <w:r>
        <w:rPr>
          <w:spacing w:val="-7"/>
        </w:rPr>
        <w:t> </w:t>
      </w:r>
      <w:r>
        <w:rPr/>
        <w:t>da</w:t>
      </w:r>
      <w:r>
        <w:rPr>
          <w:spacing w:val="-15"/>
        </w:rPr>
        <w:t> </w:t>
      </w:r>
      <w:r>
        <w:rPr/>
        <w:t>Qualidade</w:t>
      </w:r>
      <w:r>
        <w:rPr>
          <w:spacing w:val="-7"/>
        </w:rPr>
        <w:t> </w:t>
      </w:r>
      <w:r>
        <w:rPr/>
        <w:t>implantando</w:t>
      </w:r>
      <w:r>
        <w:rPr>
          <w:spacing w:val="1"/>
        </w:rPr>
        <w:t> </w:t>
      </w:r>
      <w:r>
        <w:rPr/>
        <w:t>em</w:t>
      </w:r>
      <w:r>
        <w:rPr>
          <w:spacing w:val="10"/>
        </w:rPr>
        <w:t> </w:t>
      </w:r>
      <w:r>
        <w:rPr/>
        <w:t>nossa</w:t>
      </w:r>
      <w:r>
        <w:rPr>
          <w:spacing w:val="-8"/>
        </w:rPr>
        <w:t> </w:t>
      </w:r>
      <w:r>
        <w:rPr/>
        <w:t>unidade</w:t>
      </w:r>
      <w:r>
        <w:rPr>
          <w:spacing w:val="-14"/>
        </w:rPr>
        <w:t> </w:t>
      </w:r>
      <w:r>
        <w:rPr/>
        <w:t>gerida,</w:t>
      </w:r>
      <w:r>
        <w:rPr>
          <w:spacing w:val="4"/>
        </w:rPr>
        <w:t> </w:t>
      </w:r>
      <w:r>
        <w:rPr/>
        <w:t>abaixo</w:t>
      </w:r>
      <w:r>
        <w:rPr>
          <w:spacing w:val="-7"/>
        </w:rPr>
        <w:t> </w:t>
      </w:r>
      <w:r>
        <w:rPr/>
        <w:t>segue</w:t>
      </w:r>
      <w:r>
        <w:rPr>
          <w:spacing w:val="-14"/>
        </w:rPr>
        <w:t> </w:t>
      </w:r>
      <w:r>
        <w:rPr/>
        <w:t>gráfico</w:t>
      </w:r>
      <w:r>
        <w:rPr>
          <w:spacing w:val="-8"/>
        </w:rPr>
        <w:t> </w:t>
      </w:r>
      <w:r>
        <w:rPr/>
        <w:t>de</w:t>
      </w:r>
      <w:r>
        <w:rPr>
          <w:spacing w:val="-15"/>
        </w:rPr>
        <w:t> </w:t>
      </w:r>
      <w:r>
        <w:rPr/>
        <w:t>comparativo</w:t>
      </w:r>
      <w:r>
        <w:rPr>
          <w:spacing w:val="-56"/>
        </w:rPr>
        <w:t> </w:t>
      </w:r>
      <w:r>
        <w:rPr/>
        <w:t>trimestral.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pict>
          <v:group style="position:absolute;margin-left:132.25pt;margin-top:10.81753pt;width:338pt;height:178.65pt;mso-position-horizontal-relative:page;mso-position-vertical-relative:paragraph;z-index:-15716352;mso-wrap-distance-left:0;mso-wrap-distance-right:0" coordorigin="2645,216" coordsize="6760,3573">
            <v:shape style="position:absolute;left:3417;top:497;width:5212;height:3283" coordorigin="3417,497" coordsize="5212,3283" path="m4122,698l3417,698,3417,3780,4122,3780,4122,698xm6376,1918l5670,1918,5670,3780,6376,3780,6376,1918xm8629,497l7924,497,7924,3780,8629,3780,8629,497xe" filled="true" fillcolor="#00344a" stroked="false">
              <v:path arrowok="t"/>
              <v:fill type="solid"/>
            </v:shape>
            <v:line style="position:absolute" from="2645,3781" to="9405,3781" stroked="true" strokeweight=".75pt" strokecolor="#d9d9d9">
              <v:stroke dashstyle="solid"/>
            </v:line>
            <v:shape style="position:absolute;left:8133;top:216;width:32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229</w:t>
                    </w:r>
                  </w:p>
                </w:txbxContent>
              </v:textbox>
              <w10:wrap type="none"/>
            </v:shape>
            <v:shape style="position:absolute;left:3624;top:417;width:32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215</w:t>
                    </w:r>
                  </w:p>
                </w:txbxContent>
              </v:textbox>
              <w10:wrap type="none"/>
            </v:shape>
            <v:shape style="position:absolute;left:5878;top:1635;width:324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130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2240" w:val="left" w:leader="none"/>
          <w:tab w:pos="4517" w:val="left" w:leader="none"/>
        </w:tabs>
        <w:spacing w:before="36"/>
        <w:ind w:left="0" w:right="15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abr/24</w:t>
        <w:tab/>
        <w:t>mai/24</w:t>
        <w:tab/>
        <w:t>jun/24</w:t>
      </w:r>
    </w:p>
    <w:p>
      <w:pPr>
        <w:spacing w:before="45"/>
        <w:ind w:left="4758" w:right="0" w:firstLine="0"/>
        <w:jc w:val="left"/>
        <w:rPr>
          <w:sz w:val="23"/>
        </w:rPr>
      </w:pPr>
      <w:r>
        <w:rPr>
          <w:color w:val="A6A6A6"/>
          <w:w w:val="105"/>
          <w:sz w:val="23"/>
        </w:rPr>
        <w:t>Eventos</w:t>
      </w:r>
      <w:r>
        <w:rPr>
          <w:color w:val="A6A6A6"/>
          <w:spacing w:val="-9"/>
          <w:w w:val="105"/>
          <w:sz w:val="23"/>
        </w:rPr>
        <w:t> </w:t>
      </w:r>
      <w:r>
        <w:rPr>
          <w:color w:val="A6A6A6"/>
          <w:w w:val="105"/>
          <w:sz w:val="23"/>
        </w:rPr>
        <w:t>Notificados</w:t>
      </w:r>
      <w:r>
        <w:rPr>
          <w:color w:val="A6A6A6"/>
          <w:spacing w:val="-9"/>
          <w:w w:val="105"/>
          <w:sz w:val="23"/>
        </w:rPr>
        <w:t> </w:t>
      </w:r>
      <w:r>
        <w:rPr>
          <w:color w:val="A6A6A6"/>
          <w:w w:val="105"/>
          <w:sz w:val="23"/>
        </w:rPr>
        <w:t>por</w:t>
      </w:r>
      <w:r>
        <w:rPr>
          <w:color w:val="A6A6A6"/>
          <w:spacing w:val="-8"/>
          <w:w w:val="105"/>
          <w:sz w:val="23"/>
        </w:rPr>
        <w:t> </w:t>
      </w:r>
      <w:r>
        <w:rPr>
          <w:color w:val="A6A6A6"/>
          <w:w w:val="105"/>
          <w:sz w:val="23"/>
        </w:rPr>
        <w:t>mês</w:t>
      </w:r>
    </w:p>
    <w:p>
      <w:pPr>
        <w:pStyle w:val="BodyText"/>
        <w:rPr>
          <w:sz w:val="26"/>
        </w:rPr>
      </w:pPr>
    </w:p>
    <w:p>
      <w:pPr>
        <w:spacing w:before="166"/>
        <w:ind w:left="958" w:right="986" w:firstLine="0"/>
        <w:jc w:val="center"/>
        <w:rPr>
          <w:sz w:val="16"/>
        </w:rPr>
      </w:pPr>
      <w:bookmarkStart w:name="_bookmark28" w:id="65"/>
      <w:bookmarkEnd w:id="65"/>
      <w:r>
        <w:rPr/>
      </w:r>
      <w:r>
        <w:rPr>
          <w:sz w:val="16"/>
        </w:rPr>
        <w:t>Gráfico</w:t>
      </w:r>
      <w:r>
        <w:rPr>
          <w:spacing w:val="-6"/>
          <w:sz w:val="16"/>
        </w:rPr>
        <w:t> </w:t>
      </w:r>
      <w:r>
        <w:rPr>
          <w:sz w:val="16"/>
        </w:rPr>
        <w:t>4</w:t>
      </w:r>
      <w:r>
        <w:rPr>
          <w:spacing w:val="-5"/>
          <w:sz w:val="16"/>
        </w:rPr>
        <w:t> </w:t>
      </w:r>
      <w:r>
        <w:rPr>
          <w:sz w:val="16"/>
        </w:rPr>
        <w:t>-</w:t>
      </w:r>
      <w:r>
        <w:rPr>
          <w:spacing w:val="-6"/>
          <w:sz w:val="16"/>
        </w:rPr>
        <w:t> </w:t>
      </w:r>
      <w:r>
        <w:rPr>
          <w:sz w:val="16"/>
        </w:rPr>
        <w:t>Quantidade</w:t>
      </w:r>
      <w:r>
        <w:rPr>
          <w:spacing w:val="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z w:val="16"/>
        </w:rPr>
        <w:t>Eventos</w:t>
      </w:r>
      <w:r>
        <w:rPr>
          <w:spacing w:val="-4"/>
          <w:sz w:val="16"/>
        </w:rPr>
        <w:t> </w:t>
      </w:r>
      <w:r>
        <w:rPr>
          <w:sz w:val="16"/>
        </w:rPr>
        <w:t>Notificados</w:t>
      </w:r>
      <w:r>
        <w:rPr>
          <w:spacing w:val="-2"/>
          <w:sz w:val="16"/>
        </w:rPr>
        <w:t> </w:t>
      </w:r>
      <w:r>
        <w:rPr>
          <w:sz w:val="16"/>
        </w:rPr>
        <w:t>por</w:t>
      </w:r>
      <w:r>
        <w:rPr>
          <w:spacing w:val="-6"/>
          <w:sz w:val="16"/>
        </w:rPr>
        <w:t> </w:t>
      </w:r>
      <w:r>
        <w:rPr>
          <w:sz w:val="16"/>
        </w:rPr>
        <w:t>trimestre</w:t>
      </w:r>
      <w:r>
        <w:rPr>
          <w:spacing w:val="-4"/>
          <w:sz w:val="16"/>
        </w:rPr>
        <w:t> </w:t>
      </w:r>
      <w:r>
        <w:rPr>
          <w:sz w:val="16"/>
        </w:rPr>
        <w:t>|</w:t>
      </w:r>
      <w:r>
        <w:rPr>
          <w:spacing w:val="-3"/>
          <w:sz w:val="16"/>
        </w:rPr>
        <w:t> </w:t>
      </w:r>
      <w:r>
        <w:rPr>
          <w:sz w:val="16"/>
        </w:rPr>
        <w:t>Fonte:</w:t>
      </w:r>
      <w:r>
        <w:rPr>
          <w:spacing w:val="-4"/>
          <w:sz w:val="16"/>
        </w:rPr>
        <w:t> </w:t>
      </w:r>
      <w:r>
        <w:rPr>
          <w:sz w:val="16"/>
        </w:rPr>
        <w:t>Sistema</w:t>
      </w:r>
      <w:r>
        <w:rPr>
          <w:spacing w:val="-5"/>
          <w:sz w:val="16"/>
        </w:rPr>
        <w:t> </w:t>
      </w:r>
      <w:r>
        <w:rPr>
          <w:sz w:val="16"/>
        </w:rPr>
        <w:t>Interact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1"/>
        <w:ind w:right="220"/>
        <w:jc w:val="right"/>
        <w:rPr>
          <w:rFonts w:ascii="Verdana"/>
        </w:rPr>
      </w:pPr>
      <w:r>
        <w:rPr>
          <w:rFonts w:ascii="Verdana"/>
          <w:color w:val="FFFFFF"/>
        </w:rPr>
        <w:t>21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Heading2"/>
        <w:numPr>
          <w:ilvl w:val="1"/>
          <w:numId w:val="4"/>
        </w:numPr>
        <w:tabs>
          <w:tab w:pos="1380" w:val="left" w:leader="none"/>
          <w:tab w:pos="1381" w:val="left" w:leader="none"/>
        </w:tabs>
        <w:spacing w:line="240" w:lineRule="auto" w:before="73" w:after="0"/>
        <w:ind w:left="1380" w:right="0" w:hanging="995"/>
        <w:jc w:val="left"/>
      </w:pPr>
      <w:r>
        <w:rPr/>
        <w:drawing>
          <wp:anchor distT="0" distB="0" distL="0" distR="0" allowOverlap="1" layoutInCell="1" locked="0" behindDoc="1" simplePos="0" relativeHeight="485449216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4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6.9 Farmácia" w:id="66"/>
      <w:bookmarkEnd w:id="66"/>
      <w:r>
        <w:rPr>
          <w:b w:val="0"/>
        </w:rPr>
      </w:r>
      <w:bookmarkStart w:name="_bookmark29" w:id="67"/>
      <w:bookmarkEnd w:id="67"/>
      <w:r>
        <w:rPr/>
        <w:t>F</w:t>
      </w:r>
      <w:r>
        <w:rPr/>
        <w:t>armácia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pStyle w:val="BodyText"/>
        <w:spacing w:line="367" w:lineRule="auto"/>
        <w:ind w:left="386" w:right="377" w:firstLine="850"/>
        <w:jc w:val="both"/>
      </w:pPr>
      <w:r>
        <w:rPr/>
        <w:t>O serviço de farmácia hospitalar tem em suas atribuições atividades clinico-assistenciais e farmácia</w:t>
      </w:r>
      <w:r>
        <w:rPr>
          <w:spacing w:val="1"/>
        </w:rPr>
        <w:t> </w:t>
      </w:r>
      <w:r>
        <w:rPr/>
        <w:t>de</w:t>
      </w:r>
      <w:r>
        <w:rPr>
          <w:spacing w:val="-8"/>
        </w:rPr>
        <w:t> </w:t>
      </w:r>
      <w:r>
        <w:rPr/>
        <w:t>produção.</w:t>
      </w:r>
      <w:r>
        <w:rPr>
          <w:spacing w:val="7"/>
        </w:rPr>
        <w:t> </w:t>
      </w:r>
      <w:r>
        <w:rPr/>
        <w:t>A</w:t>
      </w:r>
      <w:r>
        <w:rPr>
          <w:spacing w:val="4"/>
        </w:rPr>
        <w:t> </w:t>
      </w:r>
      <w:r>
        <w:rPr/>
        <w:t>estrutura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farmácia</w:t>
      </w:r>
      <w:r>
        <w:rPr>
          <w:spacing w:val="-5"/>
        </w:rPr>
        <w:t> </w:t>
      </w:r>
      <w:r>
        <w:rPr/>
        <w:t>é composta</w:t>
      </w:r>
      <w:r>
        <w:rPr>
          <w:spacing w:val="-6"/>
        </w:rPr>
        <w:t> </w:t>
      </w:r>
      <w:r>
        <w:rPr/>
        <w:t>por uma</w:t>
      </w:r>
      <w:r>
        <w:rPr>
          <w:spacing w:val="-8"/>
        </w:rPr>
        <w:t> </w:t>
      </w:r>
      <w:r>
        <w:rPr/>
        <w:t>farmácia</w:t>
      </w:r>
      <w:r>
        <w:rPr>
          <w:spacing w:val="-6"/>
        </w:rPr>
        <w:t> </w:t>
      </w:r>
      <w:r>
        <w:rPr/>
        <w:t>central</w:t>
      </w:r>
      <w:r>
        <w:rPr>
          <w:spacing w:val="12"/>
        </w:rPr>
        <w:t> </w:t>
      </w:r>
      <w:r>
        <w:rPr/>
        <w:t>e</w:t>
      </w:r>
      <w:r>
        <w:rPr>
          <w:spacing w:val="-8"/>
        </w:rPr>
        <w:t> </w:t>
      </w:r>
      <w:r>
        <w:rPr/>
        <w:t>uma</w:t>
      </w:r>
      <w:r>
        <w:rPr>
          <w:spacing w:val="-7"/>
        </w:rPr>
        <w:t> </w:t>
      </w:r>
      <w:r>
        <w:rPr/>
        <w:t>farmácia</w:t>
      </w:r>
      <w:r>
        <w:rPr>
          <w:spacing w:val="-6"/>
        </w:rPr>
        <w:t> </w:t>
      </w:r>
      <w:r>
        <w:rPr/>
        <w:t>satélite</w:t>
      </w:r>
      <w:r>
        <w:rPr>
          <w:spacing w:val="-7"/>
        </w:rPr>
        <w:t> </w:t>
      </w:r>
      <w:r>
        <w:rPr/>
        <w:t>localizada</w:t>
      </w:r>
      <w:r>
        <w:rPr>
          <w:spacing w:val="-56"/>
        </w:rPr>
        <w:t> </w:t>
      </w:r>
      <w:r>
        <w:rPr/>
        <w:t>dento</w:t>
      </w:r>
      <w:r>
        <w:rPr>
          <w:spacing w:val="-8"/>
        </w:rPr>
        <w:t> </w:t>
      </w:r>
      <w:r>
        <w:rPr/>
        <w:t>do</w:t>
      </w:r>
      <w:r>
        <w:rPr>
          <w:spacing w:val="-15"/>
        </w:rPr>
        <w:t> </w:t>
      </w:r>
      <w:r>
        <w:rPr/>
        <w:t>centro</w:t>
      </w:r>
      <w:r>
        <w:rPr>
          <w:spacing w:val="-14"/>
        </w:rPr>
        <w:t> </w:t>
      </w:r>
      <w:r>
        <w:rPr/>
        <w:t>cirúrgico</w:t>
      </w:r>
      <w:r>
        <w:rPr>
          <w:spacing w:val="-14"/>
        </w:rPr>
        <w:t> </w:t>
      </w:r>
      <w:r>
        <w:rPr/>
        <w:t>(CC)</w:t>
      </w:r>
      <w:r>
        <w:rPr>
          <w:spacing w:val="-1"/>
        </w:rPr>
        <w:t> </w:t>
      </w:r>
      <w:r>
        <w:rPr/>
        <w:t>que</w:t>
      </w:r>
      <w:r>
        <w:rPr>
          <w:spacing w:val="-8"/>
        </w:rPr>
        <w:t> </w:t>
      </w:r>
      <w:r>
        <w:rPr/>
        <w:t>atende</w:t>
      </w:r>
      <w:r>
        <w:rPr>
          <w:spacing w:val="-7"/>
        </w:rPr>
        <w:t> </w:t>
      </w:r>
      <w:r>
        <w:rPr/>
        <w:t>o</w:t>
      </w:r>
      <w:r>
        <w:rPr>
          <w:spacing w:val="-16"/>
        </w:rPr>
        <w:t> </w:t>
      </w:r>
      <w:r>
        <w:rPr/>
        <w:t>CC</w:t>
      </w:r>
      <w:r>
        <w:rPr>
          <w:spacing w:val="-1"/>
        </w:rPr>
        <w:t> </w:t>
      </w:r>
      <w:r>
        <w:rPr/>
        <w:t>e</w:t>
      </w:r>
      <w:r>
        <w:rPr>
          <w:spacing w:val="-15"/>
        </w:rPr>
        <w:t> </w:t>
      </w:r>
      <w:r>
        <w:rPr/>
        <w:t>Unidades</w:t>
      </w:r>
      <w:r>
        <w:rPr>
          <w:spacing w:val="-2"/>
        </w:rPr>
        <w:t> </w:t>
      </w:r>
      <w:r>
        <w:rPr/>
        <w:t>de</w:t>
      </w:r>
      <w:r>
        <w:rPr>
          <w:spacing w:val="-15"/>
        </w:rPr>
        <w:t> </w:t>
      </w:r>
      <w:r>
        <w:rPr/>
        <w:t>Terapia</w:t>
      </w:r>
      <w:r>
        <w:rPr>
          <w:spacing w:val="-14"/>
        </w:rPr>
        <w:t> </w:t>
      </w:r>
      <w:r>
        <w:rPr/>
        <w:t>Intensiva</w:t>
      </w:r>
      <w:r>
        <w:rPr>
          <w:spacing w:val="-15"/>
        </w:rPr>
        <w:t> </w:t>
      </w:r>
      <w:r>
        <w:rPr/>
        <w:t>I</w:t>
      </w:r>
      <w:r>
        <w:rPr>
          <w:spacing w:val="4"/>
        </w:rPr>
        <w:t> </w:t>
      </w:r>
      <w:r>
        <w:rPr/>
        <w:t>e</w:t>
      </w:r>
      <w:r>
        <w:rPr>
          <w:spacing w:val="-16"/>
        </w:rPr>
        <w:t> </w:t>
      </w:r>
      <w:r>
        <w:rPr/>
        <w:t>II.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farmácia</w:t>
      </w:r>
      <w:r>
        <w:rPr>
          <w:spacing w:val="-7"/>
        </w:rPr>
        <w:t> </w:t>
      </w:r>
      <w:r>
        <w:rPr/>
        <w:t>de</w:t>
      </w:r>
      <w:r>
        <w:rPr>
          <w:spacing w:val="-15"/>
        </w:rPr>
        <w:t> </w:t>
      </w:r>
      <w:r>
        <w:rPr/>
        <w:t>produção</w:t>
      </w:r>
      <w:r>
        <w:rPr>
          <w:spacing w:val="-56"/>
        </w:rPr>
        <w:t> </w:t>
      </w:r>
      <w:r>
        <w:rPr/>
        <w:t>é responsável pela montagem de kits a cada 12 horas para atender as unidades de Clínica Médica, Cirúrgica</w:t>
      </w:r>
      <w:r>
        <w:rPr>
          <w:spacing w:val="1"/>
        </w:rPr>
        <w:t> </w:t>
      </w:r>
      <w:r>
        <w:rPr/>
        <w:t>e</w:t>
      </w:r>
      <w:r>
        <w:rPr>
          <w:spacing w:val="-4"/>
        </w:rPr>
        <w:t> </w:t>
      </w:r>
      <w:r>
        <w:rPr/>
        <w:t>Ortopédica,</w:t>
      </w:r>
      <w:r>
        <w:rPr>
          <w:spacing w:val="11"/>
        </w:rPr>
        <w:t> </w:t>
      </w:r>
      <w:r>
        <w:rPr/>
        <w:t>além</w:t>
      </w:r>
      <w:r>
        <w:rPr>
          <w:spacing w:val="15"/>
        </w:rPr>
        <w:t> </w:t>
      </w:r>
      <w:r>
        <w:rPr/>
        <w:t>da</w:t>
      </w:r>
      <w:r>
        <w:rPr>
          <w:spacing w:val="-3"/>
        </w:rPr>
        <w:t> </w:t>
      </w:r>
      <w:r>
        <w:rPr/>
        <w:t>dispensação</w:t>
      </w:r>
      <w:r>
        <w:rPr>
          <w:spacing w:val="-3"/>
        </w:rPr>
        <w:t> </w:t>
      </w:r>
      <w:r>
        <w:rPr/>
        <w:t>de</w:t>
      </w:r>
      <w:r>
        <w:rPr>
          <w:spacing w:val="-8"/>
        </w:rPr>
        <w:t> </w:t>
      </w:r>
      <w:r>
        <w:rPr/>
        <w:t>medicamentos</w:t>
      </w:r>
      <w:r>
        <w:rPr>
          <w:spacing w:val="5"/>
        </w:rPr>
        <w:t> </w:t>
      </w:r>
      <w:r>
        <w:rPr/>
        <w:t>de</w:t>
      </w:r>
      <w:r>
        <w:rPr>
          <w:spacing w:val="-4"/>
        </w:rPr>
        <w:t> </w:t>
      </w:r>
      <w:r>
        <w:rPr/>
        <w:t>urgência.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367" w:lineRule="auto"/>
        <w:ind w:left="386" w:right="391" w:firstLine="706"/>
        <w:jc w:val="both"/>
      </w:pPr>
      <w:r>
        <w:rPr/>
        <w:t>À assistência Farmacêutica é integrada em toda cadeia de medicamentosa, para a contribuição no</w:t>
      </w:r>
      <w:r>
        <w:rPr>
          <w:spacing w:val="1"/>
        </w:rPr>
        <w:t> </w:t>
      </w:r>
      <w:r>
        <w:rPr/>
        <w:t>cuidado a saúde e segurança do paciente. A prescrição no hospital é informatizada e interfaceada com a</w:t>
      </w:r>
      <w:r>
        <w:rPr>
          <w:spacing w:val="1"/>
        </w:rPr>
        <w:t> </w:t>
      </w:r>
      <w:r>
        <w:rPr/>
        <w:t>farmácia,</w:t>
      </w:r>
      <w:r>
        <w:rPr>
          <w:spacing w:val="1"/>
        </w:rPr>
        <w:t> </w:t>
      </w:r>
      <w:r>
        <w:rPr/>
        <w:t>permitindo</w:t>
      </w:r>
      <w:r>
        <w:rPr>
          <w:spacing w:val="1"/>
        </w:rPr>
        <w:t> </w:t>
      </w:r>
      <w:r>
        <w:rPr/>
        <w:t>rastreabilidade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aquisição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cadeia</w:t>
      </w:r>
      <w:r>
        <w:rPr>
          <w:spacing w:val="1"/>
        </w:rPr>
        <w:t> </w:t>
      </w:r>
      <w:r>
        <w:rPr/>
        <w:t>medicamentosa.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1"/>
        </w:rPr>
        <w:t>Assistência,</w:t>
      </w:r>
      <w:r>
        <w:rPr>
          <w:spacing w:val="-4"/>
        </w:rPr>
        <w:t> </w:t>
      </w:r>
      <w:r>
        <w:rPr>
          <w:spacing w:val="-1"/>
        </w:rPr>
        <w:t>é</w:t>
      </w:r>
      <w:r>
        <w:rPr>
          <w:spacing w:val="-9"/>
        </w:rPr>
        <w:t> </w:t>
      </w:r>
      <w:r>
        <w:rPr>
          <w:spacing w:val="-1"/>
        </w:rPr>
        <w:t>realizada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farmacovigilância</w:t>
      </w:r>
      <w:r>
        <w:rPr>
          <w:spacing w:val="-7"/>
        </w:rPr>
        <w:t> </w:t>
      </w:r>
      <w:r>
        <w:rPr/>
        <w:t>e</w:t>
      </w:r>
      <w:r>
        <w:rPr>
          <w:spacing w:val="-10"/>
        </w:rPr>
        <w:t> </w:t>
      </w:r>
      <w:r>
        <w:rPr/>
        <w:t>tecno</w:t>
      </w:r>
      <w:r>
        <w:rPr>
          <w:spacing w:val="-9"/>
        </w:rPr>
        <w:t> </w:t>
      </w:r>
      <w:r>
        <w:rPr/>
        <w:t>vigilância</w:t>
      </w:r>
      <w:r>
        <w:rPr>
          <w:spacing w:val="-9"/>
        </w:rPr>
        <w:t> </w:t>
      </w:r>
      <w:r>
        <w:rPr/>
        <w:t>de</w:t>
      </w:r>
      <w:r>
        <w:rPr>
          <w:spacing w:val="-16"/>
        </w:rPr>
        <w:t> </w:t>
      </w:r>
      <w:r>
        <w:rPr/>
        <w:t>todos</w:t>
      </w:r>
      <w:r>
        <w:rPr>
          <w:spacing w:val="-4"/>
        </w:rPr>
        <w:t> </w:t>
      </w:r>
      <w:r>
        <w:rPr/>
        <w:t>os</w:t>
      </w:r>
      <w:r>
        <w:rPr>
          <w:spacing w:val="-4"/>
        </w:rPr>
        <w:t> </w:t>
      </w:r>
      <w:r>
        <w:rPr/>
        <w:t>materiais</w:t>
      </w:r>
      <w:r>
        <w:rPr>
          <w:spacing w:val="5"/>
        </w:rPr>
        <w:t> </w:t>
      </w:r>
      <w:r>
        <w:rPr/>
        <w:t>e</w:t>
      </w:r>
      <w:r>
        <w:rPr>
          <w:spacing w:val="-10"/>
        </w:rPr>
        <w:t> </w:t>
      </w:r>
      <w:r>
        <w:rPr/>
        <w:t>medicamentos</w:t>
      </w:r>
      <w:r>
        <w:rPr>
          <w:spacing w:val="-2"/>
        </w:rPr>
        <w:t> </w:t>
      </w:r>
      <w:r>
        <w:rPr/>
        <w:t>para</w:t>
      </w:r>
      <w:r>
        <w:rPr>
          <w:spacing w:val="-10"/>
        </w:rPr>
        <w:t> </w:t>
      </w:r>
      <w:r>
        <w:rPr/>
        <w:t>que</w:t>
      </w:r>
      <w:r>
        <w:rPr>
          <w:spacing w:val="-56"/>
        </w:rPr>
        <w:t> </w:t>
      </w:r>
      <w:r>
        <w:rPr/>
        <w:t>seja garantida a compreensão, detecção e prevenção de efeitos adversos ou problemas relacionados a</w:t>
      </w:r>
      <w:r>
        <w:rPr>
          <w:spacing w:val="1"/>
        </w:rPr>
        <w:t> </w:t>
      </w:r>
      <w:r>
        <w:rPr/>
        <w:t>insumos farmacêuticos. As queixas são notificadas a Agência Nacional de Vigilância Sanitária através do</w:t>
      </w:r>
      <w:r>
        <w:rPr>
          <w:spacing w:val="1"/>
        </w:rPr>
        <w:t> </w:t>
      </w:r>
      <w:r>
        <w:rPr/>
        <w:t>VIGIMED e NOTIVISA. A implantação da Farmácia Clínica se deu juntamente com a abertura do hospital no</w:t>
      </w:r>
      <w:r>
        <w:rPr>
          <w:spacing w:val="1"/>
        </w:rPr>
        <w:t> </w:t>
      </w:r>
      <w:r>
        <w:rPr/>
        <w:t>dia</w:t>
      </w:r>
      <w:r>
        <w:rPr>
          <w:spacing w:val="-3"/>
        </w:rPr>
        <w:t> </w:t>
      </w:r>
      <w:r>
        <w:rPr/>
        <w:t>2</w:t>
      </w:r>
      <w:r>
        <w:rPr>
          <w:spacing w:val="5"/>
        </w:rPr>
        <w:t> </w:t>
      </w:r>
      <w:r>
        <w:rPr/>
        <w:t>de</w:t>
      </w:r>
      <w:r>
        <w:rPr>
          <w:spacing w:val="-3"/>
        </w:rPr>
        <w:t> </w:t>
      </w:r>
      <w:r>
        <w:rPr/>
        <w:t>julho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2010.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367" w:lineRule="auto"/>
        <w:ind w:left="386" w:right="383" w:firstLine="706"/>
        <w:jc w:val="both"/>
      </w:pPr>
      <w:r>
        <w:rPr/>
        <w:t>Atualmente</w:t>
      </w:r>
      <w:r>
        <w:rPr>
          <w:spacing w:val="1"/>
        </w:rPr>
        <w:t> </w:t>
      </w:r>
      <w:r>
        <w:rPr/>
        <w:t>contamos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farmacêuticos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atuam</w:t>
      </w:r>
      <w:r>
        <w:rPr>
          <w:spacing w:val="1"/>
        </w:rPr>
        <w:t> </w:t>
      </w:r>
      <w:r>
        <w:rPr/>
        <w:t>desde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admissão,</w:t>
      </w:r>
      <w:r>
        <w:rPr>
          <w:spacing w:val="1"/>
        </w:rPr>
        <w:t> </w:t>
      </w:r>
      <w:r>
        <w:rPr/>
        <w:t>avaliação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risco,</w:t>
      </w:r>
      <w:r>
        <w:rPr>
          <w:spacing w:val="1"/>
        </w:rPr>
        <w:t> </w:t>
      </w:r>
      <w:r>
        <w:rPr/>
        <w:t>reconciliação</w:t>
      </w:r>
      <w:r>
        <w:rPr>
          <w:spacing w:val="1"/>
        </w:rPr>
        <w:t> </w:t>
      </w:r>
      <w:r>
        <w:rPr/>
        <w:t>farmacêutica,</w:t>
      </w:r>
      <w:r>
        <w:rPr>
          <w:spacing w:val="1"/>
        </w:rPr>
        <w:t> </w:t>
      </w:r>
      <w:r>
        <w:rPr/>
        <w:t>intervenções,</w:t>
      </w:r>
      <w:r>
        <w:rPr>
          <w:spacing w:val="1"/>
        </w:rPr>
        <w:t> </w:t>
      </w:r>
      <w:r>
        <w:rPr/>
        <w:t>análise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prescrições</w:t>
      </w:r>
      <w:r>
        <w:rPr>
          <w:spacing w:val="1"/>
        </w:rPr>
        <w:t> </w:t>
      </w:r>
      <w:r>
        <w:rPr/>
        <w:t>até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alta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paciente;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são</w:t>
      </w:r>
      <w:r>
        <w:rPr>
          <w:spacing w:val="1"/>
        </w:rPr>
        <w:t> </w:t>
      </w:r>
      <w:r>
        <w:rPr/>
        <w:t>realizadas consultas não médicas no retorno do usuário, para garantia do uso correto do medicamento e</w:t>
      </w:r>
      <w:r>
        <w:rPr>
          <w:spacing w:val="1"/>
        </w:rPr>
        <w:t> </w:t>
      </w:r>
      <w:r>
        <w:rPr>
          <w:spacing w:val="-1"/>
        </w:rPr>
        <w:t>adesão</w:t>
      </w:r>
      <w:r>
        <w:rPr>
          <w:spacing w:val="-9"/>
        </w:rPr>
        <w:t> </w:t>
      </w:r>
      <w:r>
        <w:rPr/>
        <w:t>ao</w:t>
      </w:r>
      <w:r>
        <w:rPr>
          <w:spacing w:val="-17"/>
        </w:rPr>
        <w:t> </w:t>
      </w:r>
      <w:r>
        <w:rPr/>
        <w:t>tratamento</w:t>
      </w:r>
      <w:r>
        <w:rPr>
          <w:spacing w:val="-15"/>
        </w:rPr>
        <w:t> </w:t>
      </w:r>
      <w:r>
        <w:rPr/>
        <w:t>prescrito</w:t>
      </w:r>
      <w:r>
        <w:rPr>
          <w:spacing w:val="-16"/>
        </w:rPr>
        <w:t> </w:t>
      </w:r>
      <w:r>
        <w:rPr/>
        <w:t>pelo</w:t>
      </w:r>
      <w:r>
        <w:rPr>
          <w:spacing w:val="-17"/>
        </w:rPr>
        <w:t> </w:t>
      </w:r>
      <w:r>
        <w:rPr/>
        <w:t>médico</w:t>
      </w:r>
      <w:r>
        <w:rPr>
          <w:spacing w:val="-15"/>
        </w:rPr>
        <w:t> </w:t>
      </w:r>
      <w:r>
        <w:rPr/>
        <w:t>durante</w:t>
      </w:r>
      <w:r>
        <w:rPr>
          <w:spacing w:val="-9"/>
        </w:rPr>
        <w:t> </w:t>
      </w:r>
      <w:r>
        <w:rPr/>
        <w:t>a</w:t>
      </w:r>
      <w:r>
        <w:rPr>
          <w:spacing w:val="-17"/>
        </w:rPr>
        <w:t> </w:t>
      </w:r>
      <w:r>
        <w:rPr/>
        <w:t>alta</w:t>
      </w:r>
      <w:r>
        <w:rPr>
          <w:spacing w:val="-17"/>
        </w:rPr>
        <w:t> </w:t>
      </w:r>
      <w:r>
        <w:rPr/>
        <w:t>hospitalar.</w:t>
      </w:r>
      <w:r>
        <w:rPr>
          <w:spacing w:val="-4"/>
        </w:rPr>
        <w:t> </w:t>
      </w:r>
      <w:r>
        <w:rPr/>
        <w:t>Realiza</w:t>
      </w:r>
      <w:r>
        <w:rPr>
          <w:spacing w:val="-8"/>
        </w:rPr>
        <w:t> </w:t>
      </w:r>
      <w:r>
        <w:rPr/>
        <w:t>ainda</w:t>
      </w:r>
      <w:r>
        <w:rPr>
          <w:spacing w:val="-9"/>
        </w:rPr>
        <w:t> </w:t>
      </w:r>
      <w:r>
        <w:rPr/>
        <w:t>em</w:t>
      </w:r>
      <w:r>
        <w:rPr>
          <w:spacing w:val="1"/>
        </w:rPr>
        <w:t> </w:t>
      </w:r>
      <w:r>
        <w:rPr/>
        <w:t>conjunto</w:t>
      </w:r>
      <w:r>
        <w:rPr>
          <w:spacing w:val="-16"/>
        </w:rPr>
        <w:t> </w:t>
      </w:r>
      <w:r>
        <w:rPr/>
        <w:t>com o</w:t>
      </w:r>
      <w:r>
        <w:rPr>
          <w:spacing w:val="-16"/>
        </w:rPr>
        <w:t> </w:t>
      </w:r>
      <w:r>
        <w:rPr/>
        <w:t>Núcleo</w:t>
      </w:r>
      <w:r>
        <w:rPr>
          <w:spacing w:val="-56"/>
        </w:rPr>
        <w:t> </w:t>
      </w:r>
      <w:r>
        <w:rPr/>
        <w:t>de Segurança de paciente, treinamentos e orientações no que envolve medicamentos, materiais e apoio a</w:t>
      </w:r>
      <w:r>
        <w:rPr>
          <w:spacing w:val="1"/>
        </w:rPr>
        <w:t> </w:t>
      </w:r>
      <w:r>
        <w:rPr/>
        <w:t>implantação da Cultura de Segurança. Além disso, a Farmácia Clínica opera em conjunto com o SCIRAS,</w:t>
      </w:r>
      <w:r>
        <w:rPr>
          <w:spacing w:val="1"/>
        </w:rPr>
        <w:t> </w:t>
      </w:r>
      <w:r>
        <w:rPr/>
        <w:t>promovendo o uso racional</w:t>
      </w:r>
      <w:r>
        <w:rPr>
          <w:spacing w:val="1"/>
        </w:rPr>
        <w:t> </w:t>
      </w:r>
      <w:r>
        <w:rPr/>
        <w:t>de antimicrobianos,</w:t>
      </w:r>
      <w:r>
        <w:rPr>
          <w:spacing w:val="1"/>
        </w:rPr>
        <w:t> </w:t>
      </w:r>
      <w:r>
        <w:rPr/>
        <w:t>propondo-se a contribuir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 redução de Infecções</w:t>
      </w:r>
      <w:r>
        <w:rPr>
          <w:spacing w:val="1"/>
        </w:rPr>
        <w:t> </w:t>
      </w:r>
      <w:r>
        <w:rPr/>
        <w:t>Relacionadas</w:t>
      </w:r>
      <w:r>
        <w:rPr>
          <w:spacing w:val="3"/>
        </w:rPr>
        <w:t> </w:t>
      </w:r>
      <w:r>
        <w:rPr/>
        <w:t>à</w:t>
      </w:r>
      <w:r>
        <w:rPr>
          <w:spacing w:val="4"/>
        </w:rPr>
        <w:t> </w:t>
      </w:r>
      <w:r>
        <w:rPr/>
        <w:t>Saúde</w:t>
      </w:r>
      <w:r>
        <w:rPr>
          <w:spacing w:val="4"/>
        </w:rPr>
        <w:t> </w:t>
      </w:r>
      <w:r>
        <w:rPr/>
        <w:t>e</w:t>
      </w:r>
      <w:r>
        <w:rPr>
          <w:spacing w:val="-3"/>
        </w:rPr>
        <w:t> </w:t>
      </w:r>
      <w:r>
        <w:rPr/>
        <w:t>prevenção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resistência</w:t>
      </w:r>
      <w:r>
        <w:rPr>
          <w:spacing w:val="-3"/>
        </w:rPr>
        <w:t> </w:t>
      </w:r>
      <w:r>
        <w:rPr/>
        <w:t>bacteriana.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4" w:lineRule="auto"/>
        <w:ind w:left="386" w:right="384" w:firstLine="850"/>
        <w:jc w:val="both"/>
      </w:pPr>
      <w:r>
        <w:rPr/>
        <w:t>O HERSO também conta com a Comissão de Farmácia e Terapêutica que foi composta na data de</w:t>
      </w:r>
      <w:r>
        <w:rPr>
          <w:spacing w:val="1"/>
        </w:rPr>
        <w:t> </w:t>
      </w:r>
      <w:r>
        <w:rPr/>
        <w:t>12/12/2017,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intuito</w:t>
      </w:r>
      <w:r>
        <w:rPr>
          <w:spacing w:val="1"/>
        </w:rPr>
        <w:t> </w:t>
      </w:r>
      <w:r>
        <w:rPr/>
        <w:t>primário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contribuir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racionalização</w:t>
      </w:r>
      <w:r>
        <w:rPr>
          <w:spacing w:val="1"/>
        </w:rPr>
        <w:t> </w:t>
      </w:r>
      <w:r>
        <w:rPr/>
        <w:t>sistemática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medicamentos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materiais</w:t>
      </w:r>
      <w:r>
        <w:rPr>
          <w:spacing w:val="1"/>
        </w:rPr>
        <w:t> </w:t>
      </w:r>
      <w:r>
        <w:rPr/>
        <w:t>hospitalares</w:t>
      </w:r>
      <w:r>
        <w:rPr>
          <w:spacing w:val="1"/>
        </w:rPr>
        <w:t> </w:t>
      </w:r>
      <w:r>
        <w:rPr/>
        <w:t>promovendo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padronização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mat./med.,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economicidade,</w:t>
      </w:r>
      <w:r>
        <w:rPr>
          <w:spacing w:val="1"/>
        </w:rPr>
        <w:t> </w:t>
      </w:r>
      <w:r>
        <w:rPr/>
        <w:t>segurança</w:t>
      </w:r>
      <w:r>
        <w:rPr>
          <w:spacing w:val="1"/>
        </w:rPr>
        <w:t> </w:t>
      </w:r>
      <w:r>
        <w:rPr/>
        <w:t>e qualidade na aquisição destes</w:t>
      </w:r>
      <w:r>
        <w:rPr>
          <w:spacing w:val="1"/>
        </w:rPr>
        <w:t> </w:t>
      </w:r>
      <w:r>
        <w:rPr/>
        <w:t>itens</w:t>
      </w:r>
      <w:r>
        <w:rPr>
          <w:spacing w:val="1"/>
        </w:rPr>
        <w:t> </w:t>
      </w:r>
      <w:r>
        <w:rPr/>
        <w:t>melhorando</w:t>
      </w:r>
      <w:r>
        <w:rPr>
          <w:spacing w:val="1"/>
        </w:rPr>
        <w:t> </w:t>
      </w:r>
      <w:r>
        <w:rPr/>
        <w:t>assistência dos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>
          <w:spacing w:val="-1"/>
        </w:rPr>
        <w:t>prestados</w:t>
      </w:r>
      <w:r>
        <w:rPr>
          <w:spacing w:val="-4"/>
        </w:rPr>
        <w:t> </w:t>
      </w:r>
      <w:r>
        <w:rPr>
          <w:spacing w:val="-1"/>
        </w:rPr>
        <w:t>e</w:t>
      </w:r>
      <w:r>
        <w:rPr>
          <w:spacing w:val="-17"/>
        </w:rPr>
        <w:t> </w:t>
      </w:r>
      <w:r>
        <w:rPr>
          <w:spacing w:val="-1"/>
        </w:rPr>
        <w:t>estabelecendo</w:t>
      </w:r>
      <w:r>
        <w:rPr>
          <w:spacing w:val="-15"/>
        </w:rPr>
        <w:t> </w:t>
      </w:r>
      <w:r>
        <w:rPr/>
        <w:t>normas</w:t>
      </w:r>
      <w:r>
        <w:rPr>
          <w:spacing w:val="-4"/>
        </w:rPr>
        <w:t> </w:t>
      </w:r>
      <w:r>
        <w:rPr/>
        <w:t>e</w:t>
      </w:r>
      <w:r>
        <w:rPr>
          <w:spacing w:val="-17"/>
        </w:rPr>
        <w:t> </w:t>
      </w:r>
      <w:r>
        <w:rPr/>
        <w:t>rotinas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assegurem</w:t>
      </w:r>
      <w:r>
        <w:rPr>
          <w:spacing w:val="1"/>
        </w:rPr>
        <w:t> </w:t>
      </w:r>
      <w:r>
        <w:rPr/>
        <w:t>qualidade</w:t>
      </w:r>
      <w:r>
        <w:rPr>
          <w:spacing w:val="-16"/>
        </w:rPr>
        <w:t> </w:t>
      </w:r>
      <w:r>
        <w:rPr/>
        <w:t>e</w:t>
      </w:r>
      <w:r>
        <w:rPr>
          <w:spacing w:val="-17"/>
        </w:rPr>
        <w:t> </w:t>
      </w:r>
      <w:r>
        <w:rPr/>
        <w:t>segurança</w:t>
      </w:r>
      <w:r>
        <w:rPr>
          <w:spacing w:val="-16"/>
        </w:rPr>
        <w:t> </w:t>
      </w:r>
      <w:r>
        <w:rPr/>
        <w:t>na</w:t>
      </w:r>
      <w:r>
        <w:rPr>
          <w:spacing w:val="-17"/>
        </w:rPr>
        <w:t> </w:t>
      </w:r>
      <w:r>
        <w:rPr/>
        <w:t>cadeia</w:t>
      </w:r>
      <w:r>
        <w:rPr>
          <w:spacing w:val="-17"/>
        </w:rPr>
        <w:t> </w:t>
      </w:r>
      <w:r>
        <w:rPr/>
        <w:t>medicamentosa</w:t>
      </w:r>
      <w:r>
        <w:rPr>
          <w:spacing w:val="-56"/>
        </w:rPr>
        <w:t> </w:t>
      </w:r>
      <w:r>
        <w:rPr/>
        <w:t>do paciente através da padronização/despadronização de mat./med., para que haja efetividade e melhoria na</w:t>
      </w:r>
      <w:r>
        <w:rPr>
          <w:spacing w:val="-56"/>
        </w:rPr>
        <w:t> </w:t>
      </w:r>
      <w:r>
        <w:rPr/>
        <w:t>assistência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promoção</w:t>
      </w:r>
      <w:r>
        <w:rPr>
          <w:spacing w:val="-3"/>
        </w:rPr>
        <w:t> </w:t>
      </w:r>
      <w:r>
        <w:rPr/>
        <w:t>da</w:t>
      </w:r>
      <w:r>
        <w:rPr>
          <w:spacing w:val="-1"/>
        </w:rPr>
        <w:t> </w:t>
      </w:r>
      <w:r>
        <w:rPr/>
        <w:t>saúde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HERSO.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ind w:right="191"/>
        <w:jc w:val="right"/>
        <w:rPr>
          <w:rFonts w:ascii="Verdana"/>
        </w:rPr>
      </w:pPr>
      <w:r>
        <w:rPr>
          <w:rFonts w:ascii="Verdana"/>
          <w:color w:val="FFFFFF"/>
        </w:rPr>
        <w:t>22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Heading2"/>
        <w:numPr>
          <w:ilvl w:val="1"/>
          <w:numId w:val="4"/>
        </w:numPr>
        <w:tabs>
          <w:tab w:pos="1380" w:val="left" w:leader="none"/>
          <w:tab w:pos="1381" w:val="left" w:leader="none"/>
        </w:tabs>
        <w:spacing w:line="240" w:lineRule="auto" w:before="73" w:after="0"/>
        <w:ind w:left="1380" w:right="0" w:hanging="995"/>
        <w:jc w:val="left"/>
      </w:pPr>
      <w:r>
        <w:rPr/>
        <w:drawing>
          <wp:anchor distT="0" distB="0" distL="0" distR="0" allowOverlap="1" layoutInCell="1" locked="0" behindDoc="1" simplePos="0" relativeHeight="485449728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4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6.10 Laboratório de Análises clínicas" w:id="68"/>
      <w:bookmarkEnd w:id="68"/>
      <w:r>
        <w:rPr>
          <w:b w:val="0"/>
        </w:rPr>
      </w:r>
      <w:bookmarkStart w:name="_bookmark30" w:id="69"/>
      <w:bookmarkEnd w:id="69"/>
      <w:r>
        <w:rPr/>
        <w:t>L</w:t>
      </w:r>
      <w:r>
        <w:rPr/>
        <w:t>aboratório</w:t>
      </w:r>
      <w:r>
        <w:rPr>
          <w:spacing w:val="-7"/>
        </w:rPr>
        <w:t> </w:t>
      </w:r>
      <w:r>
        <w:rPr/>
        <w:t>de</w:t>
      </w:r>
      <w:r>
        <w:rPr>
          <w:spacing w:val="-11"/>
        </w:rPr>
        <w:t> </w:t>
      </w:r>
      <w:r>
        <w:rPr/>
        <w:t>Análises</w:t>
      </w:r>
      <w:r>
        <w:rPr>
          <w:spacing w:val="-4"/>
        </w:rPr>
        <w:t> </w:t>
      </w:r>
      <w:r>
        <w:rPr/>
        <w:t>clínicas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pStyle w:val="BodyText"/>
        <w:spacing w:line="367" w:lineRule="auto"/>
        <w:ind w:left="386" w:right="390" w:firstLine="850"/>
        <w:jc w:val="both"/>
      </w:pPr>
      <w:r>
        <w:rPr/>
        <w:t>O</w:t>
      </w:r>
      <w:r>
        <w:rPr>
          <w:spacing w:val="-7"/>
        </w:rPr>
        <w:t> </w:t>
      </w:r>
      <w:r>
        <w:rPr/>
        <w:t>Laboratório</w:t>
      </w:r>
      <w:r>
        <w:rPr>
          <w:spacing w:val="-13"/>
        </w:rPr>
        <w:t> </w:t>
      </w:r>
      <w:r>
        <w:rPr/>
        <w:t>de</w:t>
      </w:r>
      <w:r>
        <w:rPr>
          <w:spacing w:val="-7"/>
        </w:rPr>
        <w:t> </w:t>
      </w:r>
      <w:r>
        <w:rPr/>
        <w:t>análises</w:t>
      </w:r>
      <w:r>
        <w:rPr>
          <w:spacing w:val="-9"/>
        </w:rPr>
        <w:t> </w:t>
      </w:r>
      <w:r>
        <w:rPr/>
        <w:t>clínicas</w:t>
      </w:r>
      <w:r>
        <w:rPr>
          <w:spacing w:val="-8"/>
        </w:rPr>
        <w:t> </w:t>
      </w:r>
      <w:r>
        <w:rPr/>
        <w:t>do</w:t>
      </w:r>
      <w:r>
        <w:rPr>
          <w:spacing w:val="-15"/>
        </w:rPr>
        <w:t> </w:t>
      </w:r>
      <w:r>
        <w:rPr/>
        <w:t>HERSO</w:t>
      </w:r>
      <w:r>
        <w:rPr>
          <w:spacing w:val="-5"/>
        </w:rPr>
        <w:t> </w:t>
      </w:r>
      <w:r>
        <w:rPr/>
        <w:t>participa</w:t>
      </w:r>
      <w:r>
        <w:rPr>
          <w:spacing w:val="-14"/>
        </w:rPr>
        <w:t> </w:t>
      </w:r>
      <w:r>
        <w:rPr/>
        <w:t>ativamente</w:t>
      </w:r>
      <w:r>
        <w:rPr>
          <w:spacing w:val="-14"/>
        </w:rPr>
        <w:t> </w:t>
      </w:r>
      <w:r>
        <w:rPr/>
        <w:t>do</w:t>
      </w:r>
      <w:r>
        <w:rPr>
          <w:spacing w:val="-15"/>
        </w:rPr>
        <w:t> </w:t>
      </w:r>
      <w:r>
        <w:rPr/>
        <w:t>diagnóstico</w:t>
      </w:r>
      <w:r>
        <w:rPr>
          <w:spacing w:val="-13"/>
        </w:rPr>
        <w:t> </w:t>
      </w:r>
      <w:r>
        <w:rPr/>
        <w:t>clínico</w:t>
      </w:r>
      <w:r>
        <w:rPr>
          <w:spacing w:val="-13"/>
        </w:rPr>
        <w:t> </w:t>
      </w:r>
      <w:r>
        <w:rPr/>
        <w:t>e</w:t>
      </w:r>
      <w:r>
        <w:rPr>
          <w:spacing w:val="-15"/>
        </w:rPr>
        <w:t> </w:t>
      </w:r>
      <w:r>
        <w:rPr/>
        <w:t>tratamento</w:t>
      </w:r>
      <w:r>
        <w:rPr>
          <w:spacing w:val="-56"/>
        </w:rPr>
        <w:t> </w:t>
      </w:r>
      <w:r>
        <w:rPr/>
        <w:t>dos</w:t>
      </w:r>
      <w:r>
        <w:rPr>
          <w:spacing w:val="-6"/>
        </w:rPr>
        <w:t> </w:t>
      </w:r>
      <w:r>
        <w:rPr/>
        <w:t>pacientes</w:t>
      </w:r>
      <w:r>
        <w:rPr>
          <w:spacing w:val="-3"/>
        </w:rPr>
        <w:t> </w:t>
      </w:r>
      <w:r>
        <w:rPr/>
        <w:t>da</w:t>
      </w:r>
      <w:r>
        <w:rPr>
          <w:spacing w:val="-11"/>
        </w:rPr>
        <w:t> </w:t>
      </w:r>
      <w:r>
        <w:rPr/>
        <w:t>urgência,</w:t>
      </w:r>
      <w:r>
        <w:rPr>
          <w:spacing w:val="3"/>
        </w:rPr>
        <w:t> </w:t>
      </w:r>
      <w:r>
        <w:rPr/>
        <w:t>dos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estão</w:t>
      </w:r>
      <w:r>
        <w:rPr>
          <w:spacing w:val="-9"/>
        </w:rPr>
        <w:t> </w:t>
      </w:r>
      <w:r>
        <w:rPr/>
        <w:t>nas</w:t>
      </w:r>
      <w:r>
        <w:rPr>
          <w:spacing w:val="-4"/>
        </w:rPr>
        <w:t> </w:t>
      </w:r>
      <w:r>
        <w:rPr/>
        <w:t>unidades</w:t>
      </w:r>
      <w:r>
        <w:rPr>
          <w:spacing w:val="-5"/>
        </w:rPr>
        <w:t> </w:t>
      </w:r>
      <w:r>
        <w:rPr/>
        <w:t>de</w:t>
      </w:r>
      <w:r>
        <w:rPr>
          <w:spacing w:val="-10"/>
        </w:rPr>
        <w:t> </w:t>
      </w:r>
      <w:r>
        <w:rPr/>
        <w:t>internação</w:t>
      </w:r>
      <w:r>
        <w:rPr>
          <w:spacing w:val="-1"/>
        </w:rPr>
        <w:t> </w:t>
      </w:r>
      <w:r>
        <w:rPr/>
        <w:t>e</w:t>
      </w:r>
      <w:r>
        <w:rPr>
          <w:spacing w:val="-11"/>
        </w:rPr>
        <w:t> </w:t>
      </w:r>
      <w:r>
        <w:rPr/>
        <w:t>desde</w:t>
      </w:r>
      <w:r>
        <w:rPr>
          <w:spacing w:val="-9"/>
        </w:rPr>
        <w:t> </w:t>
      </w:r>
      <w:r>
        <w:rPr/>
        <w:t>2022,</w:t>
      </w:r>
      <w:r>
        <w:rPr>
          <w:spacing w:val="1"/>
        </w:rPr>
        <w:t> </w:t>
      </w:r>
      <w:r>
        <w:rPr/>
        <w:t>dos</w:t>
      </w:r>
      <w:r>
        <w:rPr>
          <w:spacing w:val="-5"/>
        </w:rPr>
        <w:t> </w:t>
      </w:r>
      <w:r>
        <w:rPr/>
        <w:t>pacientes</w:t>
      </w:r>
      <w:r>
        <w:rPr>
          <w:spacing w:val="-3"/>
        </w:rPr>
        <w:t> </w:t>
      </w:r>
      <w:r>
        <w:rPr/>
        <w:t>regulados</w:t>
      </w:r>
      <w:r>
        <w:rPr>
          <w:spacing w:val="-56"/>
        </w:rPr>
        <w:t> </w:t>
      </w:r>
      <w:r>
        <w:rPr/>
        <w:t>para procedimentos eletivos. São executados em média 12.000 exames/mês nas áreas de: bioquímica,</w:t>
      </w:r>
      <w:r>
        <w:rPr>
          <w:spacing w:val="1"/>
        </w:rPr>
        <w:t> </w:t>
      </w:r>
      <w:r>
        <w:rPr/>
        <w:t>hematologia, urinálise, gasometria, coagulação, parasitologia, citologia de líquidos e microbiologia. Exames</w:t>
      </w:r>
      <w:r>
        <w:rPr>
          <w:spacing w:val="1"/>
        </w:rPr>
        <w:t> </w:t>
      </w:r>
      <w:r>
        <w:rPr/>
        <w:t>da</w:t>
      </w:r>
      <w:r>
        <w:rPr>
          <w:spacing w:val="-3"/>
        </w:rPr>
        <w:t> </w:t>
      </w:r>
      <w:r>
        <w:rPr/>
        <w:t>área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imunologia</w:t>
      </w:r>
      <w:r>
        <w:rPr>
          <w:spacing w:val="-3"/>
        </w:rPr>
        <w:t> </w:t>
      </w:r>
      <w:r>
        <w:rPr/>
        <w:t>e anatomia</w:t>
      </w:r>
      <w:r>
        <w:rPr>
          <w:spacing w:val="-3"/>
        </w:rPr>
        <w:t> </w:t>
      </w:r>
      <w:r>
        <w:rPr/>
        <w:t>patológica</w:t>
      </w:r>
      <w:r>
        <w:rPr>
          <w:spacing w:val="-3"/>
        </w:rPr>
        <w:t> </w:t>
      </w:r>
      <w:r>
        <w:rPr/>
        <w:t>são</w:t>
      </w:r>
      <w:r>
        <w:rPr>
          <w:spacing w:val="-6"/>
        </w:rPr>
        <w:t> </w:t>
      </w:r>
      <w:r>
        <w:rPr/>
        <w:t>enviados</w:t>
      </w:r>
      <w:r>
        <w:rPr>
          <w:spacing w:val="2"/>
        </w:rPr>
        <w:t> </w:t>
      </w:r>
      <w:r>
        <w:rPr/>
        <w:t>ao</w:t>
      </w:r>
      <w:r>
        <w:rPr>
          <w:spacing w:val="-1"/>
        </w:rPr>
        <w:t> </w:t>
      </w:r>
      <w:r>
        <w:rPr/>
        <w:t>laboratório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apoio.</w:t>
      </w: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367" w:lineRule="auto"/>
        <w:ind w:left="386" w:right="390" w:firstLine="850"/>
        <w:jc w:val="both"/>
      </w:pPr>
      <w:r>
        <w:rPr/>
        <w:t>O Laboratório participa do Programa Nacional de Controle de Qualidade </w:t>
      </w:r>
      <w:r>
        <w:rPr>
          <w:w w:val="165"/>
        </w:rPr>
        <w:t>– </w:t>
      </w:r>
      <w:r>
        <w:rPr/>
        <w:t>PNCQ por meio dos</w:t>
      </w:r>
      <w:r>
        <w:rPr>
          <w:spacing w:val="1"/>
        </w:rPr>
        <w:t> </w:t>
      </w:r>
      <w:r>
        <w:rPr/>
        <w:t>ensaios de proficiência (Controle externo) e diariamente realiza controle interno, para garantir qualidade e</w:t>
      </w:r>
      <w:r>
        <w:rPr>
          <w:spacing w:val="1"/>
        </w:rPr>
        <w:t> </w:t>
      </w:r>
      <w:r>
        <w:rPr/>
        <w:t>confiabilidade das análises realizadas nas amostras dos pacientes. Em 2023, a unidade recebeu selo de</w:t>
      </w:r>
      <w:r>
        <w:rPr>
          <w:spacing w:val="1"/>
        </w:rPr>
        <w:t> </w:t>
      </w:r>
      <w:r>
        <w:rPr/>
        <w:t>excelência do programa por atingir média anual superior à 92% em todos os ensaios de proficiência. Vale</w:t>
      </w:r>
      <w:r>
        <w:rPr>
          <w:spacing w:val="1"/>
        </w:rPr>
        <w:t> </w:t>
      </w:r>
      <w:r>
        <w:rPr/>
        <w:t>ressaltar que o PNCQ é o maior programa de validação de testes do Brasil, atuando ainda em diversas</w:t>
      </w:r>
      <w:r>
        <w:rPr>
          <w:spacing w:val="1"/>
        </w:rPr>
        <w:t> </w:t>
      </w:r>
      <w:r>
        <w:rPr/>
        <w:t>associações</w:t>
      </w:r>
      <w:r>
        <w:rPr>
          <w:spacing w:val="1"/>
        </w:rPr>
        <w:t> </w:t>
      </w:r>
      <w:r>
        <w:rPr/>
        <w:t>científicas</w:t>
      </w:r>
      <w:r>
        <w:rPr>
          <w:spacing w:val="1"/>
        </w:rPr>
        <w:t> </w:t>
      </w:r>
      <w:r>
        <w:rPr/>
        <w:t>internacionais.</w:t>
      </w:r>
      <w:r>
        <w:rPr>
          <w:spacing w:val="1"/>
        </w:rPr>
        <w:t> </w:t>
      </w:r>
      <w:r>
        <w:rPr/>
        <w:t>Ele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produtor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amostras-controle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Laboratórios</w:t>
      </w:r>
      <w:r>
        <w:rPr>
          <w:spacing w:val="1"/>
        </w:rPr>
        <w:t> </w:t>
      </w:r>
      <w:r>
        <w:rPr/>
        <w:t>Clínicos,</w:t>
      </w:r>
      <w:r>
        <w:rPr>
          <w:spacing w:val="1"/>
        </w:rPr>
        <w:t> </w:t>
      </w:r>
      <w:r>
        <w:rPr/>
        <w:t>Bancos</w:t>
      </w:r>
      <w:r>
        <w:rPr>
          <w:spacing w:val="1"/>
        </w:rPr>
        <w:t> </w:t>
      </w:r>
      <w:r>
        <w:rPr/>
        <w:t>de Sangue e organizações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vitro e alimentos</w:t>
      </w:r>
      <w:r>
        <w:rPr>
          <w:spacing w:val="1"/>
        </w:rPr>
        <w:t> </w:t>
      </w:r>
      <w:r>
        <w:rPr/>
        <w:t>que auxilia e oferece opções</w:t>
      </w:r>
      <w:r>
        <w:rPr>
          <w:spacing w:val="1"/>
        </w:rPr>
        <w:t> </w:t>
      </w:r>
      <w:r>
        <w:rPr/>
        <w:t>para o</w:t>
      </w:r>
      <w:r>
        <w:rPr>
          <w:spacing w:val="1"/>
        </w:rPr>
        <w:t> </w:t>
      </w:r>
      <w:r>
        <w:rPr/>
        <w:t>aprimoramento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qualidade</w:t>
      </w:r>
      <w:r>
        <w:rPr>
          <w:spacing w:val="-3"/>
        </w:rPr>
        <w:t> </w:t>
      </w:r>
      <w:r>
        <w:rPr/>
        <w:t>destas</w:t>
      </w:r>
      <w:r>
        <w:rPr>
          <w:spacing w:val="5"/>
        </w:rPr>
        <w:t> </w:t>
      </w:r>
      <w:r>
        <w:rPr/>
        <w:t>empresas.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367" w:lineRule="auto"/>
        <w:ind w:left="386" w:right="391" w:firstLine="850"/>
        <w:jc w:val="both"/>
      </w:pPr>
      <w:r>
        <w:rPr/>
        <w:t>Há</w:t>
      </w:r>
      <w:r>
        <w:rPr>
          <w:spacing w:val="-4"/>
        </w:rPr>
        <w:t> </w:t>
      </w:r>
      <w:r>
        <w:rPr/>
        <w:t>acordos</w:t>
      </w:r>
      <w:r>
        <w:rPr>
          <w:spacing w:val="3"/>
        </w:rPr>
        <w:t> </w:t>
      </w:r>
      <w:r>
        <w:rPr/>
        <w:t>entre</w:t>
      </w:r>
      <w:r>
        <w:rPr>
          <w:spacing w:val="-2"/>
        </w:rPr>
        <w:t> </w:t>
      </w:r>
      <w:r>
        <w:rPr/>
        <w:t>os</w:t>
      </w:r>
      <w:r>
        <w:rPr>
          <w:spacing w:val="-5"/>
        </w:rPr>
        <w:t> </w:t>
      </w:r>
      <w:r>
        <w:rPr/>
        <w:t>setores</w:t>
      </w:r>
      <w:r>
        <w:rPr>
          <w:spacing w:val="-5"/>
        </w:rPr>
        <w:t> </w:t>
      </w:r>
      <w:r>
        <w:rPr/>
        <w:t>em</w:t>
      </w:r>
      <w:r>
        <w:rPr>
          <w:spacing w:val="7"/>
        </w:rPr>
        <w:t> </w:t>
      </w:r>
      <w:r>
        <w:rPr/>
        <w:t>relação</w:t>
      </w:r>
      <w:r>
        <w:rPr>
          <w:spacing w:val="-9"/>
        </w:rPr>
        <w:t> </w:t>
      </w:r>
      <w:r>
        <w:rPr/>
        <w:t>ao</w:t>
      </w:r>
      <w:r>
        <w:rPr>
          <w:spacing w:val="-10"/>
        </w:rPr>
        <w:t> </w:t>
      </w:r>
      <w:r>
        <w:rPr/>
        <w:t>tempo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liberação</w:t>
      </w:r>
      <w:r>
        <w:rPr>
          <w:spacing w:val="-10"/>
        </w:rPr>
        <w:t> </w:t>
      </w:r>
      <w:r>
        <w:rPr/>
        <w:t>dos</w:t>
      </w:r>
      <w:r>
        <w:rPr>
          <w:spacing w:val="2"/>
        </w:rPr>
        <w:t> </w:t>
      </w:r>
      <w:r>
        <w:rPr/>
        <w:t>exames,</w:t>
      </w:r>
      <w:r>
        <w:rPr>
          <w:spacing w:val="2"/>
        </w:rPr>
        <w:t> </w:t>
      </w:r>
      <w:r>
        <w:rPr/>
        <w:t>sendo</w:t>
      </w:r>
      <w:r>
        <w:rPr>
          <w:spacing w:val="-9"/>
        </w:rPr>
        <w:t> </w:t>
      </w:r>
      <w:r>
        <w:rPr/>
        <w:t>240</w:t>
      </w:r>
      <w:r>
        <w:rPr>
          <w:spacing w:val="-10"/>
        </w:rPr>
        <w:t> </w:t>
      </w:r>
      <w:r>
        <w:rPr/>
        <w:t>minutos</w:t>
      </w:r>
      <w:r>
        <w:rPr>
          <w:spacing w:val="-4"/>
        </w:rPr>
        <w:t> </w:t>
      </w:r>
      <w:r>
        <w:rPr/>
        <w:t>para</w:t>
      </w:r>
      <w:r>
        <w:rPr>
          <w:spacing w:val="-56"/>
        </w:rPr>
        <w:t> </w:t>
      </w:r>
      <w:r>
        <w:rPr/>
        <w:t>os de rotina e 30 minutos para os solicitados com urgência. Estes dados são mensurados mensalmente e o</w:t>
      </w:r>
      <w:r>
        <w:rPr>
          <w:spacing w:val="1"/>
        </w:rPr>
        <w:t> </w:t>
      </w:r>
      <w:r>
        <w:rPr/>
        <w:t>objetivo é entregar os laudos com menor tempo, afim de fornecer agilidade à tomada de decisão do corpo</w:t>
      </w:r>
      <w:r>
        <w:rPr>
          <w:spacing w:val="1"/>
        </w:rPr>
        <w:t> </w:t>
      </w:r>
      <w:r>
        <w:rPr/>
        <w:t>clínico. São comunicados resultados críticos assim que identificados e entregues parciais de culturas aos</w:t>
      </w:r>
      <w:r>
        <w:rPr>
          <w:spacing w:val="1"/>
        </w:rPr>
        <w:t> </w:t>
      </w:r>
      <w:r>
        <w:rPr/>
        <w:t>setores, para garantir que as informações sobre o paciente sejam usadas para controle das doenças e</w:t>
      </w:r>
      <w:r>
        <w:rPr>
          <w:spacing w:val="1"/>
        </w:rPr>
        <w:t> </w:t>
      </w:r>
      <w:r>
        <w:rPr/>
        <w:t>consequente</w:t>
      </w:r>
      <w:r>
        <w:rPr>
          <w:spacing w:val="-2"/>
        </w:rPr>
        <w:t> </w:t>
      </w:r>
      <w:r>
        <w:rPr/>
        <w:t>redução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tempo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permanência</w:t>
      </w:r>
      <w:r>
        <w:rPr>
          <w:spacing w:val="-1"/>
        </w:rPr>
        <w:t> </w:t>
      </w:r>
      <w:r>
        <w:rPr/>
        <w:t>na</w:t>
      </w:r>
      <w:r>
        <w:rPr>
          <w:spacing w:val="-3"/>
        </w:rPr>
        <w:t> </w:t>
      </w:r>
      <w:r>
        <w:rPr/>
        <w:t>unidade.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236"/>
      </w:pPr>
      <w:r>
        <w:rPr/>
        <w:t>No</w:t>
      </w:r>
      <w:r>
        <w:rPr>
          <w:spacing w:val="-5"/>
        </w:rPr>
        <w:t> </w:t>
      </w:r>
      <w:r>
        <w:rPr/>
        <w:t>mês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junho</w:t>
      </w:r>
      <w:r>
        <w:rPr>
          <w:spacing w:val="-4"/>
        </w:rPr>
        <w:t> </w:t>
      </w:r>
      <w:r>
        <w:rPr/>
        <w:t>foi</w:t>
      </w:r>
      <w:r>
        <w:rPr>
          <w:spacing w:val="-1"/>
        </w:rPr>
        <w:t> </w:t>
      </w:r>
      <w:r>
        <w:rPr/>
        <w:t>realizado</w:t>
      </w:r>
      <w:r>
        <w:rPr>
          <w:spacing w:val="3"/>
        </w:rPr>
        <w:t> </w:t>
      </w:r>
      <w:r>
        <w:rPr/>
        <w:t>o</w:t>
      </w:r>
      <w:r>
        <w:rPr>
          <w:spacing w:val="-5"/>
        </w:rPr>
        <w:t> </w:t>
      </w:r>
      <w:r>
        <w:rPr/>
        <w:t>seguinte</w:t>
      </w:r>
      <w:r>
        <w:rPr>
          <w:spacing w:val="-3"/>
        </w:rPr>
        <w:t> </w:t>
      </w:r>
      <w:r>
        <w:rPr/>
        <w:t>treinamento</w:t>
      </w:r>
      <w:r>
        <w:rPr>
          <w:spacing w:val="-3"/>
        </w:rPr>
        <w:t> </w:t>
      </w:r>
      <w:r>
        <w:rPr/>
        <w:t>pelo</w:t>
      </w:r>
      <w:r>
        <w:rPr>
          <w:spacing w:val="3"/>
        </w:rPr>
        <w:t> </w:t>
      </w:r>
      <w:r>
        <w:rPr/>
        <w:t>o</w:t>
      </w:r>
      <w:r>
        <w:rPr>
          <w:spacing w:val="-5"/>
        </w:rPr>
        <w:t> </w:t>
      </w:r>
      <w:r>
        <w:rPr/>
        <w:t>Laboratório:</w:t>
      </w:r>
    </w:p>
    <w:p>
      <w:pPr>
        <w:pStyle w:val="ListParagraph"/>
        <w:numPr>
          <w:ilvl w:val="0"/>
          <w:numId w:val="5"/>
        </w:numPr>
        <w:tabs>
          <w:tab w:pos="1956" w:val="left" w:leader="none"/>
          <w:tab w:pos="1957" w:val="left" w:leader="none"/>
        </w:tabs>
        <w:spacing w:line="240" w:lineRule="auto" w:before="179" w:after="0"/>
        <w:ind w:left="1956" w:right="0" w:hanging="361"/>
        <w:jc w:val="left"/>
        <w:rPr>
          <w:sz w:val="22"/>
        </w:rPr>
      </w:pPr>
      <w:r>
        <w:rPr>
          <w:sz w:val="22"/>
        </w:rPr>
        <w:t>Avaliação</w:t>
      </w:r>
      <w:r>
        <w:rPr>
          <w:spacing w:val="7"/>
          <w:sz w:val="22"/>
        </w:rPr>
        <w:t> </w:t>
      </w:r>
      <w:r>
        <w:rPr>
          <w:sz w:val="22"/>
        </w:rPr>
        <w:t>Externa</w:t>
      </w:r>
      <w:r>
        <w:rPr>
          <w:spacing w:val="7"/>
          <w:sz w:val="22"/>
        </w:rPr>
        <w:t> </w:t>
      </w:r>
      <w:r>
        <w:rPr>
          <w:sz w:val="22"/>
        </w:rPr>
        <w:t>de</w:t>
      </w:r>
      <w:r>
        <w:rPr>
          <w:spacing w:val="6"/>
          <w:sz w:val="22"/>
        </w:rPr>
        <w:t> </w:t>
      </w:r>
      <w:r>
        <w:rPr>
          <w:sz w:val="22"/>
        </w:rPr>
        <w:t>Qualidade</w:t>
      </w:r>
      <w:r>
        <w:rPr>
          <w:spacing w:val="6"/>
          <w:sz w:val="22"/>
        </w:rPr>
        <w:t> </w:t>
      </w:r>
      <w:r>
        <w:rPr>
          <w:sz w:val="22"/>
        </w:rPr>
        <w:t>–</w:t>
      </w:r>
      <w:r>
        <w:rPr>
          <w:spacing w:val="14"/>
          <w:sz w:val="22"/>
        </w:rPr>
        <w:t> </w:t>
      </w:r>
      <w:r>
        <w:rPr>
          <w:sz w:val="22"/>
        </w:rPr>
        <w:t>24/06/2024.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2"/>
        <w:numPr>
          <w:ilvl w:val="1"/>
          <w:numId w:val="4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995"/>
        <w:jc w:val="left"/>
      </w:pPr>
      <w:bookmarkStart w:name="6.11 Agência Transfusional" w:id="70"/>
      <w:bookmarkEnd w:id="70"/>
      <w:r>
        <w:rPr>
          <w:b w:val="0"/>
        </w:rPr>
      </w:r>
      <w:bookmarkStart w:name="_bookmark31" w:id="71"/>
      <w:bookmarkEnd w:id="71"/>
      <w:r>
        <w:rPr>
          <w:b w:val="0"/>
        </w:rPr>
      </w:r>
      <w:bookmarkStart w:name="_bookmark31" w:id="72"/>
      <w:bookmarkEnd w:id="72"/>
      <w:r>
        <w:rPr/>
        <w:t>A</w:t>
      </w:r>
      <w:r>
        <w:rPr/>
        <w:t>gência</w:t>
      </w:r>
      <w:r>
        <w:rPr>
          <w:spacing w:val="-9"/>
        </w:rPr>
        <w:t> </w:t>
      </w:r>
      <w:r>
        <w:rPr/>
        <w:t>Transfusional</w:t>
      </w:r>
    </w:p>
    <w:p>
      <w:pPr>
        <w:pStyle w:val="BodyText"/>
        <w:spacing w:before="9"/>
        <w:rPr>
          <w:rFonts w:ascii="Arial"/>
          <w:b/>
          <w:sz w:val="32"/>
        </w:rPr>
      </w:pPr>
    </w:p>
    <w:p>
      <w:pPr>
        <w:pStyle w:val="BodyText"/>
        <w:spacing w:line="364" w:lineRule="auto"/>
        <w:ind w:left="386" w:right="391" w:firstLine="850"/>
        <w:jc w:val="both"/>
      </w:pPr>
      <w:r>
        <w:rPr/>
        <w:t>O HERSO conta com uma unidade de Agência Transfusional que armazena hemocomponentes</w:t>
      </w:r>
      <w:r>
        <w:rPr>
          <w:spacing w:val="1"/>
        </w:rPr>
        <w:t> </w:t>
      </w:r>
      <w:r>
        <w:rPr/>
        <w:t>(Concentrado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Hemácias,</w:t>
      </w:r>
      <w:r>
        <w:rPr>
          <w:spacing w:val="5"/>
        </w:rPr>
        <w:t> </w:t>
      </w:r>
      <w:r>
        <w:rPr/>
        <w:t>Plasma</w:t>
      </w:r>
      <w:r>
        <w:rPr>
          <w:spacing w:val="-8"/>
        </w:rPr>
        <w:t> </w:t>
      </w:r>
      <w:r>
        <w:rPr/>
        <w:t>Fresco</w:t>
      </w:r>
      <w:r>
        <w:rPr>
          <w:spacing w:val="-15"/>
        </w:rPr>
        <w:t> </w:t>
      </w:r>
      <w:r>
        <w:rPr/>
        <w:t>Congelado</w:t>
      </w:r>
      <w:r>
        <w:rPr>
          <w:spacing w:val="-7"/>
        </w:rPr>
        <w:t> </w:t>
      </w:r>
      <w:r>
        <w:rPr/>
        <w:t>e</w:t>
      </w:r>
      <w:r>
        <w:rPr>
          <w:spacing w:val="-9"/>
        </w:rPr>
        <w:t> </w:t>
      </w:r>
      <w:r>
        <w:rPr/>
        <w:t>Crio</w:t>
      </w:r>
      <w:r>
        <w:rPr>
          <w:spacing w:val="-15"/>
        </w:rPr>
        <w:t> </w:t>
      </w:r>
      <w:r>
        <w:rPr/>
        <w:t>precipitado)</w:t>
      </w:r>
      <w:r>
        <w:rPr>
          <w:spacing w:val="-1"/>
        </w:rPr>
        <w:t> </w:t>
      </w:r>
      <w:r>
        <w:rPr/>
        <w:t>fornecidos</w:t>
      </w:r>
      <w:r>
        <w:rPr>
          <w:spacing w:val="-2"/>
        </w:rPr>
        <w:t> </w:t>
      </w:r>
      <w:r>
        <w:rPr/>
        <w:t>pelo</w:t>
      </w:r>
      <w:r>
        <w:rPr>
          <w:spacing w:val="-8"/>
        </w:rPr>
        <w:t> </w:t>
      </w:r>
      <w:r>
        <w:rPr/>
        <w:t>Hemocentro</w:t>
      </w:r>
      <w:r>
        <w:rPr>
          <w:spacing w:val="-13"/>
        </w:rPr>
        <w:t> </w:t>
      </w:r>
      <w:r>
        <w:rPr/>
        <w:t>de</w:t>
      </w:r>
      <w:r>
        <w:rPr>
          <w:spacing w:val="-16"/>
        </w:rPr>
        <w:t> </w:t>
      </w:r>
      <w:r>
        <w:rPr/>
        <w:t>Rio</w:t>
      </w:r>
      <w:r>
        <w:rPr>
          <w:spacing w:val="-56"/>
        </w:rPr>
        <w:t> </w:t>
      </w:r>
      <w:r>
        <w:rPr/>
        <w:t>Verde.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unidade</w:t>
      </w:r>
      <w:r>
        <w:rPr>
          <w:spacing w:val="1"/>
        </w:rPr>
        <w:t> </w:t>
      </w:r>
      <w:r>
        <w:rPr/>
        <w:t>realiza</w:t>
      </w:r>
      <w:r>
        <w:rPr>
          <w:spacing w:val="1"/>
        </w:rPr>
        <w:t> </w:t>
      </w:r>
      <w:r>
        <w:rPr/>
        <w:t>exames</w:t>
      </w:r>
      <w:r>
        <w:rPr>
          <w:spacing w:val="1"/>
        </w:rPr>
        <w:t> </w:t>
      </w:r>
      <w:r>
        <w:rPr/>
        <w:t>imuno-hematológicos</w:t>
      </w:r>
      <w:r>
        <w:rPr>
          <w:spacing w:val="1"/>
        </w:rPr>
        <w:t> </w:t>
      </w:r>
      <w:r>
        <w:rPr/>
        <w:t>pré-transfusionais,</w:t>
      </w:r>
      <w:r>
        <w:rPr>
          <w:spacing w:val="1"/>
        </w:rPr>
        <w:t> </w:t>
      </w:r>
      <w:r>
        <w:rPr/>
        <w:t>atende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solicitações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transfusões e fornece hemocomponentes às unidades hospitalares de Santa Helena de Goiás (Unidades</w:t>
      </w:r>
      <w:r>
        <w:rPr>
          <w:spacing w:val="1"/>
        </w:rPr>
        <w:t> </w:t>
      </w:r>
      <w:r>
        <w:rPr/>
        <w:t>externas). A Agência Transfusional realiza controle de qualidade interno diariamente e participa do programa</w:t>
      </w:r>
      <w:r>
        <w:rPr>
          <w:spacing w:val="-56"/>
        </w:rPr>
        <w:t> </w:t>
      </w:r>
      <w:r>
        <w:rPr/>
        <w:t>de qualidade</w:t>
      </w:r>
      <w:r>
        <w:rPr>
          <w:spacing w:val="10"/>
        </w:rPr>
        <w:t> </w:t>
      </w:r>
      <w:r>
        <w:rPr/>
        <w:t>externo</w:t>
      </w:r>
      <w:r>
        <w:rPr>
          <w:spacing w:val="1"/>
        </w:rPr>
        <w:t> </w:t>
      </w:r>
      <w:r>
        <w:rPr/>
        <w:t>promovido</w:t>
      </w:r>
      <w:r>
        <w:rPr>
          <w:spacing w:val="2"/>
        </w:rPr>
        <w:t> </w:t>
      </w:r>
      <w:r>
        <w:rPr/>
        <w:t>pela</w:t>
      </w:r>
      <w:r>
        <w:rPr>
          <w:spacing w:val="2"/>
        </w:rPr>
        <w:t> </w:t>
      </w:r>
      <w:r>
        <w:rPr/>
        <w:t>UFMG/ANVISA.</w:t>
      </w:r>
      <w:r>
        <w:rPr>
          <w:spacing w:val="7"/>
        </w:rPr>
        <w:t> </w:t>
      </w:r>
      <w:r>
        <w:rPr/>
        <w:t>Possui</w:t>
      </w:r>
      <w:r>
        <w:rPr>
          <w:spacing w:val="12"/>
        </w:rPr>
        <w:t> </w:t>
      </w:r>
      <w:r>
        <w:rPr/>
        <w:t>um</w:t>
      </w:r>
      <w:r>
        <w:rPr>
          <w:spacing w:val="18"/>
        </w:rPr>
        <w:t> </w:t>
      </w:r>
      <w:r>
        <w:rPr/>
        <w:t>Comitê</w:t>
      </w:r>
      <w:r>
        <w:rPr>
          <w:spacing w:val="1"/>
        </w:rPr>
        <w:t> </w:t>
      </w:r>
      <w:r>
        <w:rPr/>
        <w:t>Transfusional</w:t>
      </w:r>
      <w:r>
        <w:rPr>
          <w:spacing w:val="13"/>
        </w:rPr>
        <w:t> </w:t>
      </w:r>
      <w:r>
        <w:rPr/>
        <w:t>que realiza</w:t>
      </w:r>
      <w:r>
        <w:rPr>
          <w:spacing w:val="2"/>
        </w:rPr>
        <w:t> </w:t>
      </w:r>
      <w:r>
        <w:rPr/>
        <w:t>reuniões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7"/>
        </w:rPr>
      </w:pPr>
    </w:p>
    <w:p>
      <w:pPr>
        <w:pStyle w:val="BodyText"/>
        <w:ind w:right="198"/>
        <w:jc w:val="right"/>
        <w:rPr>
          <w:rFonts w:ascii="Verdana"/>
        </w:rPr>
      </w:pPr>
      <w:r>
        <w:rPr>
          <w:rFonts w:ascii="Verdana"/>
          <w:color w:val="FFFFFF"/>
        </w:rPr>
        <w:t>23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BodyText"/>
        <w:spacing w:line="367" w:lineRule="auto" w:before="76"/>
        <w:ind w:left="386" w:right="391"/>
        <w:jc w:val="both"/>
      </w:pPr>
      <w:r>
        <w:rPr/>
        <w:drawing>
          <wp:anchor distT="0" distB="0" distL="0" distR="0" allowOverlap="1" layoutInCell="1" locked="0" behindDoc="1" simplePos="0" relativeHeight="485450240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4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mensais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monitoramento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práticas</w:t>
      </w:r>
      <w:r>
        <w:rPr>
          <w:spacing w:val="1"/>
        </w:rPr>
        <w:t> </w:t>
      </w:r>
      <w:r>
        <w:rPr/>
        <w:t>hemoterápicas,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racional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sangue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Hemovigilância. Durante esses encontros, são discutidos dados sobre as reações transfusionais e seus</w:t>
      </w:r>
      <w:r>
        <w:rPr>
          <w:spacing w:val="1"/>
        </w:rPr>
        <w:t> </w:t>
      </w:r>
      <w:r>
        <w:rPr/>
        <w:t>registros</w:t>
      </w:r>
      <w:r>
        <w:rPr>
          <w:spacing w:val="2"/>
        </w:rPr>
        <w:t> </w:t>
      </w:r>
      <w:r>
        <w:rPr/>
        <w:t>no</w:t>
      </w:r>
      <w:r>
        <w:rPr>
          <w:spacing w:val="-3"/>
        </w:rPr>
        <w:t> </w:t>
      </w:r>
      <w:r>
        <w:rPr/>
        <w:t>NOTIVISA.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4" w:lineRule="auto"/>
        <w:ind w:left="386" w:firstLine="850"/>
      </w:pPr>
      <w:r>
        <w:rPr/>
        <w:t>No</w:t>
      </w:r>
      <w:r>
        <w:rPr>
          <w:spacing w:val="-12"/>
        </w:rPr>
        <w:t> </w:t>
      </w:r>
      <w:r>
        <w:rPr/>
        <w:t>mês</w:t>
      </w:r>
      <w:r>
        <w:rPr>
          <w:spacing w:val="-7"/>
        </w:rPr>
        <w:t> </w:t>
      </w:r>
      <w:r>
        <w:rPr/>
        <w:t>de</w:t>
      </w:r>
      <w:r>
        <w:rPr>
          <w:spacing w:val="-12"/>
        </w:rPr>
        <w:t> </w:t>
      </w:r>
      <w:r>
        <w:rPr/>
        <w:t>junho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2024,</w:t>
      </w:r>
      <w:r>
        <w:rPr>
          <w:spacing w:val="-1"/>
        </w:rPr>
        <w:t> </w:t>
      </w:r>
      <w:r>
        <w:rPr/>
        <w:t>foram</w:t>
      </w:r>
      <w:r>
        <w:rPr>
          <w:spacing w:val="5"/>
        </w:rPr>
        <w:t> </w:t>
      </w:r>
      <w:r>
        <w:rPr/>
        <w:t>realizadas</w:t>
      </w:r>
      <w:r>
        <w:rPr>
          <w:spacing w:val="-6"/>
        </w:rPr>
        <w:t> </w:t>
      </w:r>
      <w:r>
        <w:rPr/>
        <w:t>229</w:t>
      </w:r>
      <w:r>
        <w:rPr>
          <w:spacing w:val="-5"/>
        </w:rPr>
        <w:t> </w:t>
      </w:r>
      <w:r>
        <w:rPr/>
        <w:t>transfusões</w:t>
      </w:r>
      <w:r>
        <w:rPr>
          <w:spacing w:val="-7"/>
        </w:rPr>
        <w:t> </w:t>
      </w:r>
      <w:r>
        <w:rPr/>
        <w:t>tanto</w:t>
      </w:r>
      <w:r>
        <w:rPr>
          <w:spacing w:val="-11"/>
        </w:rPr>
        <w:t> </w:t>
      </w:r>
      <w:r>
        <w:rPr/>
        <w:t>no</w:t>
      </w:r>
      <w:r>
        <w:rPr>
          <w:spacing w:val="-12"/>
        </w:rPr>
        <w:t> </w:t>
      </w:r>
      <w:r>
        <w:rPr>
          <w:rFonts w:ascii="Arial" w:hAnsi="Arial"/>
          <w:b/>
        </w:rPr>
        <w:t>HERSO</w:t>
      </w:r>
      <w:r>
        <w:rPr>
          <w:rFonts w:ascii="Arial" w:hAnsi="Arial"/>
          <w:b/>
          <w:spacing w:val="-6"/>
        </w:rPr>
        <w:t> </w:t>
      </w:r>
      <w:r>
        <w:rPr/>
        <w:t>e</w:t>
      </w:r>
      <w:r>
        <w:rPr>
          <w:spacing w:val="-12"/>
        </w:rPr>
        <w:t> </w:t>
      </w:r>
      <w:r>
        <w:rPr/>
        <w:t>demais</w:t>
      </w:r>
      <w:r>
        <w:rPr>
          <w:spacing w:val="-6"/>
        </w:rPr>
        <w:t> </w:t>
      </w:r>
      <w:r>
        <w:rPr/>
        <w:t>em</w:t>
      </w:r>
      <w:r>
        <w:rPr>
          <w:spacing w:val="4"/>
        </w:rPr>
        <w:t> </w:t>
      </w:r>
      <w:r>
        <w:rPr/>
        <w:t>unidades</w:t>
      </w:r>
      <w:r>
        <w:rPr>
          <w:spacing w:val="-55"/>
        </w:rPr>
        <w:t> </w:t>
      </w:r>
      <w:r>
        <w:rPr/>
        <w:t>externas,</w:t>
      </w:r>
      <w:r>
        <w:rPr>
          <w:spacing w:val="5"/>
        </w:rPr>
        <w:t> </w:t>
      </w:r>
      <w:r>
        <w:rPr/>
        <w:t>abaixo</w:t>
      </w:r>
      <w:r>
        <w:rPr>
          <w:spacing w:val="-4"/>
        </w:rPr>
        <w:t> </w:t>
      </w:r>
      <w:r>
        <w:rPr/>
        <w:t>é</w:t>
      </w:r>
      <w:r>
        <w:rPr>
          <w:spacing w:val="1"/>
        </w:rPr>
        <w:t> </w:t>
      </w:r>
      <w:r>
        <w:rPr/>
        <w:t>apresentado</w:t>
      </w:r>
      <w:r>
        <w:rPr>
          <w:spacing w:val="-3"/>
        </w:rPr>
        <w:t> </w:t>
      </w:r>
      <w:r>
        <w:rPr/>
        <w:t>o</w:t>
      </w:r>
      <w:r>
        <w:rPr>
          <w:spacing w:val="-6"/>
        </w:rPr>
        <w:t> </w:t>
      </w:r>
      <w:r>
        <w:rPr/>
        <w:t>quantitativo</w:t>
      </w:r>
      <w:r>
        <w:rPr>
          <w:spacing w:val="-2"/>
        </w:rPr>
        <w:t> </w:t>
      </w:r>
      <w:r>
        <w:rPr/>
        <w:t>de</w:t>
      </w:r>
      <w:r>
        <w:rPr>
          <w:spacing w:val="-13"/>
        </w:rPr>
        <w:t> </w:t>
      </w:r>
      <w:r>
        <w:rPr/>
        <w:t>transfusões por</w:t>
      </w:r>
      <w:r>
        <w:rPr>
          <w:spacing w:val="3"/>
        </w:rPr>
        <w:t> </w:t>
      </w:r>
      <w:r>
        <w:rPr/>
        <w:t>tipo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por origem</w:t>
      </w:r>
      <w:r>
        <w:rPr>
          <w:spacing w:val="12"/>
        </w:rPr>
        <w:t> </w:t>
      </w:r>
      <w:r>
        <w:rPr/>
        <w:t>de</w:t>
      </w:r>
      <w:r>
        <w:rPr>
          <w:spacing w:val="-5"/>
        </w:rPr>
        <w:t> </w:t>
      </w:r>
      <w:r>
        <w:rPr/>
        <w:t>unidade</w:t>
      </w:r>
      <w:r>
        <w:rPr>
          <w:spacing w:val="-4"/>
        </w:rPr>
        <w:t> </w:t>
      </w:r>
      <w:r>
        <w:rPr/>
        <w:t>transfundida:</w:t>
      </w:r>
    </w:p>
    <w:p>
      <w:pPr>
        <w:pStyle w:val="BodyText"/>
        <w:spacing w:before="6"/>
        <w:rPr>
          <w:sz w:val="21"/>
        </w:rPr>
      </w:pPr>
    </w:p>
    <w:tbl>
      <w:tblPr>
        <w:tblW w:w="0" w:type="auto"/>
        <w:jc w:val="left"/>
        <w:tblInd w:w="1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9"/>
        <w:gridCol w:w="1931"/>
      </w:tblGrid>
      <w:tr>
        <w:trPr>
          <w:trHeight w:val="443" w:hRule="atLeast"/>
        </w:trPr>
        <w:tc>
          <w:tcPr>
            <w:tcW w:w="9070" w:type="dxa"/>
            <w:gridSpan w:val="2"/>
            <w:shd w:val="clear" w:color="auto" w:fill="00344A"/>
          </w:tcPr>
          <w:p>
            <w:pPr>
              <w:pStyle w:val="TableParagraph"/>
              <w:spacing w:before="87"/>
              <w:ind w:left="2731" w:right="2706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QUANTITATIVO</w:t>
            </w:r>
            <w:r>
              <w:rPr>
                <w:rFonts w:ascii="Arial" w:hAnsi="Arial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DE</w:t>
            </w:r>
            <w:r>
              <w:rPr>
                <w:rFonts w:ascii="Arial" w:hAnsi="Arial"/>
                <w:b/>
                <w:color w:val="FFFFFF"/>
                <w:spacing w:val="-9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TRANFUSÕES</w:t>
            </w:r>
          </w:p>
        </w:tc>
      </w:tr>
      <w:tr>
        <w:trPr>
          <w:trHeight w:val="335" w:hRule="atLeast"/>
        </w:trPr>
        <w:tc>
          <w:tcPr>
            <w:tcW w:w="9070" w:type="dxa"/>
            <w:gridSpan w:val="2"/>
          </w:tcPr>
          <w:p>
            <w:pPr>
              <w:pStyle w:val="TableParagraph"/>
              <w:spacing w:before="37"/>
              <w:ind w:left="11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Local:</w:t>
            </w:r>
            <w:r>
              <w:rPr>
                <w:rFonts w:ascii="Arial"/>
                <w:b/>
                <w:spacing w:val="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HERSO</w:t>
            </w:r>
          </w:p>
        </w:tc>
      </w:tr>
      <w:tr>
        <w:trPr>
          <w:trHeight w:val="552" w:hRule="atLeast"/>
        </w:trPr>
        <w:tc>
          <w:tcPr>
            <w:tcW w:w="7139" w:type="dxa"/>
            <w:shd w:val="clear" w:color="auto" w:fill="D9D9D9"/>
          </w:tcPr>
          <w:p>
            <w:pPr>
              <w:pStyle w:val="TableParagraph"/>
              <w:spacing w:before="145"/>
              <w:ind w:left="3336" w:right="328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Tipo</w:t>
            </w:r>
          </w:p>
        </w:tc>
        <w:tc>
          <w:tcPr>
            <w:tcW w:w="1931" w:type="dxa"/>
            <w:shd w:val="clear" w:color="auto" w:fill="D9D9D9"/>
          </w:tcPr>
          <w:p>
            <w:pPr>
              <w:pStyle w:val="TableParagraph"/>
              <w:spacing w:before="145"/>
              <w:ind w:left="672" w:right="63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Taxa:</w:t>
            </w:r>
          </w:p>
        </w:tc>
      </w:tr>
      <w:tr>
        <w:trPr>
          <w:trHeight w:val="522" w:hRule="atLeast"/>
        </w:trPr>
        <w:tc>
          <w:tcPr>
            <w:tcW w:w="7139" w:type="dxa"/>
          </w:tcPr>
          <w:p>
            <w:pPr>
              <w:pStyle w:val="TableParagraph"/>
              <w:spacing w:before="134"/>
              <w:ind w:left="117"/>
              <w:rPr>
                <w:sz w:val="22"/>
              </w:rPr>
            </w:pPr>
            <w:r>
              <w:rPr>
                <w:sz w:val="22"/>
              </w:rPr>
              <w:t>Concentrado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Hemácias</w:t>
            </w:r>
          </w:p>
        </w:tc>
        <w:tc>
          <w:tcPr>
            <w:tcW w:w="1931" w:type="dxa"/>
          </w:tcPr>
          <w:p>
            <w:pPr>
              <w:pStyle w:val="TableParagraph"/>
              <w:spacing w:before="134"/>
              <w:ind w:left="663" w:right="634"/>
              <w:jc w:val="center"/>
              <w:rPr>
                <w:sz w:val="22"/>
              </w:rPr>
            </w:pPr>
            <w:r>
              <w:rPr>
                <w:sz w:val="22"/>
              </w:rPr>
              <w:t>97</w:t>
            </w:r>
          </w:p>
        </w:tc>
      </w:tr>
      <w:tr>
        <w:trPr>
          <w:trHeight w:val="559" w:hRule="atLeast"/>
        </w:trPr>
        <w:tc>
          <w:tcPr>
            <w:tcW w:w="7139" w:type="dxa"/>
          </w:tcPr>
          <w:p>
            <w:pPr>
              <w:pStyle w:val="TableParagraph"/>
              <w:spacing w:before="149"/>
              <w:ind w:left="117"/>
              <w:rPr>
                <w:sz w:val="22"/>
              </w:rPr>
            </w:pPr>
            <w:r>
              <w:rPr>
                <w:sz w:val="22"/>
              </w:rPr>
              <w:t>Concentrado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Plaquetas</w:t>
            </w:r>
          </w:p>
        </w:tc>
        <w:tc>
          <w:tcPr>
            <w:tcW w:w="1931" w:type="dxa"/>
          </w:tcPr>
          <w:p>
            <w:pPr>
              <w:pStyle w:val="TableParagraph"/>
              <w:spacing w:before="149"/>
              <w:ind w:left="663" w:right="634"/>
              <w:jc w:val="center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</w:tr>
      <w:tr>
        <w:trPr>
          <w:trHeight w:val="551" w:hRule="atLeast"/>
        </w:trPr>
        <w:tc>
          <w:tcPr>
            <w:tcW w:w="7139" w:type="dxa"/>
          </w:tcPr>
          <w:p>
            <w:pPr>
              <w:pStyle w:val="TableParagraph"/>
              <w:spacing w:before="155"/>
              <w:ind w:left="117"/>
              <w:rPr>
                <w:sz w:val="22"/>
              </w:rPr>
            </w:pPr>
            <w:r>
              <w:rPr>
                <w:sz w:val="22"/>
              </w:rPr>
              <w:t>Plasmas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Frescos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Congelados</w:t>
            </w:r>
          </w:p>
        </w:tc>
        <w:tc>
          <w:tcPr>
            <w:tcW w:w="1931" w:type="dxa"/>
          </w:tcPr>
          <w:p>
            <w:pPr>
              <w:pStyle w:val="TableParagraph"/>
              <w:spacing w:before="155"/>
              <w:ind w:left="663" w:right="634"/>
              <w:jc w:val="center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</w:tr>
      <w:tr>
        <w:trPr>
          <w:trHeight w:val="552" w:hRule="atLeast"/>
        </w:trPr>
        <w:tc>
          <w:tcPr>
            <w:tcW w:w="7139" w:type="dxa"/>
          </w:tcPr>
          <w:p>
            <w:pPr>
              <w:pStyle w:val="TableParagraph"/>
              <w:spacing w:before="149"/>
              <w:ind w:left="117"/>
              <w:rPr>
                <w:sz w:val="22"/>
              </w:rPr>
            </w:pPr>
            <w:r>
              <w:rPr>
                <w:sz w:val="22"/>
              </w:rPr>
              <w:t>Crioprecipitados</w:t>
            </w:r>
          </w:p>
        </w:tc>
        <w:tc>
          <w:tcPr>
            <w:tcW w:w="1931" w:type="dxa"/>
          </w:tcPr>
          <w:p>
            <w:pPr>
              <w:pStyle w:val="TableParagraph"/>
              <w:spacing w:before="149"/>
              <w:ind w:left="663" w:right="634"/>
              <w:jc w:val="center"/>
              <w:rPr>
                <w:sz w:val="22"/>
              </w:rPr>
            </w:pPr>
            <w:r>
              <w:rPr>
                <w:sz w:val="22"/>
              </w:rPr>
              <w:t>09</w:t>
            </w:r>
          </w:p>
        </w:tc>
      </w:tr>
      <w:tr>
        <w:trPr>
          <w:trHeight w:val="551" w:hRule="atLeast"/>
        </w:trPr>
        <w:tc>
          <w:tcPr>
            <w:tcW w:w="7139" w:type="dxa"/>
            <w:shd w:val="clear" w:color="auto" w:fill="D9D9D9"/>
          </w:tcPr>
          <w:p>
            <w:pPr>
              <w:pStyle w:val="TableParagraph"/>
              <w:spacing w:before="145"/>
              <w:ind w:right="77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Total:</w:t>
            </w:r>
          </w:p>
        </w:tc>
        <w:tc>
          <w:tcPr>
            <w:tcW w:w="1931" w:type="dxa"/>
          </w:tcPr>
          <w:p>
            <w:pPr>
              <w:pStyle w:val="TableParagraph"/>
              <w:spacing w:before="148"/>
              <w:ind w:left="656" w:right="634"/>
              <w:jc w:val="center"/>
              <w:rPr>
                <w:sz w:val="22"/>
              </w:rPr>
            </w:pPr>
            <w:r>
              <w:rPr>
                <w:sz w:val="22"/>
              </w:rPr>
              <w:t>204</w:t>
            </w:r>
          </w:p>
        </w:tc>
      </w:tr>
      <w:tr>
        <w:trPr>
          <w:trHeight w:val="444" w:hRule="atLeast"/>
        </w:trPr>
        <w:tc>
          <w:tcPr>
            <w:tcW w:w="9070" w:type="dxa"/>
            <w:gridSpan w:val="2"/>
            <w:shd w:val="clear" w:color="auto" w:fill="00344A"/>
          </w:tcPr>
          <w:p>
            <w:pPr>
              <w:pStyle w:val="TableParagraph"/>
              <w:spacing w:before="88"/>
              <w:ind w:left="2731" w:right="2706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QUANTITATIVO</w:t>
            </w:r>
            <w:r>
              <w:rPr>
                <w:rFonts w:ascii="Arial" w:hAnsi="Arial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DE</w:t>
            </w:r>
            <w:r>
              <w:rPr>
                <w:rFonts w:ascii="Arial" w:hAnsi="Arial"/>
                <w:b/>
                <w:color w:val="FFFFFF"/>
                <w:spacing w:val="-9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TRANFUSÕES</w:t>
            </w:r>
          </w:p>
        </w:tc>
      </w:tr>
      <w:tr>
        <w:trPr>
          <w:trHeight w:val="335" w:hRule="atLeast"/>
        </w:trPr>
        <w:tc>
          <w:tcPr>
            <w:tcW w:w="9070" w:type="dxa"/>
            <w:gridSpan w:val="2"/>
          </w:tcPr>
          <w:p>
            <w:pPr>
              <w:pStyle w:val="TableParagraph"/>
              <w:spacing w:before="37"/>
              <w:ind w:left="11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Local: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Unidades</w:t>
            </w:r>
            <w:r>
              <w:rPr>
                <w:rFonts w:ascii="Arial"/>
                <w:b/>
                <w:spacing w:val="-4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Externas</w:t>
            </w:r>
          </w:p>
        </w:tc>
      </w:tr>
      <w:tr>
        <w:trPr>
          <w:trHeight w:val="552" w:hRule="atLeast"/>
        </w:trPr>
        <w:tc>
          <w:tcPr>
            <w:tcW w:w="7139" w:type="dxa"/>
            <w:shd w:val="clear" w:color="auto" w:fill="D9D9D9"/>
          </w:tcPr>
          <w:p>
            <w:pPr>
              <w:pStyle w:val="TableParagraph"/>
              <w:spacing w:before="145"/>
              <w:ind w:left="3336" w:right="328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Tipo</w:t>
            </w:r>
          </w:p>
        </w:tc>
        <w:tc>
          <w:tcPr>
            <w:tcW w:w="1931" w:type="dxa"/>
            <w:shd w:val="clear" w:color="auto" w:fill="D9D9D9"/>
          </w:tcPr>
          <w:p>
            <w:pPr>
              <w:pStyle w:val="TableParagraph"/>
              <w:spacing w:before="145"/>
              <w:ind w:left="672" w:right="63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Taxa:</w:t>
            </w:r>
          </w:p>
        </w:tc>
      </w:tr>
      <w:tr>
        <w:trPr>
          <w:trHeight w:val="522" w:hRule="atLeast"/>
        </w:trPr>
        <w:tc>
          <w:tcPr>
            <w:tcW w:w="7139" w:type="dxa"/>
          </w:tcPr>
          <w:p>
            <w:pPr>
              <w:pStyle w:val="TableParagraph"/>
              <w:spacing w:before="134"/>
              <w:ind w:left="117"/>
              <w:rPr>
                <w:sz w:val="22"/>
              </w:rPr>
            </w:pPr>
            <w:r>
              <w:rPr>
                <w:sz w:val="22"/>
              </w:rPr>
              <w:t>Concentrado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Hemácias</w:t>
            </w:r>
          </w:p>
        </w:tc>
        <w:tc>
          <w:tcPr>
            <w:tcW w:w="1931" w:type="dxa"/>
          </w:tcPr>
          <w:p>
            <w:pPr>
              <w:pStyle w:val="TableParagraph"/>
              <w:spacing w:before="134"/>
              <w:ind w:left="663" w:right="634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  <w:tr>
        <w:trPr>
          <w:trHeight w:val="559" w:hRule="atLeast"/>
        </w:trPr>
        <w:tc>
          <w:tcPr>
            <w:tcW w:w="7139" w:type="dxa"/>
          </w:tcPr>
          <w:p>
            <w:pPr>
              <w:pStyle w:val="TableParagraph"/>
              <w:spacing w:before="148"/>
              <w:ind w:left="117"/>
              <w:rPr>
                <w:sz w:val="22"/>
              </w:rPr>
            </w:pPr>
            <w:r>
              <w:rPr>
                <w:sz w:val="22"/>
              </w:rPr>
              <w:t>Concentrado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Plaquetas</w:t>
            </w:r>
          </w:p>
        </w:tc>
        <w:tc>
          <w:tcPr>
            <w:tcW w:w="1931" w:type="dxa"/>
          </w:tcPr>
          <w:p>
            <w:pPr>
              <w:pStyle w:val="TableParagraph"/>
              <w:spacing w:before="148"/>
              <w:ind w:left="663" w:right="634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  <w:tr>
        <w:trPr>
          <w:trHeight w:val="551" w:hRule="atLeast"/>
        </w:trPr>
        <w:tc>
          <w:tcPr>
            <w:tcW w:w="7139" w:type="dxa"/>
          </w:tcPr>
          <w:p>
            <w:pPr>
              <w:pStyle w:val="TableParagraph"/>
              <w:spacing w:before="155"/>
              <w:ind w:left="117"/>
              <w:rPr>
                <w:sz w:val="22"/>
              </w:rPr>
            </w:pPr>
            <w:r>
              <w:rPr>
                <w:sz w:val="22"/>
              </w:rPr>
              <w:t>Plasmas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Frescos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Congelados</w:t>
            </w:r>
          </w:p>
        </w:tc>
        <w:tc>
          <w:tcPr>
            <w:tcW w:w="1931" w:type="dxa"/>
          </w:tcPr>
          <w:p>
            <w:pPr>
              <w:pStyle w:val="TableParagraph"/>
              <w:spacing w:before="155"/>
              <w:ind w:left="663" w:right="634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  <w:tr>
        <w:trPr>
          <w:trHeight w:val="551" w:hRule="atLeast"/>
        </w:trPr>
        <w:tc>
          <w:tcPr>
            <w:tcW w:w="7139" w:type="dxa"/>
          </w:tcPr>
          <w:p>
            <w:pPr>
              <w:pStyle w:val="TableParagraph"/>
              <w:spacing w:before="155"/>
              <w:ind w:left="117"/>
              <w:rPr>
                <w:sz w:val="22"/>
              </w:rPr>
            </w:pPr>
            <w:r>
              <w:rPr>
                <w:sz w:val="22"/>
              </w:rPr>
              <w:t>Crioprecipitados</w:t>
            </w:r>
          </w:p>
        </w:tc>
        <w:tc>
          <w:tcPr>
            <w:tcW w:w="1931" w:type="dxa"/>
          </w:tcPr>
          <w:p>
            <w:pPr>
              <w:pStyle w:val="TableParagraph"/>
              <w:spacing w:before="155"/>
              <w:ind w:left="663" w:right="634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  <w:tr>
        <w:trPr>
          <w:trHeight w:val="551" w:hRule="atLeast"/>
        </w:trPr>
        <w:tc>
          <w:tcPr>
            <w:tcW w:w="7139" w:type="dxa"/>
            <w:shd w:val="clear" w:color="auto" w:fill="D9D9D9"/>
          </w:tcPr>
          <w:p>
            <w:pPr>
              <w:pStyle w:val="TableParagraph"/>
              <w:spacing w:before="145"/>
              <w:ind w:right="77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Total:</w:t>
            </w:r>
          </w:p>
        </w:tc>
        <w:tc>
          <w:tcPr>
            <w:tcW w:w="1931" w:type="dxa"/>
          </w:tcPr>
          <w:p>
            <w:pPr>
              <w:pStyle w:val="TableParagraph"/>
              <w:spacing w:before="148"/>
              <w:ind w:left="663" w:right="634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</w:tr>
    </w:tbl>
    <w:p>
      <w:pPr>
        <w:spacing w:before="3"/>
        <w:ind w:left="966" w:right="986" w:firstLine="0"/>
        <w:jc w:val="center"/>
        <w:rPr>
          <w:sz w:val="16"/>
        </w:rPr>
      </w:pPr>
      <w:bookmarkStart w:name="_bookmark32" w:id="73"/>
      <w:bookmarkEnd w:id="73"/>
      <w:r>
        <w:rPr/>
      </w:r>
      <w:r>
        <w:rPr>
          <w:w w:val="95"/>
          <w:sz w:val="16"/>
        </w:rPr>
        <w:t>Tabela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5</w:t>
      </w:r>
      <w:r>
        <w:rPr>
          <w:spacing w:val="29"/>
          <w:w w:val="95"/>
          <w:sz w:val="16"/>
        </w:rPr>
        <w:t> </w:t>
      </w:r>
      <w:r>
        <w:rPr>
          <w:w w:val="95"/>
          <w:sz w:val="16"/>
        </w:rPr>
        <w:t>-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Detalhamento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Tipos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Transfusão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por</w:t>
      </w:r>
      <w:r>
        <w:rPr>
          <w:spacing w:val="18"/>
          <w:w w:val="95"/>
          <w:sz w:val="16"/>
        </w:rPr>
        <w:t> </w:t>
      </w:r>
      <w:r>
        <w:rPr>
          <w:w w:val="95"/>
          <w:sz w:val="16"/>
        </w:rPr>
        <w:t>Unidade</w:t>
      </w:r>
      <w:r>
        <w:rPr>
          <w:spacing w:val="20"/>
          <w:w w:val="95"/>
          <w:sz w:val="16"/>
        </w:rPr>
        <w:t> </w:t>
      </w:r>
      <w:r>
        <w:rPr>
          <w:w w:val="95"/>
          <w:sz w:val="16"/>
        </w:rPr>
        <w:t>|</w:t>
      </w:r>
      <w:r>
        <w:rPr>
          <w:spacing w:val="23"/>
          <w:w w:val="95"/>
          <w:sz w:val="16"/>
        </w:rPr>
        <w:t> </w:t>
      </w:r>
      <w:r>
        <w:rPr>
          <w:w w:val="95"/>
          <w:sz w:val="16"/>
        </w:rPr>
        <w:t>Fonte:</w:t>
      </w:r>
      <w:r>
        <w:rPr>
          <w:spacing w:val="21"/>
          <w:w w:val="95"/>
          <w:sz w:val="16"/>
        </w:rPr>
        <w:t> </w:t>
      </w:r>
      <w:r>
        <w:rPr>
          <w:w w:val="95"/>
          <w:sz w:val="16"/>
        </w:rPr>
        <w:t>Sistema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19"/>
          <w:w w:val="95"/>
          <w:sz w:val="16"/>
        </w:rPr>
        <w:t> </w:t>
      </w:r>
      <w:r>
        <w:rPr>
          <w:w w:val="95"/>
          <w:sz w:val="16"/>
        </w:rPr>
        <w:t>Informação</w:t>
      </w:r>
      <w:r>
        <w:rPr>
          <w:spacing w:val="30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Produção</w:t>
      </w:r>
      <w:r>
        <w:rPr>
          <w:spacing w:val="31"/>
          <w:w w:val="95"/>
          <w:sz w:val="16"/>
        </w:rPr>
        <w:t> </w:t>
      </w:r>
      <w:r>
        <w:rPr>
          <w:w w:val="95"/>
          <w:sz w:val="16"/>
        </w:rPr>
        <w:t>Hemoterápica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2"/>
        <w:numPr>
          <w:ilvl w:val="1"/>
          <w:numId w:val="4"/>
        </w:numPr>
        <w:tabs>
          <w:tab w:pos="1380" w:val="left" w:leader="none"/>
          <w:tab w:pos="1381" w:val="left" w:leader="none"/>
        </w:tabs>
        <w:spacing w:line="240" w:lineRule="auto" w:before="1" w:after="0"/>
        <w:ind w:left="1380" w:right="0" w:hanging="995"/>
        <w:jc w:val="left"/>
      </w:pPr>
      <w:bookmarkStart w:name="6.12 Serviço Especializado em Segurança " w:id="74"/>
      <w:bookmarkEnd w:id="74"/>
      <w:r>
        <w:rPr>
          <w:b w:val="0"/>
        </w:rPr>
      </w:r>
      <w:bookmarkStart w:name="_bookmark33" w:id="75"/>
      <w:bookmarkEnd w:id="75"/>
      <w:r>
        <w:rPr>
          <w:b w:val="0"/>
        </w:rPr>
      </w:r>
      <w:bookmarkStart w:name="_bookmark33" w:id="76"/>
      <w:bookmarkEnd w:id="76"/>
      <w:r>
        <w:rPr/>
        <w:t>S</w:t>
      </w:r>
      <w:r>
        <w:rPr/>
        <w:t>erviço</w:t>
      </w:r>
      <w:r>
        <w:rPr>
          <w:spacing w:val="-1"/>
        </w:rPr>
        <w:t> </w:t>
      </w:r>
      <w:r>
        <w:rPr/>
        <w:t>Especializado</w:t>
      </w:r>
      <w:r>
        <w:rPr>
          <w:spacing w:val="-6"/>
        </w:rPr>
        <w:t> </w:t>
      </w:r>
      <w:r>
        <w:rPr/>
        <w:t>em</w:t>
      </w:r>
      <w:r>
        <w:rPr>
          <w:spacing w:val="2"/>
        </w:rPr>
        <w:t> </w:t>
      </w:r>
      <w:r>
        <w:rPr/>
        <w:t>Segurança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Medicina</w:t>
      </w:r>
      <w:r>
        <w:rPr>
          <w:spacing w:val="4"/>
        </w:rPr>
        <w:t> </w:t>
      </w:r>
      <w:r>
        <w:rPr/>
        <w:t>do</w:t>
      </w:r>
      <w:r>
        <w:rPr>
          <w:spacing w:val="-7"/>
        </w:rPr>
        <w:t> </w:t>
      </w:r>
      <w:r>
        <w:rPr/>
        <w:t>Trabalho</w:t>
      </w:r>
      <w:r>
        <w:rPr>
          <w:spacing w:val="-1"/>
        </w:rPr>
        <w:t> </w:t>
      </w:r>
      <w:r>
        <w:rPr/>
        <w:t>(SESMT)</w:t>
      </w:r>
    </w:p>
    <w:p>
      <w:pPr>
        <w:pStyle w:val="BodyText"/>
        <w:spacing w:before="2"/>
        <w:rPr>
          <w:rFonts w:ascii="Arial"/>
          <w:b/>
          <w:sz w:val="32"/>
        </w:rPr>
      </w:pPr>
    </w:p>
    <w:p>
      <w:pPr>
        <w:pStyle w:val="BodyText"/>
        <w:spacing w:line="367" w:lineRule="auto"/>
        <w:ind w:left="386" w:firstLine="706"/>
      </w:pPr>
      <w:r>
        <w:rPr/>
        <w:t>O</w:t>
      </w:r>
      <w:r>
        <w:rPr>
          <w:spacing w:val="10"/>
        </w:rPr>
        <w:t> </w:t>
      </w:r>
      <w:r>
        <w:rPr/>
        <w:t>SESMT</w:t>
      </w:r>
      <w:r>
        <w:rPr>
          <w:spacing w:val="7"/>
        </w:rPr>
        <w:t> </w:t>
      </w:r>
      <w:r>
        <w:rPr/>
        <w:t>tem</w:t>
      </w:r>
      <w:r>
        <w:rPr>
          <w:spacing w:val="21"/>
        </w:rPr>
        <w:t> </w:t>
      </w:r>
      <w:r>
        <w:rPr/>
        <w:t>a</w:t>
      </w:r>
      <w:r>
        <w:rPr>
          <w:spacing w:val="3"/>
        </w:rPr>
        <w:t> </w:t>
      </w:r>
      <w:r>
        <w:rPr/>
        <w:t>finalidade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promover</w:t>
      </w:r>
      <w:r>
        <w:rPr>
          <w:spacing w:val="18"/>
        </w:rPr>
        <w:t> </w:t>
      </w:r>
      <w:r>
        <w:rPr/>
        <w:t>a</w:t>
      </w:r>
      <w:r>
        <w:rPr>
          <w:spacing w:val="3"/>
        </w:rPr>
        <w:t> </w:t>
      </w:r>
      <w:r>
        <w:rPr/>
        <w:t>saúde</w:t>
      </w:r>
      <w:r>
        <w:rPr>
          <w:spacing w:val="11"/>
        </w:rPr>
        <w:t> </w:t>
      </w:r>
      <w:r>
        <w:rPr/>
        <w:t>e</w:t>
      </w:r>
      <w:r>
        <w:rPr>
          <w:spacing w:val="3"/>
        </w:rPr>
        <w:t> </w:t>
      </w:r>
      <w:r>
        <w:rPr/>
        <w:t>proteger</w:t>
      </w:r>
      <w:r>
        <w:rPr>
          <w:spacing w:val="18"/>
        </w:rPr>
        <w:t> </w:t>
      </w:r>
      <w:r>
        <w:rPr/>
        <w:t>a</w:t>
      </w:r>
      <w:r>
        <w:rPr>
          <w:spacing w:val="4"/>
        </w:rPr>
        <w:t> </w:t>
      </w:r>
      <w:r>
        <w:rPr/>
        <w:t>integridade</w:t>
      </w:r>
      <w:r>
        <w:rPr>
          <w:spacing w:val="12"/>
        </w:rPr>
        <w:t> </w:t>
      </w:r>
      <w:r>
        <w:rPr/>
        <w:t>do</w:t>
      </w:r>
      <w:r>
        <w:rPr>
          <w:spacing w:val="3"/>
        </w:rPr>
        <w:t> </w:t>
      </w:r>
      <w:r>
        <w:rPr/>
        <w:t>trabalhador</w:t>
      </w:r>
      <w:r>
        <w:rPr>
          <w:spacing w:val="19"/>
        </w:rPr>
        <w:t> </w:t>
      </w:r>
      <w:r>
        <w:rPr/>
        <w:t>no</w:t>
      </w:r>
      <w:r>
        <w:rPr>
          <w:spacing w:val="3"/>
        </w:rPr>
        <w:t> </w:t>
      </w:r>
      <w:r>
        <w:rPr/>
        <w:t>local</w:t>
      </w:r>
      <w:r>
        <w:rPr>
          <w:spacing w:val="14"/>
        </w:rPr>
        <w:t> </w:t>
      </w:r>
      <w:r>
        <w:rPr/>
        <w:t>de</w:t>
      </w:r>
      <w:r>
        <w:rPr>
          <w:spacing w:val="-56"/>
        </w:rPr>
        <w:t> </w:t>
      </w:r>
      <w:r>
        <w:rPr/>
        <w:t>trabalho.</w:t>
      </w:r>
      <w:r>
        <w:rPr>
          <w:spacing w:val="16"/>
        </w:rPr>
        <w:t> </w:t>
      </w:r>
      <w:r>
        <w:rPr/>
        <w:t>Suas</w:t>
      </w:r>
      <w:r>
        <w:rPr>
          <w:spacing w:val="9"/>
        </w:rPr>
        <w:t> </w:t>
      </w:r>
      <w:r>
        <w:rPr/>
        <w:t>regras</w:t>
      </w:r>
      <w:r>
        <w:rPr>
          <w:spacing w:val="17"/>
        </w:rPr>
        <w:t> </w:t>
      </w:r>
      <w:r>
        <w:rPr/>
        <w:t>de</w:t>
      </w:r>
      <w:r>
        <w:rPr>
          <w:spacing w:val="4"/>
        </w:rPr>
        <w:t> </w:t>
      </w:r>
      <w:r>
        <w:rPr/>
        <w:t>constituição</w:t>
      </w:r>
      <w:r>
        <w:rPr>
          <w:spacing w:val="13"/>
        </w:rPr>
        <w:t> </w:t>
      </w:r>
      <w:r>
        <w:rPr/>
        <w:t>e</w:t>
      </w:r>
      <w:r>
        <w:rPr>
          <w:spacing w:val="4"/>
        </w:rPr>
        <w:t> </w:t>
      </w:r>
      <w:r>
        <w:rPr/>
        <w:t>funcionamento</w:t>
      </w:r>
      <w:r>
        <w:rPr>
          <w:spacing w:val="6"/>
        </w:rPr>
        <w:t> </w:t>
      </w:r>
      <w:r>
        <w:rPr/>
        <w:t>encontram-se</w:t>
      </w:r>
      <w:r>
        <w:rPr>
          <w:spacing w:val="4"/>
        </w:rPr>
        <w:t> </w:t>
      </w:r>
      <w:r>
        <w:rPr/>
        <w:t>previstas</w:t>
      </w:r>
      <w:r>
        <w:rPr>
          <w:spacing w:val="18"/>
        </w:rPr>
        <w:t> </w:t>
      </w:r>
      <w:r>
        <w:rPr/>
        <w:t>na</w:t>
      </w:r>
      <w:r>
        <w:rPr>
          <w:spacing w:val="3"/>
        </w:rPr>
        <w:t> </w:t>
      </w:r>
      <w:r>
        <w:rPr/>
        <w:t>Norma</w:t>
      </w:r>
      <w:r>
        <w:rPr>
          <w:spacing w:val="4"/>
        </w:rPr>
        <w:t> </w:t>
      </w:r>
      <w:r>
        <w:rPr/>
        <w:t>Regulamentadora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before="1"/>
        <w:ind w:right="205"/>
        <w:jc w:val="right"/>
        <w:rPr>
          <w:rFonts w:ascii="Verdana"/>
        </w:rPr>
      </w:pPr>
      <w:r>
        <w:rPr>
          <w:rFonts w:ascii="Verdana"/>
          <w:color w:val="FFFFFF"/>
        </w:rPr>
        <w:t>24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BodyText"/>
        <w:spacing w:line="367" w:lineRule="auto" w:before="76"/>
        <w:ind w:left="386" w:right="409"/>
        <w:jc w:val="both"/>
      </w:pPr>
      <w:r>
        <w:rPr/>
        <w:drawing>
          <wp:anchor distT="0" distB="0" distL="0" distR="0" allowOverlap="1" layoutInCell="1" locked="0" behindDoc="1" simplePos="0" relativeHeight="485450752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4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 Segurança e Saúde no Trabalho </w:t>
      </w:r>
      <w:r>
        <w:rPr>
          <w:w w:val="165"/>
        </w:rPr>
        <w:t>– </w:t>
      </w:r>
      <w:r>
        <w:rPr/>
        <w:t>NR 4, trabalha em prol de tornar os locais de trabalho mais seguros,</w:t>
      </w:r>
      <w:r>
        <w:rPr>
          <w:spacing w:val="1"/>
        </w:rPr>
        <w:t> </w:t>
      </w:r>
      <w:r>
        <w:rPr/>
        <w:t>com avaliações periódicas em cada setor e projetos de melhorias no ambiente profissional, a fim de inibir</w:t>
      </w:r>
      <w:r>
        <w:rPr>
          <w:spacing w:val="1"/>
        </w:rPr>
        <w:t> </w:t>
      </w:r>
      <w:r>
        <w:rPr/>
        <w:t>acidentes</w:t>
      </w:r>
      <w:r>
        <w:rPr>
          <w:spacing w:val="3"/>
        </w:rPr>
        <w:t> </w:t>
      </w:r>
      <w:r>
        <w:rPr/>
        <w:t>de</w:t>
      </w:r>
      <w:r>
        <w:rPr>
          <w:spacing w:val="-4"/>
        </w:rPr>
        <w:t> </w:t>
      </w:r>
      <w:r>
        <w:rPr/>
        <w:t>trabalho</w:t>
      </w:r>
      <w:r>
        <w:rPr>
          <w:spacing w:val="-4"/>
        </w:rPr>
        <w:t> </w:t>
      </w:r>
      <w:r>
        <w:rPr/>
        <w:t>e</w:t>
      </w:r>
      <w:r>
        <w:rPr>
          <w:spacing w:val="-2"/>
        </w:rPr>
        <w:t> </w:t>
      </w:r>
      <w:r>
        <w:rPr/>
        <w:t>doenças</w:t>
      </w:r>
      <w:r>
        <w:rPr>
          <w:spacing w:val="8"/>
        </w:rPr>
        <w:t> </w:t>
      </w:r>
      <w:r>
        <w:rPr/>
        <w:t>ocupacionais,</w:t>
      </w:r>
      <w:r>
        <w:rPr>
          <w:spacing w:val="11"/>
        </w:rPr>
        <w:t> </w:t>
      </w:r>
      <w:r>
        <w:rPr/>
        <w:t>garantindo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saúde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segurança</w:t>
      </w:r>
      <w:r>
        <w:rPr>
          <w:spacing w:val="-2"/>
        </w:rPr>
        <w:t> </w:t>
      </w:r>
      <w:r>
        <w:rPr/>
        <w:t>dos</w:t>
      </w:r>
      <w:r>
        <w:rPr>
          <w:spacing w:val="1"/>
        </w:rPr>
        <w:t> </w:t>
      </w:r>
      <w:r>
        <w:rPr/>
        <w:t>colaboradores.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386"/>
        <w:jc w:val="both"/>
      </w:pPr>
      <w:r>
        <w:rPr/>
        <w:t>O</w:t>
      </w:r>
      <w:r>
        <w:rPr>
          <w:spacing w:val="5"/>
        </w:rPr>
        <w:t> </w:t>
      </w:r>
      <w:r>
        <w:rPr/>
        <w:t>SESMT é</w:t>
      </w:r>
      <w:r>
        <w:rPr>
          <w:spacing w:val="-10"/>
        </w:rPr>
        <w:t> </w:t>
      </w:r>
      <w:r>
        <w:rPr/>
        <w:t>composto por:</w:t>
      </w:r>
    </w:p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0"/>
          <w:numId w:val="6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0" w:right="0" w:hanging="361"/>
        <w:jc w:val="left"/>
        <w:rPr>
          <w:sz w:val="22"/>
        </w:rPr>
      </w:pPr>
      <w:r>
        <w:rPr>
          <w:sz w:val="22"/>
        </w:rPr>
        <w:t>1</w:t>
      </w:r>
      <w:r>
        <w:rPr>
          <w:spacing w:val="1"/>
          <w:sz w:val="22"/>
        </w:rPr>
        <w:t> </w:t>
      </w:r>
      <w:r>
        <w:rPr>
          <w:sz w:val="22"/>
        </w:rPr>
        <w:t>Médico</w:t>
      </w:r>
      <w:r>
        <w:rPr>
          <w:spacing w:val="-4"/>
          <w:sz w:val="22"/>
        </w:rPr>
        <w:t> </w:t>
      </w:r>
      <w:r>
        <w:rPr>
          <w:sz w:val="22"/>
        </w:rPr>
        <w:t>do</w:t>
      </w:r>
      <w:r>
        <w:rPr>
          <w:spacing w:val="-5"/>
          <w:sz w:val="22"/>
        </w:rPr>
        <w:t> </w:t>
      </w:r>
      <w:r>
        <w:rPr>
          <w:sz w:val="22"/>
        </w:rPr>
        <w:t>Trabalho;</w:t>
      </w:r>
    </w:p>
    <w:p>
      <w:pPr>
        <w:pStyle w:val="ListParagraph"/>
        <w:numPr>
          <w:ilvl w:val="0"/>
          <w:numId w:val="6"/>
        </w:numPr>
        <w:tabs>
          <w:tab w:pos="2100" w:val="left" w:leader="none"/>
          <w:tab w:pos="2101" w:val="left" w:leader="none"/>
        </w:tabs>
        <w:spacing w:line="240" w:lineRule="auto" w:before="119" w:after="0"/>
        <w:ind w:left="2100" w:right="0" w:hanging="361"/>
        <w:jc w:val="left"/>
        <w:rPr>
          <w:sz w:val="22"/>
        </w:rPr>
      </w:pPr>
      <w:r>
        <w:rPr>
          <w:sz w:val="22"/>
        </w:rPr>
        <w:t>1</w:t>
      </w:r>
      <w:r>
        <w:rPr>
          <w:spacing w:val="2"/>
          <w:sz w:val="22"/>
        </w:rPr>
        <w:t> </w:t>
      </w:r>
      <w:r>
        <w:rPr>
          <w:sz w:val="22"/>
        </w:rPr>
        <w:t>Engenheiro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Segurança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4"/>
          <w:sz w:val="22"/>
        </w:rPr>
        <w:t> </w:t>
      </w:r>
      <w:r>
        <w:rPr>
          <w:sz w:val="22"/>
        </w:rPr>
        <w:t>Trabalho;</w:t>
      </w:r>
    </w:p>
    <w:p>
      <w:pPr>
        <w:pStyle w:val="ListParagraph"/>
        <w:numPr>
          <w:ilvl w:val="0"/>
          <w:numId w:val="6"/>
        </w:numPr>
        <w:tabs>
          <w:tab w:pos="2100" w:val="left" w:leader="none"/>
          <w:tab w:pos="2101" w:val="left" w:leader="none"/>
        </w:tabs>
        <w:spacing w:line="240" w:lineRule="auto" w:before="127" w:after="0"/>
        <w:ind w:left="2100" w:right="0" w:hanging="361"/>
        <w:jc w:val="left"/>
        <w:rPr>
          <w:sz w:val="22"/>
        </w:rPr>
      </w:pPr>
      <w:r>
        <w:rPr>
          <w:sz w:val="22"/>
        </w:rPr>
        <w:t>1</w:t>
      </w:r>
      <w:r>
        <w:rPr>
          <w:spacing w:val="1"/>
          <w:sz w:val="22"/>
        </w:rPr>
        <w:t> </w:t>
      </w:r>
      <w:r>
        <w:rPr>
          <w:sz w:val="22"/>
        </w:rPr>
        <w:t>Enfermeira</w:t>
      </w:r>
      <w:r>
        <w:rPr>
          <w:spacing w:val="-4"/>
          <w:sz w:val="22"/>
        </w:rPr>
        <w:t> </w:t>
      </w:r>
      <w:r>
        <w:rPr>
          <w:sz w:val="22"/>
        </w:rPr>
        <w:t>do</w:t>
      </w:r>
      <w:r>
        <w:rPr>
          <w:spacing w:val="-5"/>
          <w:sz w:val="22"/>
        </w:rPr>
        <w:t> </w:t>
      </w:r>
      <w:r>
        <w:rPr>
          <w:sz w:val="22"/>
        </w:rPr>
        <w:t>Trabalho;</w:t>
      </w:r>
    </w:p>
    <w:p>
      <w:pPr>
        <w:pStyle w:val="ListParagraph"/>
        <w:numPr>
          <w:ilvl w:val="0"/>
          <w:numId w:val="6"/>
        </w:numPr>
        <w:tabs>
          <w:tab w:pos="2100" w:val="left" w:leader="none"/>
          <w:tab w:pos="2101" w:val="left" w:leader="none"/>
        </w:tabs>
        <w:spacing w:line="240" w:lineRule="auto" w:before="127" w:after="0"/>
        <w:ind w:left="2100" w:right="0" w:hanging="361"/>
        <w:jc w:val="left"/>
        <w:rPr>
          <w:sz w:val="22"/>
        </w:rPr>
      </w:pPr>
      <w:r>
        <w:rPr>
          <w:sz w:val="22"/>
        </w:rPr>
        <w:t>3</w:t>
      </w:r>
      <w:r>
        <w:rPr>
          <w:spacing w:val="1"/>
          <w:sz w:val="22"/>
        </w:rPr>
        <w:t> </w:t>
      </w:r>
      <w:r>
        <w:rPr>
          <w:sz w:val="22"/>
        </w:rPr>
        <w:t>Técnico</w:t>
      </w:r>
      <w:r>
        <w:rPr>
          <w:spacing w:val="-5"/>
          <w:sz w:val="22"/>
        </w:rPr>
        <w:t> </w:t>
      </w:r>
      <w:r>
        <w:rPr>
          <w:sz w:val="22"/>
        </w:rPr>
        <w:t>em</w:t>
      </w:r>
      <w:r>
        <w:rPr>
          <w:spacing w:val="4"/>
          <w:sz w:val="22"/>
        </w:rPr>
        <w:t> </w:t>
      </w:r>
      <w:r>
        <w:rPr>
          <w:sz w:val="22"/>
        </w:rPr>
        <w:t>Segurança</w:t>
      </w:r>
      <w:r>
        <w:rPr>
          <w:spacing w:val="-4"/>
          <w:sz w:val="22"/>
        </w:rPr>
        <w:t> </w:t>
      </w:r>
      <w:r>
        <w:rPr>
          <w:sz w:val="22"/>
        </w:rPr>
        <w:t>do</w:t>
      </w:r>
      <w:r>
        <w:rPr>
          <w:spacing w:val="-4"/>
          <w:sz w:val="22"/>
        </w:rPr>
        <w:t> </w:t>
      </w:r>
      <w:r>
        <w:rPr>
          <w:sz w:val="22"/>
        </w:rPr>
        <w:t>Trabalho.</w:t>
      </w:r>
    </w:p>
    <w:p>
      <w:pPr>
        <w:pStyle w:val="BodyText"/>
        <w:spacing w:before="5"/>
        <w:rPr>
          <w:sz w:val="32"/>
        </w:rPr>
      </w:pPr>
    </w:p>
    <w:p>
      <w:pPr>
        <w:pStyle w:val="BodyText"/>
        <w:spacing w:before="1"/>
        <w:ind w:left="386"/>
        <w:jc w:val="both"/>
      </w:pPr>
      <w:r>
        <w:rPr/>
        <w:t>Entre</w:t>
      </w:r>
      <w:r>
        <w:rPr>
          <w:spacing w:val="-12"/>
        </w:rPr>
        <w:t> </w:t>
      </w:r>
      <w:r>
        <w:rPr/>
        <w:t>suas</w:t>
      </w:r>
      <w:r>
        <w:rPr>
          <w:spacing w:val="-2"/>
        </w:rPr>
        <w:t> </w:t>
      </w:r>
      <w:r>
        <w:rPr/>
        <w:t>principais</w:t>
      </w:r>
      <w:r>
        <w:rPr>
          <w:spacing w:val="1"/>
        </w:rPr>
        <w:t> </w:t>
      </w:r>
      <w:r>
        <w:rPr/>
        <w:t>atribuições podemos citar:</w:t>
      </w: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0"/>
          <w:numId w:val="6"/>
        </w:numPr>
        <w:tabs>
          <w:tab w:pos="2100" w:val="left" w:leader="none"/>
          <w:tab w:pos="2101" w:val="left" w:leader="none"/>
        </w:tabs>
        <w:spacing w:line="240" w:lineRule="auto" w:before="0" w:after="0"/>
        <w:ind w:left="2100" w:right="0" w:hanging="361"/>
        <w:jc w:val="left"/>
        <w:rPr>
          <w:sz w:val="22"/>
        </w:rPr>
      </w:pPr>
      <w:r>
        <w:rPr>
          <w:sz w:val="22"/>
        </w:rPr>
        <w:t>Inspeções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área</w:t>
      </w:r>
      <w:r>
        <w:rPr>
          <w:spacing w:val="-5"/>
          <w:sz w:val="22"/>
        </w:rPr>
        <w:t> </w:t>
      </w:r>
      <w:r>
        <w:rPr>
          <w:sz w:val="22"/>
        </w:rPr>
        <w:t>com</w:t>
      </w:r>
      <w:r>
        <w:rPr>
          <w:spacing w:val="6"/>
          <w:sz w:val="22"/>
        </w:rPr>
        <w:t> </w:t>
      </w:r>
      <w:r>
        <w:rPr>
          <w:sz w:val="22"/>
        </w:rPr>
        <w:t>o</w:t>
      </w:r>
      <w:r>
        <w:rPr>
          <w:spacing w:val="-5"/>
          <w:sz w:val="22"/>
        </w:rPr>
        <w:t> </w:t>
      </w:r>
      <w:r>
        <w:rPr>
          <w:sz w:val="22"/>
        </w:rPr>
        <w:t>objetivo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identificar</w:t>
      </w:r>
      <w:r>
        <w:rPr>
          <w:spacing w:val="10"/>
          <w:sz w:val="22"/>
        </w:rPr>
        <w:t> </w:t>
      </w:r>
      <w:r>
        <w:rPr>
          <w:sz w:val="22"/>
        </w:rPr>
        <w:t>e</w:t>
      </w:r>
      <w:r>
        <w:rPr>
          <w:spacing w:val="-5"/>
          <w:sz w:val="22"/>
        </w:rPr>
        <w:t> </w:t>
      </w:r>
      <w:r>
        <w:rPr>
          <w:sz w:val="22"/>
        </w:rPr>
        <w:t>prevenir</w:t>
      </w:r>
      <w:r>
        <w:rPr>
          <w:spacing w:val="2"/>
          <w:sz w:val="22"/>
        </w:rPr>
        <w:t> </w:t>
      </w:r>
      <w:r>
        <w:rPr>
          <w:sz w:val="22"/>
        </w:rPr>
        <w:t>riscos;</w:t>
      </w:r>
    </w:p>
    <w:p>
      <w:pPr>
        <w:pStyle w:val="ListParagraph"/>
        <w:numPr>
          <w:ilvl w:val="0"/>
          <w:numId w:val="6"/>
        </w:numPr>
        <w:tabs>
          <w:tab w:pos="2100" w:val="left" w:leader="none"/>
          <w:tab w:pos="2101" w:val="left" w:leader="none"/>
        </w:tabs>
        <w:spacing w:line="240" w:lineRule="auto" w:before="119" w:after="0"/>
        <w:ind w:left="2100" w:right="0" w:hanging="361"/>
        <w:jc w:val="left"/>
        <w:rPr>
          <w:sz w:val="22"/>
        </w:rPr>
      </w:pPr>
      <w:r>
        <w:rPr>
          <w:sz w:val="22"/>
        </w:rPr>
        <w:t>Inspecionar,</w:t>
      </w:r>
      <w:r>
        <w:rPr>
          <w:spacing w:val="3"/>
          <w:sz w:val="22"/>
        </w:rPr>
        <w:t> </w:t>
      </w:r>
      <w:r>
        <w:rPr>
          <w:sz w:val="22"/>
        </w:rPr>
        <w:t>orientar</w:t>
      </w:r>
      <w:r>
        <w:rPr>
          <w:spacing w:val="3"/>
          <w:sz w:val="22"/>
        </w:rPr>
        <w:t> </w:t>
      </w:r>
      <w:r>
        <w:rPr>
          <w:sz w:val="22"/>
        </w:rPr>
        <w:t>e</w:t>
      </w:r>
      <w:r>
        <w:rPr>
          <w:spacing w:val="-14"/>
          <w:sz w:val="22"/>
        </w:rPr>
        <w:t> </w:t>
      </w:r>
      <w:r>
        <w:rPr>
          <w:sz w:val="22"/>
        </w:rPr>
        <w:t>fornecer</w:t>
      </w:r>
      <w:r>
        <w:rPr>
          <w:spacing w:val="1"/>
          <w:sz w:val="22"/>
        </w:rPr>
        <w:t> </w:t>
      </w:r>
      <w:r>
        <w:rPr>
          <w:sz w:val="22"/>
        </w:rPr>
        <w:t>Equipamentos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Proteção</w:t>
      </w:r>
      <w:r>
        <w:rPr>
          <w:spacing w:val="-5"/>
          <w:sz w:val="22"/>
        </w:rPr>
        <w:t> </w:t>
      </w:r>
      <w:r>
        <w:rPr>
          <w:sz w:val="22"/>
        </w:rPr>
        <w:t>individual</w:t>
      </w:r>
      <w:r>
        <w:rPr>
          <w:spacing w:val="4"/>
          <w:sz w:val="22"/>
        </w:rPr>
        <w:t> </w:t>
      </w:r>
      <w:r>
        <w:rPr>
          <w:sz w:val="22"/>
        </w:rPr>
        <w:t>(EPI);</w:t>
      </w:r>
    </w:p>
    <w:p>
      <w:pPr>
        <w:pStyle w:val="ListParagraph"/>
        <w:numPr>
          <w:ilvl w:val="0"/>
          <w:numId w:val="6"/>
        </w:numPr>
        <w:tabs>
          <w:tab w:pos="2100" w:val="left" w:leader="none"/>
          <w:tab w:pos="2101" w:val="left" w:leader="none"/>
        </w:tabs>
        <w:spacing w:line="240" w:lineRule="auto" w:before="120" w:after="0"/>
        <w:ind w:left="2100" w:right="0" w:hanging="361"/>
        <w:jc w:val="left"/>
        <w:rPr>
          <w:sz w:val="22"/>
        </w:rPr>
      </w:pPr>
      <w:r>
        <w:rPr>
          <w:sz w:val="22"/>
        </w:rPr>
        <w:t>Realizar treinamentos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saúde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6"/>
          <w:sz w:val="22"/>
        </w:rPr>
        <w:t> </w:t>
      </w:r>
      <w:r>
        <w:rPr>
          <w:sz w:val="22"/>
        </w:rPr>
        <w:t>segurança;</w:t>
      </w:r>
    </w:p>
    <w:p>
      <w:pPr>
        <w:pStyle w:val="ListParagraph"/>
        <w:numPr>
          <w:ilvl w:val="0"/>
          <w:numId w:val="6"/>
        </w:numPr>
        <w:tabs>
          <w:tab w:pos="2100" w:val="left" w:leader="none"/>
          <w:tab w:pos="2101" w:val="left" w:leader="none"/>
        </w:tabs>
        <w:spacing w:line="240" w:lineRule="auto" w:before="127" w:after="0"/>
        <w:ind w:left="2100" w:right="0" w:hanging="361"/>
        <w:jc w:val="left"/>
        <w:rPr>
          <w:sz w:val="22"/>
        </w:rPr>
      </w:pPr>
      <w:r>
        <w:rPr>
          <w:sz w:val="22"/>
        </w:rPr>
        <w:t>Investigar</w:t>
      </w:r>
      <w:r>
        <w:rPr>
          <w:spacing w:val="6"/>
          <w:sz w:val="22"/>
        </w:rPr>
        <w:t> </w:t>
      </w:r>
      <w:r>
        <w:rPr>
          <w:sz w:val="22"/>
        </w:rPr>
        <w:t>acidentes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6"/>
          <w:sz w:val="22"/>
        </w:rPr>
        <w:t> </w:t>
      </w:r>
      <w:r>
        <w:rPr>
          <w:sz w:val="22"/>
        </w:rPr>
        <w:t>elaborar planos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ação;</w:t>
      </w:r>
    </w:p>
    <w:p>
      <w:pPr>
        <w:pStyle w:val="ListParagraph"/>
        <w:numPr>
          <w:ilvl w:val="0"/>
          <w:numId w:val="6"/>
        </w:numPr>
        <w:tabs>
          <w:tab w:pos="2100" w:val="left" w:leader="none"/>
          <w:tab w:pos="2101" w:val="left" w:leader="none"/>
        </w:tabs>
        <w:spacing w:line="240" w:lineRule="auto" w:before="126" w:after="0"/>
        <w:ind w:left="2100" w:right="0" w:hanging="361"/>
        <w:jc w:val="left"/>
        <w:rPr>
          <w:sz w:val="22"/>
        </w:rPr>
      </w:pPr>
      <w:r>
        <w:rPr>
          <w:sz w:val="22"/>
        </w:rPr>
        <w:t>Atender</w:t>
      </w:r>
      <w:r>
        <w:rPr>
          <w:spacing w:val="2"/>
          <w:sz w:val="22"/>
        </w:rPr>
        <w:t> </w:t>
      </w:r>
      <w:r>
        <w:rPr>
          <w:sz w:val="22"/>
        </w:rPr>
        <w:t>a</w:t>
      </w:r>
      <w:r>
        <w:rPr>
          <w:spacing w:val="-13"/>
          <w:sz w:val="22"/>
        </w:rPr>
        <w:t> </w:t>
      </w:r>
      <w:r>
        <w:rPr>
          <w:sz w:val="22"/>
        </w:rPr>
        <w:t>legislação</w:t>
      </w:r>
      <w:r>
        <w:rPr>
          <w:spacing w:val="-3"/>
          <w:sz w:val="22"/>
        </w:rPr>
        <w:t> </w:t>
      </w:r>
      <w:r>
        <w:rPr>
          <w:sz w:val="22"/>
        </w:rPr>
        <w:t>vigente;</w:t>
      </w:r>
    </w:p>
    <w:p>
      <w:pPr>
        <w:pStyle w:val="ListParagraph"/>
        <w:numPr>
          <w:ilvl w:val="0"/>
          <w:numId w:val="6"/>
        </w:numPr>
        <w:tabs>
          <w:tab w:pos="2100" w:val="left" w:leader="none"/>
          <w:tab w:pos="2101" w:val="left" w:leader="none"/>
        </w:tabs>
        <w:spacing w:line="240" w:lineRule="auto" w:before="119" w:after="0"/>
        <w:ind w:left="2100" w:right="0" w:hanging="361"/>
        <w:jc w:val="left"/>
        <w:rPr>
          <w:sz w:val="22"/>
        </w:rPr>
      </w:pPr>
      <w:r>
        <w:rPr>
          <w:sz w:val="22"/>
        </w:rPr>
        <w:t>Elaborar</w:t>
      </w:r>
      <w:r>
        <w:rPr>
          <w:spacing w:val="11"/>
          <w:sz w:val="22"/>
        </w:rPr>
        <w:t> </w:t>
      </w:r>
      <w:r>
        <w:rPr>
          <w:sz w:val="22"/>
        </w:rPr>
        <w:t>os</w:t>
      </w:r>
      <w:r>
        <w:rPr>
          <w:spacing w:val="3"/>
          <w:sz w:val="22"/>
        </w:rPr>
        <w:t> </w:t>
      </w:r>
      <w:r>
        <w:rPr>
          <w:sz w:val="22"/>
        </w:rPr>
        <w:t>Programas</w:t>
      </w:r>
      <w:r>
        <w:rPr>
          <w:spacing w:val="2"/>
          <w:sz w:val="22"/>
        </w:rPr>
        <w:t> </w:t>
      </w:r>
      <w:r>
        <w:rPr>
          <w:sz w:val="22"/>
        </w:rPr>
        <w:t>Legais</w:t>
      </w:r>
      <w:r>
        <w:rPr>
          <w:spacing w:val="3"/>
          <w:sz w:val="22"/>
        </w:rPr>
        <w:t> </w:t>
      </w:r>
      <w:r>
        <w:rPr>
          <w:sz w:val="22"/>
        </w:rPr>
        <w:t>tanto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medicina</w:t>
      </w:r>
      <w:r>
        <w:rPr>
          <w:spacing w:val="-9"/>
          <w:sz w:val="22"/>
        </w:rPr>
        <w:t> </w:t>
      </w:r>
      <w:r>
        <w:rPr>
          <w:sz w:val="22"/>
        </w:rPr>
        <w:t>como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segurança do</w:t>
      </w:r>
      <w:r>
        <w:rPr>
          <w:spacing w:val="-3"/>
          <w:sz w:val="22"/>
        </w:rPr>
        <w:t> </w:t>
      </w:r>
      <w:r>
        <w:rPr>
          <w:sz w:val="22"/>
        </w:rPr>
        <w:t>trabalho;</w:t>
      </w:r>
    </w:p>
    <w:p>
      <w:pPr>
        <w:pStyle w:val="ListParagraph"/>
        <w:numPr>
          <w:ilvl w:val="0"/>
          <w:numId w:val="6"/>
        </w:numPr>
        <w:tabs>
          <w:tab w:pos="2100" w:val="left" w:leader="none"/>
          <w:tab w:pos="2101" w:val="left" w:leader="none"/>
        </w:tabs>
        <w:spacing w:line="240" w:lineRule="auto" w:before="127" w:after="0"/>
        <w:ind w:left="2100" w:right="0" w:hanging="361"/>
        <w:jc w:val="left"/>
        <w:rPr>
          <w:sz w:val="22"/>
        </w:rPr>
      </w:pPr>
      <w:r>
        <w:rPr>
          <w:sz w:val="22"/>
        </w:rPr>
        <w:t>Ações de</w:t>
      </w:r>
      <w:r>
        <w:rPr>
          <w:spacing w:val="-2"/>
          <w:sz w:val="22"/>
        </w:rPr>
        <w:t> </w:t>
      </w:r>
      <w:r>
        <w:rPr>
          <w:sz w:val="22"/>
        </w:rPr>
        <w:t>conscientização</w:t>
      </w:r>
      <w:r>
        <w:rPr>
          <w:spacing w:val="-2"/>
          <w:sz w:val="22"/>
        </w:rPr>
        <w:t> </w:t>
      </w:r>
      <w:r>
        <w:rPr>
          <w:sz w:val="22"/>
        </w:rPr>
        <w:t>sobre</w:t>
      </w:r>
      <w:r>
        <w:rPr>
          <w:spacing w:val="-3"/>
          <w:sz w:val="22"/>
        </w:rPr>
        <w:t> </w:t>
      </w:r>
      <w:r>
        <w:rPr>
          <w:sz w:val="22"/>
        </w:rPr>
        <w:t>saúde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segurança;</w:t>
      </w:r>
    </w:p>
    <w:p>
      <w:pPr>
        <w:pStyle w:val="ListParagraph"/>
        <w:numPr>
          <w:ilvl w:val="0"/>
          <w:numId w:val="6"/>
        </w:numPr>
        <w:tabs>
          <w:tab w:pos="2100" w:val="left" w:leader="none"/>
          <w:tab w:pos="2101" w:val="left" w:leader="none"/>
        </w:tabs>
        <w:spacing w:line="240" w:lineRule="auto" w:before="120" w:after="0"/>
        <w:ind w:left="2100" w:right="0" w:hanging="361"/>
        <w:jc w:val="left"/>
        <w:rPr>
          <w:sz w:val="22"/>
        </w:rPr>
      </w:pPr>
      <w:r>
        <w:rPr>
          <w:sz w:val="22"/>
        </w:rPr>
        <w:t>Controle</w:t>
      </w:r>
      <w:r>
        <w:rPr>
          <w:spacing w:val="5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inspeção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3"/>
          <w:sz w:val="22"/>
        </w:rPr>
        <w:t> </w:t>
      </w: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combate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incêndio;</w:t>
      </w:r>
    </w:p>
    <w:p>
      <w:pPr>
        <w:pStyle w:val="ListParagraph"/>
        <w:numPr>
          <w:ilvl w:val="0"/>
          <w:numId w:val="6"/>
        </w:numPr>
        <w:tabs>
          <w:tab w:pos="2100" w:val="left" w:leader="none"/>
          <w:tab w:pos="2101" w:val="left" w:leader="none"/>
        </w:tabs>
        <w:spacing w:line="240" w:lineRule="auto" w:before="126" w:after="0"/>
        <w:ind w:left="2100" w:right="0" w:hanging="361"/>
        <w:jc w:val="left"/>
        <w:rPr>
          <w:sz w:val="22"/>
        </w:rPr>
      </w:pPr>
      <w:r>
        <w:rPr>
          <w:sz w:val="22"/>
        </w:rPr>
        <w:t>Recebimento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atestado;</w:t>
      </w:r>
    </w:p>
    <w:p>
      <w:pPr>
        <w:pStyle w:val="ListParagraph"/>
        <w:numPr>
          <w:ilvl w:val="0"/>
          <w:numId w:val="6"/>
        </w:numPr>
        <w:tabs>
          <w:tab w:pos="2100" w:val="left" w:leader="none"/>
          <w:tab w:pos="2101" w:val="left" w:leader="none"/>
        </w:tabs>
        <w:spacing w:line="240" w:lineRule="auto" w:before="120" w:after="0"/>
        <w:ind w:left="2100" w:right="0" w:hanging="361"/>
        <w:jc w:val="left"/>
        <w:rPr>
          <w:sz w:val="22"/>
        </w:rPr>
      </w:pPr>
      <w:r>
        <w:rPr>
          <w:sz w:val="22"/>
        </w:rPr>
        <w:t>Realização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exames</w:t>
      </w:r>
      <w:r>
        <w:rPr>
          <w:spacing w:val="3"/>
          <w:sz w:val="22"/>
        </w:rPr>
        <w:t> </w:t>
      </w:r>
      <w:r>
        <w:rPr>
          <w:sz w:val="22"/>
        </w:rPr>
        <w:t>ocupacionais;</w:t>
      </w:r>
    </w:p>
    <w:p>
      <w:pPr>
        <w:pStyle w:val="ListParagraph"/>
        <w:numPr>
          <w:ilvl w:val="0"/>
          <w:numId w:val="6"/>
        </w:numPr>
        <w:tabs>
          <w:tab w:pos="2100" w:val="left" w:leader="none"/>
          <w:tab w:pos="2101" w:val="left" w:leader="none"/>
        </w:tabs>
        <w:spacing w:line="240" w:lineRule="auto" w:before="126" w:after="0"/>
        <w:ind w:left="2100" w:right="0" w:hanging="361"/>
        <w:jc w:val="left"/>
        <w:rPr>
          <w:sz w:val="22"/>
        </w:rPr>
      </w:pPr>
      <w:r>
        <w:rPr>
          <w:sz w:val="22"/>
        </w:rPr>
        <w:t>Atendimento</w:t>
      </w:r>
      <w:r>
        <w:rPr>
          <w:spacing w:val="-10"/>
          <w:sz w:val="22"/>
        </w:rPr>
        <w:t> </w:t>
      </w:r>
      <w:r>
        <w:rPr>
          <w:sz w:val="22"/>
        </w:rPr>
        <w:t>médico</w:t>
      </w:r>
      <w:r>
        <w:rPr>
          <w:spacing w:val="-11"/>
          <w:sz w:val="22"/>
        </w:rPr>
        <w:t> </w:t>
      </w:r>
      <w:r>
        <w:rPr>
          <w:sz w:val="22"/>
        </w:rPr>
        <w:t>ocupacional;</w:t>
      </w:r>
    </w:p>
    <w:p>
      <w:pPr>
        <w:pStyle w:val="ListParagraph"/>
        <w:numPr>
          <w:ilvl w:val="0"/>
          <w:numId w:val="6"/>
        </w:numPr>
        <w:tabs>
          <w:tab w:pos="2100" w:val="left" w:leader="none"/>
          <w:tab w:pos="2101" w:val="left" w:leader="none"/>
        </w:tabs>
        <w:spacing w:line="240" w:lineRule="auto" w:before="127" w:after="0"/>
        <w:ind w:left="2100" w:right="0" w:hanging="361"/>
        <w:jc w:val="left"/>
        <w:rPr>
          <w:sz w:val="22"/>
        </w:rPr>
      </w:pPr>
      <w:r>
        <w:rPr>
          <w:sz w:val="22"/>
        </w:rPr>
        <w:t>Indicadores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saúde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segurança;</w:t>
      </w:r>
    </w:p>
    <w:p>
      <w:pPr>
        <w:pStyle w:val="ListParagraph"/>
        <w:numPr>
          <w:ilvl w:val="0"/>
          <w:numId w:val="6"/>
        </w:numPr>
        <w:tabs>
          <w:tab w:pos="2100" w:val="left" w:leader="none"/>
          <w:tab w:pos="2101" w:val="left" w:leader="none"/>
        </w:tabs>
        <w:spacing w:line="240" w:lineRule="auto" w:before="120" w:after="0"/>
        <w:ind w:left="2100" w:right="0" w:hanging="361"/>
        <w:jc w:val="left"/>
        <w:rPr>
          <w:sz w:val="22"/>
        </w:rPr>
      </w:pPr>
      <w:r>
        <w:rPr>
          <w:sz w:val="22"/>
        </w:rPr>
        <w:t>Campanha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vacina</w:t>
      </w:r>
    </w:p>
    <w:p>
      <w:pPr>
        <w:pStyle w:val="ListParagraph"/>
        <w:numPr>
          <w:ilvl w:val="0"/>
          <w:numId w:val="6"/>
        </w:numPr>
        <w:tabs>
          <w:tab w:pos="2100" w:val="left" w:leader="none"/>
          <w:tab w:pos="2101" w:val="left" w:leader="none"/>
        </w:tabs>
        <w:spacing w:line="240" w:lineRule="auto" w:before="126" w:after="0"/>
        <w:ind w:left="2100" w:right="0" w:hanging="361"/>
        <w:jc w:val="left"/>
        <w:rPr>
          <w:sz w:val="22"/>
        </w:rPr>
      </w:pPr>
      <w:r>
        <w:rPr>
          <w:sz w:val="22"/>
        </w:rPr>
        <w:t>Controle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armazenamento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materiais</w:t>
      </w:r>
      <w:r>
        <w:rPr>
          <w:spacing w:val="2"/>
          <w:sz w:val="22"/>
        </w:rPr>
        <w:t> </w:t>
      </w:r>
      <w:r>
        <w:rPr>
          <w:sz w:val="22"/>
        </w:rPr>
        <w:t>perfurocortantes</w:t>
      </w:r>
      <w:r>
        <w:rPr>
          <w:spacing w:val="2"/>
          <w:sz w:val="22"/>
        </w:rPr>
        <w:t> </w:t>
      </w:r>
      <w:r>
        <w:rPr>
          <w:sz w:val="22"/>
        </w:rPr>
        <w:t>nos setores;</w:t>
      </w:r>
    </w:p>
    <w:p>
      <w:pPr>
        <w:pStyle w:val="ListParagraph"/>
        <w:numPr>
          <w:ilvl w:val="0"/>
          <w:numId w:val="6"/>
        </w:numPr>
        <w:tabs>
          <w:tab w:pos="2100" w:val="left" w:leader="none"/>
          <w:tab w:pos="2101" w:val="left" w:leader="none"/>
        </w:tabs>
        <w:spacing w:line="240" w:lineRule="auto" w:before="120" w:after="0"/>
        <w:ind w:left="2100" w:right="0" w:hanging="361"/>
        <w:jc w:val="left"/>
        <w:rPr>
          <w:sz w:val="22"/>
        </w:rPr>
      </w:pPr>
      <w:r>
        <w:rPr>
          <w:sz w:val="22"/>
        </w:rPr>
        <w:t>Saúde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6"/>
          <w:sz w:val="22"/>
        </w:rPr>
        <w:t> </w:t>
      </w:r>
      <w:r>
        <w:rPr>
          <w:sz w:val="22"/>
        </w:rPr>
        <w:t>segurança</w:t>
      </w:r>
      <w:r>
        <w:rPr>
          <w:spacing w:val="-4"/>
          <w:sz w:val="22"/>
        </w:rPr>
        <w:t> </w:t>
      </w:r>
      <w:r>
        <w:rPr>
          <w:sz w:val="22"/>
        </w:rPr>
        <w:t>com</w:t>
      </w:r>
      <w:r>
        <w:rPr>
          <w:spacing w:val="3"/>
          <w:sz w:val="22"/>
        </w:rPr>
        <w:t> </w:t>
      </w:r>
      <w:r>
        <w:rPr>
          <w:sz w:val="22"/>
        </w:rPr>
        <w:t>empresas</w:t>
      </w:r>
      <w:r>
        <w:rPr>
          <w:spacing w:val="-8"/>
          <w:sz w:val="22"/>
        </w:rPr>
        <w:t> </w:t>
      </w:r>
      <w:r>
        <w:rPr>
          <w:sz w:val="22"/>
        </w:rPr>
        <w:t>terceirizadas;</w:t>
      </w:r>
    </w:p>
    <w:p>
      <w:pPr>
        <w:pStyle w:val="ListParagraph"/>
        <w:numPr>
          <w:ilvl w:val="0"/>
          <w:numId w:val="6"/>
        </w:numPr>
        <w:tabs>
          <w:tab w:pos="2100" w:val="left" w:leader="none"/>
          <w:tab w:pos="2101" w:val="left" w:leader="none"/>
        </w:tabs>
        <w:spacing w:line="240" w:lineRule="auto" w:before="126" w:after="0"/>
        <w:ind w:left="2100" w:right="0" w:hanging="361"/>
        <w:jc w:val="left"/>
        <w:rPr>
          <w:sz w:val="22"/>
        </w:rPr>
      </w:pPr>
      <w:r>
        <w:rPr>
          <w:sz w:val="22"/>
        </w:rPr>
        <w:t>Auxilio</w:t>
      </w:r>
      <w:r>
        <w:rPr>
          <w:spacing w:val="-3"/>
          <w:sz w:val="22"/>
        </w:rPr>
        <w:t> </w:t>
      </w:r>
      <w:r>
        <w:rPr>
          <w:sz w:val="22"/>
        </w:rPr>
        <w:t>em</w:t>
      </w:r>
      <w:r>
        <w:rPr>
          <w:spacing w:val="13"/>
          <w:sz w:val="22"/>
        </w:rPr>
        <w:t> </w:t>
      </w:r>
      <w:r>
        <w:rPr>
          <w:sz w:val="22"/>
        </w:rPr>
        <w:t>ações</w:t>
      </w:r>
      <w:r>
        <w:rPr>
          <w:spacing w:val="2"/>
          <w:sz w:val="22"/>
        </w:rPr>
        <w:t> </w:t>
      </w:r>
      <w:r>
        <w:rPr>
          <w:sz w:val="22"/>
        </w:rPr>
        <w:t>da</w:t>
      </w:r>
      <w:r>
        <w:rPr>
          <w:spacing w:val="-3"/>
          <w:sz w:val="22"/>
        </w:rPr>
        <w:t> </w:t>
      </w:r>
      <w:r>
        <w:rPr>
          <w:sz w:val="22"/>
        </w:rPr>
        <w:t>Comissão</w:t>
      </w:r>
      <w:r>
        <w:rPr>
          <w:spacing w:val="-3"/>
          <w:sz w:val="22"/>
        </w:rPr>
        <w:t> </w:t>
      </w:r>
      <w:r>
        <w:rPr>
          <w:sz w:val="22"/>
        </w:rPr>
        <w:t>Interna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Prevenção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Acidentes</w:t>
      </w:r>
      <w:r>
        <w:rPr>
          <w:spacing w:val="-5"/>
          <w:sz w:val="22"/>
        </w:rPr>
        <w:t> </w:t>
      </w:r>
      <w:r>
        <w:rPr>
          <w:sz w:val="22"/>
        </w:rPr>
        <w:t>(CIPA);</w:t>
      </w:r>
    </w:p>
    <w:p>
      <w:pPr>
        <w:pStyle w:val="ListParagraph"/>
        <w:numPr>
          <w:ilvl w:val="0"/>
          <w:numId w:val="6"/>
        </w:numPr>
        <w:tabs>
          <w:tab w:pos="2101" w:val="left" w:leader="none"/>
        </w:tabs>
        <w:spacing w:line="355" w:lineRule="auto" w:before="120" w:after="0"/>
        <w:ind w:left="2100" w:right="954" w:hanging="360"/>
        <w:jc w:val="both"/>
        <w:rPr>
          <w:sz w:val="22"/>
        </w:rPr>
      </w:pPr>
      <w:r>
        <w:rPr>
          <w:sz w:val="22"/>
        </w:rPr>
        <w:t>Elaborar, preencher e assinar documentos de saúde ocupacional como o </w:t>
      </w:r>
      <w:hyperlink r:id="rId11">
        <w:r>
          <w:rPr>
            <w:sz w:val="22"/>
          </w:rPr>
          <w:t>Programa</w:t>
        </w:r>
      </w:hyperlink>
      <w:r>
        <w:rPr>
          <w:spacing w:val="1"/>
          <w:sz w:val="22"/>
        </w:rPr>
        <w:t> </w:t>
      </w:r>
      <w:hyperlink r:id="rId11">
        <w:r>
          <w:rPr>
            <w:sz w:val="22"/>
          </w:rPr>
          <w:t>de</w:t>
        </w:r>
        <w:r>
          <w:rPr>
            <w:spacing w:val="1"/>
            <w:sz w:val="22"/>
          </w:rPr>
          <w:t> </w:t>
        </w:r>
        <w:r>
          <w:rPr>
            <w:sz w:val="22"/>
          </w:rPr>
          <w:t>Controle</w:t>
        </w:r>
        <w:r>
          <w:rPr>
            <w:spacing w:val="1"/>
            <w:sz w:val="22"/>
          </w:rPr>
          <w:t> </w:t>
        </w:r>
        <w:r>
          <w:rPr>
            <w:sz w:val="22"/>
          </w:rPr>
          <w:t>Médico</w:t>
        </w:r>
        <w:r>
          <w:rPr>
            <w:spacing w:val="1"/>
            <w:sz w:val="22"/>
          </w:rPr>
          <w:t> </w:t>
        </w:r>
        <w:r>
          <w:rPr>
            <w:sz w:val="22"/>
          </w:rPr>
          <w:t>de</w:t>
        </w:r>
        <w:r>
          <w:rPr>
            <w:spacing w:val="1"/>
            <w:sz w:val="22"/>
          </w:rPr>
          <w:t> </w:t>
        </w:r>
        <w:r>
          <w:rPr>
            <w:sz w:val="22"/>
          </w:rPr>
          <w:t>Saúde</w:t>
        </w:r>
        <w:r>
          <w:rPr>
            <w:spacing w:val="1"/>
            <w:sz w:val="22"/>
          </w:rPr>
          <w:t> </w:t>
        </w:r>
        <w:r>
          <w:rPr>
            <w:sz w:val="22"/>
          </w:rPr>
          <w:t>Ocupacional</w:t>
        </w:r>
        <w:r>
          <w:rPr>
            <w:spacing w:val="1"/>
            <w:sz w:val="22"/>
          </w:rPr>
          <w:t> </w:t>
        </w:r>
        <w:r>
          <w:rPr>
            <w:sz w:val="22"/>
          </w:rPr>
          <w:t>(PCMSO)</w:t>
        </w:r>
      </w:hyperlink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Laudo</w:t>
      </w:r>
      <w:r>
        <w:rPr>
          <w:spacing w:val="1"/>
          <w:sz w:val="22"/>
        </w:rPr>
        <w:t> </w:t>
      </w:r>
      <w:r>
        <w:rPr>
          <w:sz w:val="22"/>
        </w:rPr>
        <w:t>Técnico</w:t>
      </w:r>
      <w:r>
        <w:rPr>
          <w:spacing w:val="1"/>
          <w:sz w:val="22"/>
        </w:rPr>
        <w:t> </w:t>
      </w:r>
      <w:r>
        <w:rPr>
          <w:sz w:val="22"/>
        </w:rPr>
        <w:t>das</w:t>
      </w:r>
      <w:r>
        <w:rPr>
          <w:spacing w:val="1"/>
          <w:sz w:val="22"/>
        </w:rPr>
        <w:t> </w:t>
      </w:r>
      <w:r>
        <w:rPr>
          <w:sz w:val="22"/>
        </w:rPr>
        <w:t>Condições</w:t>
      </w:r>
      <w:r>
        <w:rPr>
          <w:spacing w:val="1"/>
          <w:sz w:val="22"/>
        </w:rPr>
        <w:t> </w:t>
      </w:r>
      <w:r>
        <w:rPr>
          <w:sz w:val="22"/>
        </w:rPr>
        <w:t>Ambientais</w:t>
      </w:r>
      <w:r>
        <w:rPr>
          <w:spacing w:val="6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Trabalho</w:t>
      </w:r>
      <w:r>
        <w:rPr>
          <w:spacing w:val="-1"/>
          <w:sz w:val="22"/>
        </w:rPr>
        <w:t> </w:t>
      </w:r>
      <w:r>
        <w:rPr>
          <w:sz w:val="22"/>
        </w:rPr>
        <w:t>(LTCAT);</w:t>
      </w:r>
    </w:p>
    <w:p>
      <w:pPr>
        <w:pStyle w:val="ListParagraph"/>
        <w:numPr>
          <w:ilvl w:val="0"/>
          <w:numId w:val="6"/>
        </w:numPr>
        <w:tabs>
          <w:tab w:pos="2101" w:val="left" w:leader="none"/>
        </w:tabs>
        <w:spacing w:line="240" w:lineRule="auto" w:before="16" w:after="0"/>
        <w:ind w:left="2100" w:right="0" w:hanging="361"/>
        <w:jc w:val="both"/>
        <w:rPr>
          <w:sz w:val="22"/>
        </w:rPr>
      </w:pPr>
      <w:r>
        <w:rPr>
          <w:sz w:val="22"/>
        </w:rPr>
        <w:t>Controle</w:t>
      </w:r>
      <w:r>
        <w:rPr>
          <w:spacing w:val="-5"/>
          <w:sz w:val="22"/>
        </w:rPr>
        <w:t> </w:t>
      </w:r>
      <w:r>
        <w:rPr>
          <w:sz w:val="22"/>
        </w:rPr>
        <w:t>dos laudos radiométricos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-12"/>
          <w:sz w:val="22"/>
        </w:rPr>
        <w:t> </w:t>
      </w:r>
      <w:r>
        <w:rPr>
          <w:sz w:val="22"/>
        </w:rPr>
        <w:t>distribuição</w:t>
      </w:r>
      <w:r>
        <w:rPr>
          <w:spacing w:val="-4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dosímetros.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</w:pPr>
    </w:p>
    <w:p>
      <w:pPr>
        <w:pStyle w:val="BodyText"/>
        <w:spacing w:before="1"/>
        <w:ind w:right="198"/>
        <w:jc w:val="right"/>
        <w:rPr>
          <w:rFonts w:ascii="Verdana"/>
        </w:rPr>
      </w:pPr>
      <w:r>
        <w:rPr>
          <w:rFonts w:ascii="Verdana"/>
          <w:color w:val="FFFFFF"/>
        </w:rPr>
        <w:t>25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BodyText"/>
        <w:spacing w:line="367" w:lineRule="auto" w:before="76"/>
        <w:ind w:left="386" w:firstLine="850"/>
      </w:pPr>
      <w:r>
        <w:rPr/>
        <w:drawing>
          <wp:anchor distT="0" distB="0" distL="0" distR="0" allowOverlap="1" layoutInCell="1" locked="0" behindDoc="1" simplePos="0" relativeHeight="485451264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5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Também</w:t>
      </w:r>
      <w:r>
        <w:rPr>
          <w:spacing w:val="-1"/>
        </w:rPr>
        <w:t> </w:t>
      </w:r>
      <w:r>
        <w:rPr/>
        <w:t>no</w:t>
      </w:r>
      <w:r>
        <w:rPr>
          <w:spacing w:val="-11"/>
        </w:rPr>
        <w:t> </w:t>
      </w:r>
      <w:r>
        <w:rPr/>
        <w:t>mês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junho/2024,</w:t>
      </w:r>
      <w:r>
        <w:rPr>
          <w:spacing w:val="2"/>
        </w:rPr>
        <w:t> </w:t>
      </w:r>
      <w:r>
        <w:rPr/>
        <w:t>o</w:t>
      </w:r>
      <w:r>
        <w:rPr>
          <w:spacing w:val="-5"/>
        </w:rPr>
        <w:t> </w:t>
      </w:r>
      <w:r>
        <w:rPr/>
        <w:t>Serviço</w:t>
      </w:r>
      <w:r>
        <w:rPr>
          <w:spacing w:val="-3"/>
        </w:rPr>
        <w:t> </w:t>
      </w:r>
      <w:r>
        <w:rPr/>
        <w:t>Especializado</w:t>
      </w:r>
      <w:r>
        <w:rPr>
          <w:spacing w:val="-2"/>
        </w:rPr>
        <w:t> </w:t>
      </w:r>
      <w:r>
        <w:rPr/>
        <w:t>em</w:t>
      </w:r>
      <w:r>
        <w:rPr>
          <w:spacing w:val="6"/>
        </w:rPr>
        <w:t> </w:t>
      </w:r>
      <w:r>
        <w:rPr/>
        <w:t>Segurança</w:t>
      </w:r>
      <w:r>
        <w:rPr>
          <w:spacing w:val="-3"/>
        </w:rPr>
        <w:t> </w:t>
      </w:r>
      <w:r>
        <w:rPr/>
        <w:t>e</w:t>
      </w:r>
      <w:r>
        <w:rPr>
          <w:spacing w:val="-12"/>
        </w:rPr>
        <w:t> </w:t>
      </w:r>
      <w:r>
        <w:rPr/>
        <w:t>em</w:t>
      </w:r>
      <w:r>
        <w:rPr>
          <w:spacing w:val="14"/>
        </w:rPr>
        <w:t> </w:t>
      </w:r>
      <w:r>
        <w:rPr/>
        <w:t>Medicina</w:t>
      </w:r>
      <w:r>
        <w:rPr>
          <w:spacing w:val="-4"/>
        </w:rPr>
        <w:t> </w:t>
      </w:r>
      <w:r>
        <w:rPr/>
        <w:t>do</w:t>
      </w:r>
      <w:r>
        <w:rPr>
          <w:spacing w:val="-11"/>
        </w:rPr>
        <w:t> </w:t>
      </w:r>
      <w:r>
        <w:rPr/>
        <w:t>Trabalho</w:t>
      </w:r>
      <w:r>
        <w:rPr>
          <w:spacing w:val="-55"/>
        </w:rPr>
        <w:t> </w:t>
      </w:r>
      <w:r>
        <w:rPr/>
        <w:t>(SESMT),</w:t>
      </w:r>
      <w:r>
        <w:rPr>
          <w:spacing w:val="2"/>
        </w:rPr>
        <w:t> </w:t>
      </w:r>
      <w:r>
        <w:rPr/>
        <w:t>realizou</w:t>
      </w:r>
      <w:r>
        <w:rPr>
          <w:spacing w:val="11"/>
        </w:rPr>
        <w:t> </w:t>
      </w:r>
      <w:r>
        <w:rPr/>
        <w:t>as</w:t>
      </w:r>
      <w:r>
        <w:rPr>
          <w:spacing w:val="3"/>
        </w:rPr>
        <w:t> </w:t>
      </w:r>
      <w:r>
        <w:rPr/>
        <w:t>seguintes</w:t>
      </w:r>
      <w:r>
        <w:rPr>
          <w:spacing w:val="11"/>
        </w:rPr>
        <w:t> </w:t>
      </w:r>
      <w:r>
        <w:rPr/>
        <w:t>ações:</w:t>
      </w:r>
    </w:p>
    <w:p>
      <w:pPr>
        <w:pStyle w:val="BodyText"/>
        <w:spacing w:before="2" w:after="1"/>
        <w:rPr>
          <w:sz w:val="21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2"/>
        <w:gridCol w:w="2838"/>
      </w:tblGrid>
      <w:tr>
        <w:trPr>
          <w:trHeight w:val="444" w:hRule="atLeast"/>
        </w:trPr>
        <w:tc>
          <w:tcPr>
            <w:tcW w:w="10640" w:type="dxa"/>
            <w:gridSpan w:val="2"/>
            <w:shd w:val="clear" w:color="auto" w:fill="00344A"/>
          </w:tcPr>
          <w:p>
            <w:pPr>
              <w:pStyle w:val="TableParagraph"/>
              <w:spacing w:before="95"/>
              <w:ind w:left="4180" w:right="4155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AÇÕES</w:t>
            </w:r>
            <w:r>
              <w:rPr>
                <w:rFonts w:ascii="Arial" w:hAns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REALIZADAS</w:t>
            </w:r>
          </w:p>
        </w:tc>
      </w:tr>
      <w:tr>
        <w:trPr>
          <w:trHeight w:val="551" w:hRule="atLeast"/>
        </w:trPr>
        <w:tc>
          <w:tcPr>
            <w:tcW w:w="7802" w:type="dxa"/>
            <w:shd w:val="clear" w:color="auto" w:fill="D9D9D9"/>
          </w:tcPr>
          <w:p>
            <w:pPr>
              <w:pStyle w:val="TableParagraph"/>
              <w:spacing w:before="145"/>
              <w:ind w:left="3367" w:right="3333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Descrição</w:t>
            </w:r>
          </w:p>
        </w:tc>
        <w:tc>
          <w:tcPr>
            <w:tcW w:w="2838" w:type="dxa"/>
            <w:shd w:val="clear" w:color="auto" w:fill="D9D9D9"/>
          </w:tcPr>
          <w:p>
            <w:pPr>
              <w:pStyle w:val="TableParagraph"/>
              <w:spacing w:before="145"/>
              <w:ind w:left="610" w:right="57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Quant.:</w:t>
            </w:r>
          </w:p>
        </w:tc>
      </w:tr>
      <w:tr>
        <w:trPr>
          <w:trHeight w:val="523" w:hRule="atLeast"/>
        </w:trPr>
        <w:tc>
          <w:tcPr>
            <w:tcW w:w="7802" w:type="dxa"/>
          </w:tcPr>
          <w:p>
            <w:pPr>
              <w:pStyle w:val="TableParagraph"/>
              <w:spacing w:before="134"/>
              <w:ind w:left="117"/>
              <w:rPr>
                <w:sz w:val="22"/>
              </w:rPr>
            </w:pPr>
            <w:r>
              <w:rPr>
                <w:sz w:val="22"/>
              </w:rPr>
              <w:t>Controle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EPI’s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Itens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entregues,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exceto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máscaras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descartáveis</w:t>
            </w:r>
          </w:p>
        </w:tc>
        <w:tc>
          <w:tcPr>
            <w:tcW w:w="2838" w:type="dxa"/>
          </w:tcPr>
          <w:p>
            <w:pPr>
              <w:pStyle w:val="TableParagraph"/>
              <w:spacing w:before="134"/>
              <w:ind w:left="608" w:right="572"/>
              <w:jc w:val="center"/>
              <w:rPr>
                <w:sz w:val="22"/>
              </w:rPr>
            </w:pPr>
            <w:r>
              <w:rPr>
                <w:sz w:val="22"/>
              </w:rPr>
              <w:t>116</w:t>
            </w:r>
          </w:p>
        </w:tc>
      </w:tr>
      <w:tr>
        <w:trPr>
          <w:trHeight w:val="522" w:hRule="atLeast"/>
        </w:trPr>
        <w:tc>
          <w:tcPr>
            <w:tcW w:w="7802" w:type="dxa"/>
          </w:tcPr>
          <w:p>
            <w:pPr>
              <w:pStyle w:val="TableParagraph"/>
              <w:spacing w:before="134"/>
              <w:ind w:left="117"/>
              <w:rPr>
                <w:sz w:val="22"/>
              </w:rPr>
            </w:pPr>
            <w:r>
              <w:rPr>
                <w:sz w:val="22"/>
              </w:rPr>
              <w:t>Pedidos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EPIs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Audiometria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Ocupacional</w:t>
            </w:r>
          </w:p>
        </w:tc>
        <w:tc>
          <w:tcPr>
            <w:tcW w:w="2838" w:type="dxa"/>
          </w:tcPr>
          <w:p>
            <w:pPr>
              <w:pStyle w:val="TableParagraph"/>
              <w:spacing w:before="134"/>
              <w:ind w:left="601" w:right="572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  <w:tr>
        <w:trPr>
          <w:trHeight w:val="523" w:hRule="atLeast"/>
        </w:trPr>
        <w:tc>
          <w:tcPr>
            <w:tcW w:w="7802" w:type="dxa"/>
          </w:tcPr>
          <w:p>
            <w:pPr>
              <w:pStyle w:val="TableParagraph"/>
              <w:spacing w:before="141"/>
              <w:ind w:left="117"/>
              <w:rPr>
                <w:sz w:val="22"/>
              </w:rPr>
            </w:pPr>
            <w:r>
              <w:rPr>
                <w:sz w:val="22"/>
              </w:rPr>
              <w:t>Pedidos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EPIs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Mangueiras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Combate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Incêndio</w:t>
            </w:r>
          </w:p>
        </w:tc>
        <w:tc>
          <w:tcPr>
            <w:tcW w:w="2838" w:type="dxa"/>
          </w:tcPr>
          <w:p>
            <w:pPr>
              <w:pStyle w:val="TableParagraph"/>
              <w:spacing w:before="141"/>
              <w:ind w:left="601" w:right="572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  <w:tr>
        <w:trPr>
          <w:trHeight w:val="530" w:hRule="atLeast"/>
        </w:trPr>
        <w:tc>
          <w:tcPr>
            <w:tcW w:w="7802" w:type="dxa"/>
          </w:tcPr>
          <w:p>
            <w:pPr>
              <w:pStyle w:val="TableParagraph"/>
              <w:spacing w:before="141"/>
              <w:ind w:left="117"/>
              <w:rPr>
                <w:sz w:val="22"/>
              </w:rPr>
            </w:pPr>
            <w:r>
              <w:rPr>
                <w:sz w:val="22"/>
              </w:rPr>
              <w:t>Pedidos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EPIs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Solicitação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Teste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Controle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Qualidade</w:t>
            </w:r>
          </w:p>
        </w:tc>
        <w:tc>
          <w:tcPr>
            <w:tcW w:w="2838" w:type="dxa"/>
          </w:tcPr>
          <w:p>
            <w:pPr>
              <w:pStyle w:val="TableParagraph"/>
              <w:spacing w:before="141"/>
              <w:ind w:left="601" w:right="572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  <w:tr>
        <w:trPr>
          <w:trHeight w:val="523" w:hRule="atLeast"/>
        </w:trPr>
        <w:tc>
          <w:tcPr>
            <w:tcW w:w="7802" w:type="dxa"/>
          </w:tcPr>
          <w:p>
            <w:pPr>
              <w:pStyle w:val="TableParagraph"/>
              <w:spacing w:before="134"/>
              <w:ind w:left="117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Investigação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–</w:t>
            </w:r>
            <w:r>
              <w:rPr>
                <w:spacing w:val="-9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FRAT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</w:t>
            </w:r>
            <w:r>
              <w:rPr>
                <w:spacing w:val="-15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CAT</w:t>
            </w:r>
          </w:p>
        </w:tc>
        <w:tc>
          <w:tcPr>
            <w:tcW w:w="2838" w:type="dxa"/>
          </w:tcPr>
          <w:p>
            <w:pPr>
              <w:pStyle w:val="TableParagraph"/>
              <w:spacing w:before="134"/>
              <w:ind w:left="601" w:right="572"/>
              <w:jc w:val="center"/>
              <w:rPr>
                <w:sz w:val="22"/>
              </w:rPr>
            </w:pPr>
            <w:r>
              <w:rPr>
                <w:sz w:val="22"/>
              </w:rPr>
              <w:t>08</w:t>
            </w:r>
          </w:p>
        </w:tc>
      </w:tr>
      <w:tr>
        <w:trPr>
          <w:trHeight w:val="551" w:hRule="atLeast"/>
        </w:trPr>
        <w:tc>
          <w:tcPr>
            <w:tcW w:w="7802" w:type="dxa"/>
          </w:tcPr>
          <w:p>
            <w:pPr>
              <w:pStyle w:val="TableParagraph"/>
              <w:spacing w:before="148"/>
              <w:ind w:left="117"/>
              <w:rPr>
                <w:sz w:val="22"/>
              </w:rPr>
            </w:pPr>
            <w:r>
              <w:rPr>
                <w:sz w:val="22"/>
              </w:rPr>
              <w:t>Atendimentos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Médicos</w:t>
            </w:r>
          </w:p>
        </w:tc>
        <w:tc>
          <w:tcPr>
            <w:tcW w:w="2838" w:type="dxa"/>
          </w:tcPr>
          <w:p>
            <w:pPr>
              <w:pStyle w:val="TableParagraph"/>
              <w:spacing w:before="148"/>
              <w:ind w:left="601" w:right="572"/>
              <w:jc w:val="center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</w:tr>
      <w:tr>
        <w:trPr>
          <w:trHeight w:val="559" w:hRule="atLeast"/>
        </w:trPr>
        <w:tc>
          <w:tcPr>
            <w:tcW w:w="7802" w:type="dxa"/>
          </w:tcPr>
          <w:p>
            <w:pPr>
              <w:pStyle w:val="TableParagraph"/>
              <w:spacing w:before="156"/>
              <w:ind w:left="117"/>
              <w:rPr>
                <w:sz w:val="22"/>
              </w:rPr>
            </w:pPr>
            <w:r>
              <w:rPr>
                <w:sz w:val="22"/>
              </w:rPr>
              <w:t>Integração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Segurança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novos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colaboradores</w:t>
            </w:r>
          </w:p>
        </w:tc>
        <w:tc>
          <w:tcPr>
            <w:tcW w:w="2838" w:type="dxa"/>
          </w:tcPr>
          <w:p>
            <w:pPr>
              <w:pStyle w:val="TableParagraph"/>
              <w:spacing w:before="156"/>
              <w:ind w:left="601" w:right="572"/>
              <w:jc w:val="center"/>
              <w:rPr>
                <w:sz w:val="22"/>
              </w:rPr>
            </w:pPr>
            <w:r>
              <w:rPr>
                <w:sz w:val="22"/>
              </w:rPr>
              <w:t>08</w:t>
            </w:r>
          </w:p>
        </w:tc>
      </w:tr>
      <w:tr>
        <w:trPr>
          <w:trHeight w:val="544" w:hRule="atLeast"/>
        </w:trPr>
        <w:tc>
          <w:tcPr>
            <w:tcW w:w="7802" w:type="dxa"/>
          </w:tcPr>
          <w:p>
            <w:pPr>
              <w:pStyle w:val="TableParagraph"/>
              <w:spacing w:before="141"/>
              <w:ind w:left="117"/>
              <w:rPr>
                <w:sz w:val="22"/>
              </w:rPr>
            </w:pPr>
            <w:r>
              <w:rPr>
                <w:sz w:val="22"/>
              </w:rPr>
              <w:t>Exames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periódicos</w:t>
            </w:r>
          </w:p>
        </w:tc>
        <w:tc>
          <w:tcPr>
            <w:tcW w:w="2838" w:type="dxa"/>
          </w:tcPr>
          <w:p>
            <w:pPr>
              <w:pStyle w:val="TableParagraph"/>
              <w:spacing w:before="141"/>
              <w:ind w:left="601" w:right="572"/>
              <w:jc w:val="center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  <w:tr>
        <w:trPr>
          <w:trHeight w:val="551" w:hRule="atLeast"/>
        </w:trPr>
        <w:tc>
          <w:tcPr>
            <w:tcW w:w="7802" w:type="dxa"/>
          </w:tcPr>
          <w:p>
            <w:pPr>
              <w:pStyle w:val="TableParagraph"/>
              <w:spacing w:before="149"/>
              <w:ind w:left="117"/>
              <w:rPr>
                <w:sz w:val="22"/>
              </w:rPr>
            </w:pPr>
            <w:r>
              <w:rPr>
                <w:sz w:val="22"/>
              </w:rPr>
              <w:t>Retorno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trabalho</w:t>
            </w:r>
          </w:p>
        </w:tc>
        <w:tc>
          <w:tcPr>
            <w:tcW w:w="2838" w:type="dxa"/>
          </w:tcPr>
          <w:p>
            <w:pPr>
              <w:pStyle w:val="TableParagraph"/>
              <w:spacing w:before="149"/>
              <w:ind w:left="601" w:right="572"/>
              <w:jc w:val="center"/>
              <w:rPr>
                <w:sz w:val="22"/>
              </w:rPr>
            </w:pPr>
            <w:r>
              <w:rPr>
                <w:sz w:val="22"/>
              </w:rPr>
              <w:t>01</w:t>
            </w:r>
          </w:p>
        </w:tc>
      </w:tr>
      <w:tr>
        <w:trPr>
          <w:trHeight w:val="544" w:hRule="atLeast"/>
        </w:trPr>
        <w:tc>
          <w:tcPr>
            <w:tcW w:w="7802" w:type="dxa"/>
          </w:tcPr>
          <w:p>
            <w:pPr>
              <w:pStyle w:val="TableParagraph"/>
              <w:spacing w:before="148"/>
              <w:ind w:left="117"/>
              <w:rPr>
                <w:sz w:val="22"/>
              </w:rPr>
            </w:pPr>
            <w:r>
              <w:rPr>
                <w:sz w:val="22"/>
              </w:rPr>
              <w:t>Exames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Admissionais</w:t>
            </w:r>
          </w:p>
        </w:tc>
        <w:tc>
          <w:tcPr>
            <w:tcW w:w="2838" w:type="dxa"/>
          </w:tcPr>
          <w:p>
            <w:pPr>
              <w:pStyle w:val="TableParagraph"/>
              <w:spacing w:before="148"/>
              <w:ind w:left="601" w:right="572"/>
              <w:jc w:val="center"/>
              <w:rPr>
                <w:sz w:val="22"/>
              </w:rPr>
            </w:pPr>
            <w:r>
              <w:rPr>
                <w:sz w:val="22"/>
              </w:rPr>
              <w:t>08</w:t>
            </w:r>
          </w:p>
        </w:tc>
      </w:tr>
      <w:tr>
        <w:trPr>
          <w:trHeight w:val="552" w:hRule="atLeast"/>
        </w:trPr>
        <w:tc>
          <w:tcPr>
            <w:tcW w:w="7802" w:type="dxa"/>
          </w:tcPr>
          <w:p>
            <w:pPr>
              <w:pStyle w:val="TableParagraph"/>
              <w:spacing w:before="156"/>
              <w:ind w:left="117"/>
              <w:rPr>
                <w:sz w:val="22"/>
              </w:rPr>
            </w:pPr>
            <w:r>
              <w:rPr>
                <w:sz w:val="22"/>
              </w:rPr>
              <w:t>Exames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Demissionais</w:t>
            </w:r>
          </w:p>
        </w:tc>
        <w:tc>
          <w:tcPr>
            <w:tcW w:w="2838" w:type="dxa"/>
          </w:tcPr>
          <w:p>
            <w:pPr>
              <w:pStyle w:val="TableParagraph"/>
              <w:spacing w:before="156"/>
              <w:ind w:left="601" w:right="572"/>
              <w:jc w:val="center"/>
              <w:rPr>
                <w:sz w:val="22"/>
              </w:rPr>
            </w:pPr>
            <w:r>
              <w:rPr>
                <w:sz w:val="22"/>
              </w:rPr>
              <w:t>03</w:t>
            </w:r>
          </w:p>
        </w:tc>
      </w:tr>
      <w:tr>
        <w:trPr>
          <w:trHeight w:val="551" w:hRule="atLeast"/>
        </w:trPr>
        <w:tc>
          <w:tcPr>
            <w:tcW w:w="7802" w:type="dxa"/>
          </w:tcPr>
          <w:p>
            <w:pPr>
              <w:pStyle w:val="TableParagraph"/>
              <w:spacing w:before="148"/>
              <w:ind w:left="117"/>
              <w:rPr>
                <w:sz w:val="22"/>
              </w:rPr>
            </w:pPr>
            <w:r>
              <w:rPr>
                <w:sz w:val="22"/>
              </w:rPr>
              <w:t>APR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terceiras</w:t>
            </w:r>
          </w:p>
        </w:tc>
        <w:tc>
          <w:tcPr>
            <w:tcW w:w="2838" w:type="dxa"/>
          </w:tcPr>
          <w:p>
            <w:pPr>
              <w:pStyle w:val="TableParagraph"/>
              <w:spacing w:before="148"/>
              <w:ind w:left="601" w:right="572"/>
              <w:jc w:val="center"/>
              <w:rPr>
                <w:sz w:val="22"/>
              </w:rPr>
            </w:pPr>
            <w:r>
              <w:rPr>
                <w:sz w:val="22"/>
              </w:rPr>
              <w:t>02</w:t>
            </w:r>
          </w:p>
        </w:tc>
      </w:tr>
      <w:tr>
        <w:trPr>
          <w:trHeight w:val="544" w:hRule="atLeast"/>
        </w:trPr>
        <w:tc>
          <w:tcPr>
            <w:tcW w:w="7802" w:type="dxa"/>
          </w:tcPr>
          <w:p>
            <w:pPr>
              <w:pStyle w:val="TableParagraph"/>
              <w:spacing w:before="149"/>
              <w:ind w:left="117"/>
              <w:rPr>
                <w:sz w:val="22"/>
              </w:rPr>
            </w:pPr>
            <w:r>
              <w:rPr>
                <w:sz w:val="22"/>
              </w:rPr>
              <w:t>Atendimento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Triagens</w:t>
            </w:r>
          </w:p>
        </w:tc>
        <w:tc>
          <w:tcPr>
            <w:tcW w:w="2838" w:type="dxa"/>
          </w:tcPr>
          <w:p>
            <w:pPr>
              <w:pStyle w:val="TableParagraph"/>
              <w:spacing w:before="149"/>
              <w:ind w:left="601" w:right="572"/>
              <w:jc w:val="center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</w:tr>
      <w:tr>
        <w:trPr>
          <w:trHeight w:val="551" w:hRule="atLeast"/>
        </w:trPr>
        <w:tc>
          <w:tcPr>
            <w:tcW w:w="7802" w:type="dxa"/>
          </w:tcPr>
          <w:p>
            <w:pPr>
              <w:pStyle w:val="TableParagraph"/>
              <w:spacing w:before="148"/>
              <w:ind w:left="117"/>
              <w:rPr>
                <w:sz w:val="22"/>
              </w:rPr>
            </w:pPr>
            <w:r>
              <w:rPr>
                <w:sz w:val="22"/>
              </w:rPr>
              <w:t>Notificação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colaboradores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desacordo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32</w:t>
            </w:r>
          </w:p>
        </w:tc>
        <w:tc>
          <w:tcPr>
            <w:tcW w:w="2838" w:type="dxa"/>
          </w:tcPr>
          <w:p>
            <w:pPr>
              <w:pStyle w:val="TableParagraph"/>
              <w:spacing w:before="148"/>
              <w:ind w:left="601" w:right="572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  <w:tr>
        <w:trPr>
          <w:trHeight w:val="523" w:hRule="atLeast"/>
        </w:trPr>
        <w:tc>
          <w:tcPr>
            <w:tcW w:w="7802" w:type="dxa"/>
          </w:tcPr>
          <w:p>
            <w:pPr>
              <w:pStyle w:val="TableParagraph"/>
              <w:spacing w:before="134"/>
              <w:ind w:left="117"/>
              <w:rPr>
                <w:sz w:val="22"/>
              </w:rPr>
            </w:pPr>
            <w:r>
              <w:rPr>
                <w:sz w:val="22"/>
              </w:rPr>
              <w:t>Visitas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Técnicas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Saúde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Segurança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Trabalho</w:t>
            </w:r>
          </w:p>
        </w:tc>
        <w:tc>
          <w:tcPr>
            <w:tcW w:w="2838" w:type="dxa"/>
          </w:tcPr>
          <w:p>
            <w:pPr>
              <w:pStyle w:val="TableParagraph"/>
              <w:spacing w:before="134"/>
              <w:ind w:left="601" w:right="572"/>
              <w:jc w:val="center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</w:tr>
      <w:tr>
        <w:trPr>
          <w:trHeight w:val="566" w:hRule="atLeast"/>
        </w:trPr>
        <w:tc>
          <w:tcPr>
            <w:tcW w:w="7802" w:type="dxa"/>
          </w:tcPr>
          <w:p>
            <w:pPr>
              <w:pStyle w:val="TableParagraph"/>
              <w:spacing w:before="155"/>
              <w:ind w:left="117"/>
              <w:rPr>
                <w:sz w:val="22"/>
              </w:rPr>
            </w:pPr>
            <w:r>
              <w:rPr>
                <w:sz w:val="22"/>
              </w:rPr>
              <w:t>Teste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alarme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sonoro</w:t>
            </w:r>
          </w:p>
        </w:tc>
        <w:tc>
          <w:tcPr>
            <w:tcW w:w="2838" w:type="dxa"/>
          </w:tcPr>
          <w:p>
            <w:pPr>
              <w:pStyle w:val="TableParagraph"/>
              <w:spacing w:before="155"/>
              <w:ind w:left="616" w:right="57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01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–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20/06/2024</w:t>
            </w:r>
          </w:p>
        </w:tc>
      </w:tr>
      <w:tr>
        <w:trPr>
          <w:trHeight w:val="552" w:hRule="atLeast"/>
        </w:trPr>
        <w:tc>
          <w:tcPr>
            <w:tcW w:w="7802" w:type="dxa"/>
          </w:tcPr>
          <w:p>
            <w:pPr>
              <w:pStyle w:val="TableParagraph"/>
              <w:spacing w:before="149"/>
              <w:ind w:left="117"/>
              <w:rPr>
                <w:sz w:val="22"/>
              </w:rPr>
            </w:pPr>
            <w:r>
              <w:rPr>
                <w:sz w:val="22"/>
              </w:rPr>
              <w:t>Inspeção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hidrantes</w:t>
            </w:r>
          </w:p>
        </w:tc>
        <w:tc>
          <w:tcPr>
            <w:tcW w:w="2838" w:type="dxa"/>
          </w:tcPr>
          <w:p>
            <w:pPr>
              <w:pStyle w:val="TableParagraph"/>
              <w:spacing w:before="149"/>
              <w:ind w:left="616" w:right="57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01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–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06/06/2024</w:t>
            </w:r>
          </w:p>
        </w:tc>
      </w:tr>
      <w:tr>
        <w:trPr>
          <w:trHeight w:val="544" w:hRule="atLeast"/>
        </w:trPr>
        <w:tc>
          <w:tcPr>
            <w:tcW w:w="7802" w:type="dxa"/>
          </w:tcPr>
          <w:p>
            <w:pPr>
              <w:pStyle w:val="TableParagraph"/>
              <w:spacing w:before="148"/>
              <w:ind w:left="117"/>
              <w:rPr>
                <w:sz w:val="22"/>
              </w:rPr>
            </w:pPr>
            <w:r>
              <w:rPr>
                <w:sz w:val="22"/>
              </w:rPr>
              <w:t>Inspeção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lâmpadas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Emergência</w:t>
            </w:r>
          </w:p>
        </w:tc>
        <w:tc>
          <w:tcPr>
            <w:tcW w:w="2838" w:type="dxa"/>
          </w:tcPr>
          <w:p>
            <w:pPr>
              <w:pStyle w:val="TableParagraph"/>
              <w:spacing w:before="148"/>
              <w:ind w:left="616" w:right="57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01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–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11/06/2024</w:t>
            </w:r>
          </w:p>
        </w:tc>
      </w:tr>
      <w:tr>
        <w:trPr>
          <w:trHeight w:val="551" w:hRule="atLeast"/>
        </w:trPr>
        <w:tc>
          <w:tcPr>
            <w:tcW w:w="7802" w:type="dxa"/>
          </w:tcPr>
          <w:p>
            <w:pPr>
              <w:pStyle w:val="TableParagraph"/>
              <w:spacing w:before="148"/>
              <w:ind w:left="117"/>
              <w:rPr>
                <w:sz w:val="22"/>
              </w:rPr>
            </w:pPr>
            <w:r>
              <w:rPr>
                <w:sz w:val="22"/>
              </w:rPr>
              <w:t>Inspeção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extintores</w:t>
            </w:r>
          </w:p>
        </w:tc>
        <w:tc>
          <w:tcPr>
            <w:tcW w:w="2838" w:type="dxa"/>
          </w:tcPr>
          <w:p>
            <w:pPr>
              <w:pStyle w:val="TableParagraph"/>
              <w:spacing w:before="148"/>
              <w:ind w:left="616" w:right="572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01</w:t>
            </w:r>
            <w:r>
              <w:rPr>
                <w:spacing w:val="-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–</w:t>
            </w:r>
            <w:r>
              <w:rPr>
                <w:spacing w:val="-2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06/06/2024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3"/>
        </w:rPr>
      </w:pPr>
    </w:p>
    <w:p>
      <w:pPr>
        <w:pStyle w:val="BodyText"/>
        <w:ind w:right="191"/>
        <w:jc w:val="right"/>
        <w:rPr>
          <w:rFonts w:ascii="Verdana"/>
        </w:rPr>
      </w:pPr>
      <w:r>
        <w:rPr>
          <w:rFonts w:ascii="Verdana"/>
          <w:color w:val="FFFFFF"/>
        </w:rPr>
        <w:t>26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BodyText"/>
        <w:spacing w:before="12"/>
        <w:rPr>
          <w:rFonts w:ascii="Verdana"/>
          <w:sz w:val="6"/>
        </w:rPr>
      </w:pPr>
      <w:r>
        <w:rPr/>
        <w:drawing>
          <wp:anchor distT="0" distB="0" distL="0" distR="0" allowOverlap="1" layoutInCell="1" locked="0" behindDoc="1" simplePos="0" relativeHeight="485451776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5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2"/>
        <w:gridCol w:w="2838"/>
      </w:tblGrid>
      <w:tr>
        <w:trPr>
          <w:trHeight w:val="443" w:hRule="atLeast"/>
        </w:trPr>
        <w:tc>
          <w:tcPr>
            <w:tcW w:w="10640" w:type="dxa"/>
            <w:gridSpan w:val="2"/>
            <w:shd w:val="clear" w:color="auto" w:fill="00344A"/>
          </w:tcPr>
          <w:p>
            <w:pPr>
              <w:pStyle w:val="TableParagraph"/>
              <w:spacing w:before="87"/>
              <w:ind w:left="4180" w:right="4155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AÇÕES</w:t>
            </w:r>
            <w:r>
              <w:rPr>
                <w:rFonts w:ascii="Arial" w:hAnsi="Arial"/>
                <w:b/>
                <w:color w:val="FFFFFF"/>
                <w:spacing w:val="-8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REALIZADAS</w:t>
            </w:r>
          </w:p>
        </w:tc>
      </w:tr>
      <w:tr>
        <w:trPr>
          <w:trHeight w:val="544" w:hRule="atLeast"/>
        </w:trPr>
        <w:tc>
          <w:tcPr>
            <w:tcW w:w="7802" w:type="dxa"/>
            <w:shd w:val="clear" w:color="auto" w:fill="D9D9D9"/>
          </w:tcPr>
          <w:p>
            <w:pPr>
              <w:pStyle w:val="TableParagraph"/>
              <w:spacing w:before="138"/>
              <w:ind w:left="3367" w:right="3333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Descrição</w:t>
            </w:r>
          </w:p>
        </w:tc>
        <w:tc>
          <w:tcPr>
            <w:tcW w:w="2838" w:type="dxa"/>
            <w:shd w:val="clear" w:color="auto" w:fill="D9D9D9"/>
          </w:tcPr>
          <w:p>
            <w:pPr>
              <w:pStyle w:val="TableParagraph"/>
              <w:spacing w:before="138"/>
              <w:ind w:left="610" w:right="57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Quant.:</w:t>
            </w:r>
          </w:p>
        </w:tc>
      </w:tr>
      <w:tr>
        <w:trPr>
          <w:trHeight w:val="552" w:hRule="atLeast"/>
        </w:trPr>
        <w:tc>
          <w:tcPr>
            <w:tcW w:w="7802" w:type="dxa"/>
          </w:tcPr>
          <w:p>
            <w:pPr>
              <w:pStyle w:val="TableParagraph"/>
              <w:spacing w:before="149"/>
              <w:ind w:left="117"/>
              <w:rPr>
                <w:sz w:val="22"/>
              </w:rPr>
            </w:pPr>
            <w:r>
              <w:rPr>
                <w:sz w:val="22"/>
              </w:rPr>
              <w:t>Inspeção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caixa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perfuros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cortantes</w:t>
            </w:r>
          </w:p>
        </w:tc>
        <w:tc>
          <w:tcPr>
            <w:tcW w:w="2838" w:type="dxa"/>
          </w:tcPr>
          <w:p>
            <w:pPr>
              <w:pStyle w:val="TableParagraph"/>
              <w:spacing w:before="149"/>
              <w:ind w:left="601" w:right="572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</w:tr>
      <w:tr>
        <w:trPr>
          <w:trHeight w:val="544" w:hRule="atLeast"/>
        </w:trPr>
        <w:tc>
          <w:tcPr>
            <w:tcW w:w="7802" w:type="dxa"/>
          </w:tcPr>
          <w:p>
            <w:pPr>
              <w:pStyle w:val="TableParagraph"/>
              <w:spacing w:before="148"/>
              <w:ind w:left="117"/>
              <w:rPr>
                <w:sz w:val="22"/>
              </w:rPr>
            </w:pPr>
            <w:r>
              <w:rPr>
                <w:sz w:val="22"/>
              </w:rPr>
              <w:t>Realocação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gestantes</w:t>
            </w:r>
          </w:p>
        </w:tc>
        <w:tc>
          <w:tcPr>
            <w:tcW w:w="2838" w:type="dxa"/>
          </w:tcPr>
          <w:p>
            <w:pPr>
              <w:pStyle w:val="TableParagraph"/>
              <w:spacing w:before="148"/>
              <w:ind w:left="601" w:right="572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  <w:tr>
        <w:trPr>
          <w:trHeight w:val="552" w:hRule="atLeast"/>
        </w:trPr>
        <w:tc>
          <w:tcPr>
            <w:tcW w:w="7802" w:type="dxa"/>
          </w:tcPr>
          <w:p>
            <w:pPr>
              <w:pStyle w:val="TableParagraph"/>
              <w:spacing w:before="149"/>
              <w:ind w:left="117"/>
              <w:rPr>
                <w:sz w:val="22"/>
              </w:rPr>
            </w:pPr>
            <w:r>
              <w:rPr>
                <w:sz w:val="22"/>
              </w:rPr>
              <w:t>Atestados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Recebidos</w:t>
            </w:r>
          </w:p>
        </w:tc>
        <w:tc>
          <w:tcPr>
            <w:tcW w:w="2838" w:type="dxa"/>
          </w:tcPr>
          <w:p>
            <w:pPr>
              <w:pStyle w:val="TableParagraph"/>
              <w:spacing w:before="149"/>
              <w:ind w:left="608" w:right="572"/>
              <w:jc w:val="center"/>
              <w:rPr>
                <w:sz w:val="22"/>
              </w:rPr>
            </w:pPr>
            <w:r>
              <w:rPr>
                <w:sz w:val="22"/>
              </w:rPr>
              <w:t>184</w:t>
            </w:r>
          </w:p>
        </w:tc>
      </w:tr>
      <w:tr>
        <w:trPr>
          <w:trHeight w:val="551" w:hRule="atLeast"/>
        </w:trPr>
        <w:tc>
          <w:tcPr>
            <w:tcW w:w="7802" w:type="dxa"/>
          </w:tcPr>
          <w:p>
            <w:pPr>
              <w:pStyle w:val="TableParagraph"/>
              <w:spacing w:before="148"/>
              <w:ind w:left="117"/>
              <w:rPr>
                <w:sz w:val="22"/>
              </w:rPr>
            </w:pPr>
            <w:r>
              <w:rPr>
                <w:sz w:val="22"/>
              </w:rPr>
              <w:t>Campanha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vacinação</w:t>
            </w:r>
          </w:p>
        </w:tc>
        <w:tc>
          <w:tcPr>
            <w:tcW w:w="2838" w:type="dxa"/>
          </w:tcPr>
          <w:p>
            <w:pPr>
              <w:pStyle w:val="TableParagraph"/>
              <w:spacing w:before="148"/>
              <w:ind w:left="601" w:right="572"/>
              <w:jc w:val="center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</w:tr>
    </w:tbl>
    <w:p>
      <w:pPr>
        <w:spacing w:before="4"/>
        <w:ind w:left="973" w:right="986" w:firstLine="0"/>
        <w:jc w:val="center"/>
        <w:rPr>
          <w:sz w:val="16"/>
        </w:rPr>
      </w:pPr>
      <w:bookmarkStart w:name="_bookmark34" w:id="77"/>
      <w:bookmarkEnd w:id="77"/>
      <w:r>
        <w:rPr/>
      </w:r>
      <w:r>
        <w:rPr>
          <w:sz w:val="16"/>
        </w:rPr>
        <w:t>Tabela</w:t>
      </w:r>
      <w:r>
        <w:rPr>
          <w:spacing w:val="-5"/>
          <w:sz w:val="16"/>
        </w:rPr>
        <w:t> </w:t>
      </w:r>
      <w:r>
        <w:rPr>
          <w:sz w:val="16"/>
        </w:rPr>
        <w:t>6</w:t>
      </w:r>
      <w:r>
        <w:rPr>
          <w:spacing w:val="1"/>
          <w:sz w:val="16"/>
        </w:rPr>
        <w:t> </w:t>
      </w:r>
      <w:r>
        <w:rPr>
          <w:sz w:val="16"/>
        </w:rPr>
        <w:t>-</w:t>
      </w:r>
      <w:r>
        <w:rPr>
          <w:spacing w:val="-6"/>
          <w:sz w:val="16"/>
        </w:rPr>
        <w:t> </w:t>
      </w:r>
      <w:r>
        <w:rPr>
          <w:sz w:val="16"/>
        </w:rPr>
        <w:t>Detalhamento</w:t>
      </w:r>
      <w:r>
        <w:rPr>
          <w:spacing w:val="2"/>
          <w:sz w:val="16"/>
        </w:rPr>
        <w:t> </w:t>
      </w:r>
      <w:r>
        <w:rPr>
          <w:sz w:val="16"/>
        </w:rPr>
        <w:t>por</w:t>
      </w:r>
      <w:r>
        <w:rPr>
          <w:spacing w:val="-6"/>
          <w:sz w:val="16"/>
        </w:rPr>
        <w:t> </w:t>
      </w:r>
      <w:r>
        <w:rPr>
          <w:sz w:val="16"/>
        </w:rPr>
        <w:t>quantitativo</w:t>
      </w:r>
      <w:r>
        <w:rPr>
          <w:spacing w:val="3"/>
          <w:sz w:val="16"/>
        </w:rPr>
        <w:t> </w:t>
      </w:r>
      <w:r>
        <w:rPr>
          <w:sz w:val="16"/>
        </w:rPr>
        <w:t>das</w:t>
      </w:r>
      <w:r>
        <w:rPr>
          <w:spacing w:val="-3"/>
          <w:sz w:val="16"/>
        </w:rPr>
        <w:t> </w:t>
      </w:r>
      <w:r>
        <w:rPr>
          <w:sz w:val="16"/>
        </w:rPr>
        <w:t>ações</w:t>
      </w:r>
      <w:r>
        <w:rPr>
          <w:spacing w:val="3"/>
          <w:sz w:val="16"/>
        </w:rPr>
        <w:t> </w:t>
      </w:r>
      <w:r>
        <w:rPr>
          <w:sz w:val="16"/>
        </w:rPr>
        <w:t>do</w:t>
      </w:r>
      <w:r>
        <w:rPr>
          <w:spacing w:val="-5"/>
          <w:sz w:val="16"/>
        </w:rPr>
        <w:t> </w:t>
      </w:r>
      <w:r>
        <w:rPr>
          <w:sz w:val="16"/>
        </w:rPr>
        <w:t>SESMT</w:t>
      </w:r>
      <w:r>
        <w:rPr>
          <w:spacing w:val="-1"/>
          <w:sz w:val="16"/>
        </w:rPr>
        <w:t> </w:t>
      </w:r>
      <w:r>
        <w:rPr>
          <w:sz w:val="16"/>
        </w:rPr>
        <w:t>|</w:t>
      </w:r>
      <w:r>
        <w:rPr>
          <w:spacing w:val="-7"/>
          <w:sz w:val="16"/>
        </w:rPr>
        <w:t> </w:t>
      </w:r>
      <w:r>
        <w:rPr>
          <w:sz w:val="16"/>
        </w:rPr>
        <w:t>Fonte:</w:t>
      </w:r>
      <w:r>
        <w:rPr>
          <w:spacing w:val="-4"/>
          <w:sz w:val="16"/>
        </w:rPr>
        <w:t> </w:t>
      </w:r>
      <w:r>
        <w:rPr>
          <w:sz w:val="16"/>
        </w:rPr>
        <w:t>SESMT HERSO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380"/>
      </w:pPr>
      <w:r>
        <w:rPr/>
        <w:t>Sistema</w:t>
      </w:r>
      <w:r>
        <w:rPr>
          <w:spacing w:val="-2"/>
        </w:rPr>
        <w:t> </w:t>
      </w:r>
      <w:r>
        <w:rPr/>
        <w:t>de</w:t>
      </w:r>
      <w:r>
        <w:rPr>
          <w:spacing w:val="-10"/>
        </w:rPr>
        <w:t> </w:t>
      </w:r>
      <w:r>
        <w:rPr/>
        <w:t>combate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incêndio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unidade é</w:t>
      </w:r>
      <w:r>
        <w:rPr>
          <w:spacing w:val="4"/>
        </w:rPr>
        <w:t> </w:t>
      </w:r>
      <w:r>
        <w:rPr/>
        <w:t>composto</w:t>
      </w:r>
      <w:r>
        <w:rPr>
          <w:spacing w:val="-9"/>
        </w:rPr>
        <w:t> </w:t>
      </w:r>
      <w:r>
        <w:rPr/>
        <w:t>por:</w:t>
      </w: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7"/>
        </w:numPr>
        <w:tabs>
          <w:tab w:pos="666" w:val="left" w:leader="none"/>
          <w:tab w:pos="667" w:val="left" w:leader="none"/>
        </w:tabs>
        <w:spacing w:line="240" w:lineRule="auto" w:before="0" w:after="0"/>
        <w:ind w:left="666" w:right="0" w:hanging="281"/>
        <w:jc w:val="left"/>
        <w:rPr>
          <w:sz w:val="22"/>
        </w:rPr>
      </w:pPr>
      <w:r>
        <w:rPr>
          <w:sz w:val="22"/>
        </w:rPr>
        <w:t>Sistema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alarme</w:t>
      </w:r>
      <w:r>
        <w:rPr>
          <w:spacing w:val="-4"/>
          <w:sz w:val="22"/>
        </w:rPr>
        <w:t> </w:t>
      </w:r>
      <w:r>
        <w:rPr>
          <w:sz w:val="22"/>
        </w:rPr>
        <w:t>sonoro;</w:t>
      </w: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0"/>
          <w:numId w:val="7"/>
        </w:numPr>
        <w:tabs>
          <w:tab w:pos="666" w:val="left" w:leader="none"/>
          <w:tab w:pos="667" w:val="left" w:leader="none"/>
        </w:tabs>
        <w:spacing w:line="240" w:lineRule="auto" w:before="0" w:after="0"/>
        <w:ind w:left="666" w:right="0" w:hanging="281"/>
        <w:jc w:val="left"/>
        <w:rPr>
          <w:sz w:val="22"/>
        </w:rPr>
      </w:pPr>
      <w:r>
        <w:rPr>
          <w:sz w:val="22"/>
        </w:rPr>
        <w:t>Sistema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luz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emergência;</w:t>
      </w: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0"/>
          <w:numId w:val="7"/>
        </w:numPr>
        <w:tabs>
          <w:tab w:pos="666" w:val="left" w:leader="none"/>
          <w:tab w:pos="667" w:val="left" w:leader="none"/>
        </w:tabs>
        <w:spacing w:line="240" w:lineRule="auto" w:before="0" w:after="0"/>
        <w:ind w:left="666" w:right="0" w:hanging="281"/>
        <w:jc w:val="left"/>
        <w:rPr>
          <w:sz w:val="22"/>
        </w:rPr>
      </w:pPr>
      <w:r>
        <w:rPr>
          <w:sz w:val="22"/>
        </w:rPr>
        <w:t>Sistema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12</w:t>
      </w:r>
      <w:r>
        <w:rPr>
          <w:spacing w:val="2"/>
          <w:sz w:val="22"/>
        </w:rPr>
        <w:t> </w:t>
      </w:r>
      <w:r>
        <w:rPr>
          <w:sz w:val="22"/>
        </w:rPr>
        <w:t>Hidratantes</w:t>
      </w:r>
      <w:r>
        <w:rPr>
          <w:spacing w:val="-4"/>
          <w:sz w:val="22"/>
        </w:rPr>
        <w:t> </w:t>
      </w:r>
      <w:r>
        <w:rPr>
          <w:sz w:val="22"/>
        </w:rPr>
        <w:t>com</w:t>
      </w:r>
      <w:r>
        <w:rPr>
          <w:spacing w:val="5"/>
          <w:sz w:val="22"/>
        </w:rPr>
        <w:t> </w:t>
      </w:r>
      <w:r>
        <w:rPr>
          <w:sz w:val="22"/>
        </w:rPr>
        <w:t>acionamento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alarme;</w:t>
      </w: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0"/>
          <w:numId w:val="7"/>
        </w:numPr>
        <w:tabs>
          <w:tab w:pos="666" w:val="left" w:leader="none"/>
          <w:tab w:pos="667" w:val="left" w:leader="none"/>
        </w:tabs>
        <w:spacing w:line="357" w:lineRule="auto" w:before="1" w:after="0"/>
        <w:ind w:left="386" w:right="996" w:firstLine="0"/>
        <w:jc w:val="left"/>
        <w:rPr>
          <w:sz w:val="22"/>
        </w:rPr>
      </w:pPr>
      <w:r>
        <w:rPr>
          <w:sz w:val="22"/>
        </w:rPr>
        <w:t>Extintores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incêndios</w:t>
      </w:r>
      <w:r>
        <w:rPr>
          <w:spacing w:val="1"/>
          <w:sz w:val="22"/>
        </w:rPr>
        <w:t> </w:t>
      </w:r>
      <w:r>
        <w:rPr>
          <w:sz w:val="22"/>
        </w:rPr>
        <w:t>(74</w:t>
      </w:r>
      <w:r>
        <w:rPr>
          <w:spacing w:val="4"/>
          <w:sz w:val="22"/>
        </w:rPr>
        <w:t> </w:t>
      </w:r>
      <w:r>
        <w:rPr>
          <w:sz w:val="22"/>
        </w:rPr>
        <w:t>unidades</w:t>
      </w:r>
      <w:r>
        <w:rPr>
          <w:spacing w:val="1"/>
          <w:sz w:val="22"/>
        </w:rPr>
        <w:t> </w:t>
      </w:r>
      <w:r>
        <w:rPr>
          <w:sz w:val="22"/>
        </w:rPr>
        <w:t>distribuídos</w:t>
      </w:r>
      <w:r>
        <w:rPr>
          <w:spacing w:val="1"/>
          <w:sz w:val="22"/>
        </w:rPr>
        <w:t> </w:t>
      </w:r>
      <w:r>
        <w:rPr>
          <w:sz w:val="22"/>
        </w:rPr>
        <w:t>na</w:t>
      </w:r>
      <w:r>
        <w:rPr>
          <w:spacing w:val="-4"/>
          <w:sz w:val="22"/>
        </w:rPr>
        <w:t> </w:t>
      </w:r>
      <w:r>
        <w:rPr>
          <w:sz w:val="22"/>
        </w:rPr>
        <w:t>unidade</w:t>
      </w:r>
      <w:r>
        <w:rPr>
          <w:spacing w:val="4"/>
          <w:sz w:val="22"/>
        </w:rPr>
        <w:t> </w:t>
      </w:r>
      <w:r>
        <w:rPr>
          <w:sz w:val="22"/>
        </w:rPr>
        <w:t>entre</w:t>
      </w:r>
      <w:r>
        <w:rPr>
          <w:spacing w:val="-4"/>
          <w:sz w:val="22"/>
        </w:rPr>
        <w:t> </w:t>
      </w:r>
      <w:r>
        <w:rPr>
          <w:sz w:val="22"/>
        </w:rPr>
        <w:t>extintores</w:t>
      </w:r>
      <w:r>
        <w:rPr>
          <w:spacing w:val="1"/>
          <w:sz w:val="22"/>
        </w:rPr>
        <w:t> </w:t>
      </w:r>
      <w:r>
        <w:rPr>
          <w:sz w:val="22"/>
        </w:rPr>
        <w:t>(PQS</w:t>
      </w:r>
      <w:r>
        <w:rPr>
          <w:spacing w:val="7"/>
          <w:sz w:val="22"/>
        </w:rPr>
        <w:t> </w:t>
      </w:r>
      <w:r>
        <w:rPr>
          <w:sz w:val="22"/>
        </w:rPr>
        <w:t>6KG,</w:t>
      </w:r>
      <w:r>
        <w:rPr>
          <w:spacing w:val="-6"/>
          <w:sz w:val="22"/>
        </w:rPr>
        <w:t> </w:t>
      </w:r>
      <w:r>
        <w:rPr>
          <w:sz w:val="22"/>
        </w:rPr>
        <w:t>PQS 4KG,</w:t>
      </w:r>
      <w:r>
        <w:rPr>
          <w:spacing w:val="-55"/>
          <w:sz w:val="22"/>
        </w:rPr>
        <w:t> </w:t>
      </w:r>
      <w:r>
        <w:rPr>
          <w:sz w:val="22"/>
        </w:rPr>
        <w:t>AP 10</w:t>
      </w:r>
      <w:r>
        <w:rPr>
          <w:spacing w:val="-3"/>
          <w:sz w:val="22"/>
        </w:rPr>
        <w:t> </w:t>
      </w:r>
      <w:r>
        <w:rPr>
          <w:sz w:val="22"/>
        </w:rPr>
        <w:t>LT,</w:t>
      </w:r>
      <w:r>
        <w:rPr>
          <w:spacing w:val="9"/>
          <w:sz w:val="22"/>
        </w:rPr>
        <w:t> </w:t>
      </w:r>
      <w:r>
        <w:rPr>
          <w:sz w:val="22"/>
        </w:rPr>
        <w:t>CO2</w:t>
      </w:r>
      <w:r>
        <w:rPr>
          <w:spacing w:val="-3"/>
          <w:sz w:val="22"/>
        </w:rPr>
        <w:t> </w:t>
      </w:r>
      <w:r>
        <w:rPr>
          <w:sz w:val="22"/>
        </w:rPr>
        <w:t>6KG)</w:t>
      </w:r>
      <w:r>
        <w:rPr>
          <w:spacing w:val="-4"/>
          <w:sz w:val="22"/>
        </w:rPr>
        <w:t> </w:t>
      </w:r>
      <w:r>
        <w:rPr>
          <w:sz w:val="22"/>
        </w:rPr>
        <w:t>conforme</w:t>
      </w:r>
      <w:r>
        <w:rPr>
          <w:spacing w:val="-1"/>
          <w:sz w:val="22"/>
        </w:rPr>
        <w:t> </w:t>
      </w:r>
      <w:r>
        <w:rPr>
          <w:sz w:val="22"/>
        </w:rPr>
        <w:t>necessidade</w:t>
      </w:r>
      <w:r>
        <w:rPr>
          <w:spacing w:val="-3"/>
          <w:sz w:val="22"/>
        </w:rPr>
        <w:t> </w:t>
      </w:r>
      <w:r>
        <w:rPr>
          <w:sz w:val="22"/>
        </w:rPr>
        <w:t>prevista.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364" w:lineRule="auto"/>
        <w:ind w:left="386" w:right="979" w:firstLine="994"/>
        <w:jc w:val="both"/>
      </w:pPr>
      <w:r>
        <w:rPr/>
        <w:t>Neste mês o SESMT do HERSO em parceria com a Vigilância Epidemiológica da Prefeitura</w:t>
      </w:r>
      <w:r>
        <w:rPr>
          <w:spacing w:val="1"/>
        </w:rPr>
        <w:t> </w:t>
      </w:r>
      <w:r>
        <w:rPr/>
        <w:t>Municipal de Santa Helena de Goiás, através de sua Secretaria Municipal de Saúde recebeu entre os</w:t>
      </w:r>
      <w:r>
        <w:rPr>
          <w:spacing w:val="1"/>
        </w:rPr>
        <w:t> </w:t>
      </w:r>
      <w:r>
        <w:rPr/>
        <w:t>dias 22/04 a 24/04, a responsável pela Vigilância Epidemiológica junto as doses para aplicação em</w:t>
      </w:r>
      <w:r>
        <w:rPr>
          <w:spacing w:val="1"/>
        </w:rPr>
        <w:t> </w:t>
      </w:r>
      <w:r>
        <w:rPr/>
        <w:t>nossos</w:t>
      </w:r>
      <w:r>
        <w:rPr>
          <w:spacing w:val="2"/>
        </w:rPr>
        <w:t> </w:t>
      </w:r>
      <w:r>
        <w:rPr/>
        <w:t>colaboradores.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4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995"/>
        <w:jc w:val="left"/>
      </w:pPr>
      <w:bookmarkStart w:name="6.13 Comissões Técnicas Hospitalares" w:id="78"/>
      <w:bookmarkEnd w:id="78"/>
      <w:r>
        <w:rPr>
          <w:b w:val="0"/>
        </w:rPr>
      </w:r>
      <w:bookmarkStart w:name="_bookmark35" w:id="79"/>
      <w:bookmarkEnd w:id="79"/>
      <w:r>
        <w:rPr>
          <w:b w:val="0"/>
        </w:rPr>
      </w:r>
      <w:bookmarkStart w:name="_bookmark35" w:id="80"/>
      <w:bookmarkEnd w:id="80"/>
      <w:r>
        <w:rPr/>
        <w:t>C</w:t>
      </w:r>
      <w:r>
        <w:rPr/>
        <w:t>omissões</w:t>
      </w:r>
      <w:r>
        <w:rPr>
          <w:spacing w:val="-10"/>
        </w:rPr>
        <w:t> </w:t>
      </w:r>
      <w:r>
        <w:rPr/>
        <w:t>Técnicas</w:t>
      </w:r>
      <w:r>
        <w:rPr>
          <w:spacing w:val="-5"/>
        </w:rPr>
        <w:t> </w:t>
      </w:r>
      <w:r>
        <w:rPr/>
        <w:t>Hospitalares</w:t>
      </w:r>
    </w:p>
    <w:p>
      <w:pPr>
        <w:pStyle w:val="BodyText"/>
        <w:spacing w:before="2"/>
        <w:rPr>
          <w:rFonts w:ascii="Arial"/>
          <w:b/>
          <w:sz w:val="32"/>
        </w:rPr>
      </w:pPr>
    </w:p>
    <w:p>
      <w:pPr>
        <w:pStyle w:val="BodyText"/>
        <w:spacing w:line="367" w:lineRule="auto"/>
        <w:ind w:left="386" w:right="955" w:firstLine="914"/>
        <w:jc w:val="both"/>
      </w:pPr>
      <w:r>
        <w:rPr>
          <w:color w:val="1F2329"/>
        </w:rPr>
        <w:t>As</w:t>
      </w:r>
      <w:r>
        <w:rPr>
          <w:color w:val="1F2329"/>
          <w:spacing w:val="1"/>
        </w:rPr>
        <w:t> </w:t>
      </w:r>
      <w:r>
        <w:rPr>
          <w:color w:val="1F2329"/>
        </w:rPr>
        <w:t>comissões</w:t>
      </w:r>
      <w:r>
        <w:rPr>
          <w:color w:val="1F2329"/>
          <w:spacing w:val="1"/>
        </w:rPr>
        <w:t> </w:t>
      </w:r>
      <w:r>
        <w:rPr>
          <w:color w:val="1F2329"/>
        </w:rPr>
        <w:t>são</w:t>
      </w:r>
      <w:r>
        <w:rPr>
          <w:color w:val="1F2329"/>
          <w:spacing w:val="1"/>
        </w:rPr>
        <w:t> </w:t>
      </w:r>
      <w:r>
        <w:rPr>
          <w:color w:val="1F2329"/>
        </w:rPr>
        <w:t>formadas</w:t>
      </w:r>
      <w:r>
        <w:rPr>
          <w:color w:val="1F2329"/>
          <w:spacing w:val="1"/>
        </w:rPr>
        <w:t> </w:t>
      </w:r>
      <w:r>
        <w:rPr>
          <w:color w:val="1F2329"/>
        </w:rPr>
        <w:t>por</w:t>
      </w:r>
      <w:r>
        <w:rPr>
          <w:color w:val="1F2329"/>
          <w:spacing w:val="1"/>
        </w:rPr>
        <w:t> </w:t>
      </w:r>
      <w:r>
        <w:rPr>
          <w:color w:val="1F2329"/>
        </w:rPr>
        <w:t>profissionais</w:t>
      </w:r>
      <w:r>
        <w:rPr>
          <w:color w:val="1F2329"/>
          <w:spacing w:val="1"/>
        </w:rPr>
        <w:t> </w:t>
      </w:r>
      <w:r>
        <w:rPr>
          <w:color w:val="1F2329"/>
        </w:rPr>
        <w:t>técnicos,</w:t>
      </w:r>
      <w:r>
        <w:rPr>
          <w:color w:val="1F2329"/>
          <w:spacing w:val="1"/>
        </w:rPr>
        <w:t> </w:t>
      </w:r>
      <w:r>
        <w:rPr>
          <w:color w:val="1F2329"/>
        </w:rPr>
        <w:t>como</w:t>
      </w:r>
      <w:r>
        <w:rPr>
          <w:color w:val="1F2329"/>
          <w:spacing w:val="1"/>
        </w:rPr>
        <w:t> </w:t>
      </w:r>
      <w:r>
        <w:rPr>
          <w:color w:val="1F2329"/>
        </w:rPr>
        <w:t>médicos</w:t>
      </w:r>
      <w:r>
        <w:rPr>
          <w:color w:val="1F2329"/>
          <w:spacing w:val="1"/>
        </w:rPr>
        <w:t> </w:t>
      </w:r>
      <w:r>
        <w:rPr>
          <w:color w:val="1F2329"/>
        </w:rPr>
        <w:t>e</w:t>
      </w:r>
      <w:r>
        <w:rPr>
          <w:color w:val="1F2329"/>
          <w:spacing w:val="1"/>
        </w:rPr>
        <w:t> </w:t>
      </w:r>
      <w:r>
        <w:rPr>
          <w:color w:val="1F2329"/>
        </w:rPr>
        <w:t>enfermeiros,</w:t>
      </w:r>
      <w:r>
        <w:rPr>
          <w:color w:val="1F2329"/>
          <w:spacing w:val="1"/>
        </w:rPr>
        <w:t> </w:t>
      </w:r>
      <w:r>
        <w:rPr>
          <w:color w:val="1F2329"/>
        </w:rPr>
        <w:t>coordenadores, supervisores e diretoria, mensalmente até o dia 10 de todos os meses são realizadas</w:t>
      </w:r>
      <w:r>
        <w:rPr>
          <w:color w:val="1F2329"/>
          <w:spacing w:val="1"/>
        </w:rPr>
        <w:t> </w:t>
      </w:r>
      <w:r>
        <w:rPr>
          <w:color w:val="1F2329"/>
        </w:rPr>
        <w:t>reuniões</w:t>
      </w:r>
      <w:r>
        <w:rPr>
          <w:color w:val="1F2329"/>
          <w:spacing w:val="1"/>
        </w:rPr>
        <w:t> </w:t>
      </w:r>
      <w:r>
        <w:rPr>
          <w:color w:val="1F2329"/>
        </w:rPr>
        <w:t>para</w:t>
      </w:r>
      <w:r>
        <w:rPr>
          <w:color w:val="1F2329"/>
          <w:spacing w:val="1"/>
        </w:rPr>
        <w:t> </w:t>
      </w:r>
      <w:r>
        <w:rPr>
          <w:color w:val="1F2329"/>
        </w:rPr>
        <w:t>tratar</w:t>
      </w:r>
      <w:r>
        <w:rPr>
          <w:color w:val="1F2329"/>
          <w:spacing w:val="1"/>
        </w:rPr>
        <w:t> </w:t>
      </w:r>
      <w:r>
        <w:rPr>
          <w:color w:val="1F2329"/>
        </w:rPr>
        <w:t>dos</w:t>
      </w:r>
      <w:r>
        <w:rPr>
          <w:color w:val="1F2329"/>
          <w:spacing w:val="1"/>
        </w:rPr>
        <w:t> </w:t>
      </w:r>
      <w:r>
        <w:rPr>
          <w:color w:val="1F2329"/>
        </w:rPr>
        <w:t>assuntos</w:t>
      </w:r>
      <w:r>
        <w:rPr>
          <w:color w:val="1F2329"/>
          <w:spacing w:val="1"/>
        </w:rPr>
        <w:t> </w:t>
      </w:r>
      <w:r>
        <w:rPr>
          <w:color w:val="1F2329"/>
        </w:rPr>
        <w:t>pertinentes</w:t>
      </w:r>
      <w:r>
        <w:rPr>
          <w:color w:val="1F2329"/>
          <w:spacing w:val="1"/>
        </w:rPr>
        <w:t> </w:t>
      </w:r>
      <w:r>
        <w:rPr>
          <w:color w:val="1F2329"/>
        </w:rPr>
        <w:t>a</w:t>
      </w:r>
      <w:r>
        <w:rPr>
          <w:color w:val="1F2329"/>
          <w:spacing w:val="1"/>
        </w:rPr>
        <w:t> </w:t>
      </w:r>
      <w:r>
        <w:rPr>
          <w:color w:val="1F2329"/>
        </w:rPr>
        <w:t>cada</w:t>
      </w:r>
      <w:r>
        <w:rPr>
          <w:color w:val="1F2329"/>
          <w:spacing w:val="1"/>
        </w:rPr>
        <w:t> </w:t>
      </w:r>
      <w:r>
        <w:rPr>
          <w:color w:val="1F2329"/>
        </w:rPr>
        <w:t>área,</w:t>
      </w:r>
      <w:r>
        <w:rPr>
          <w:color w:val="1F2329"/>
          <w:spacing w:val="1"/>
        </w:rPr>
        <w:t> </w:t>
      </w:r>
      <w:r>
        <w:rPr>
          <w:color w:val="1F2329"/>
        </w:rPr>
        <w:t>têm</w:t>
      </w:r>
      <w:r>
        <w:rPr>
          <w:color w:val="1F2329"/>
          <w:spacing w:val="1"/>
        </w:rPr>
        <w:t> </w:t>
      </w:r>
      <w:r>
        <w:rPr>
          <w:color w:val="1F2329"/>
        </w:rPr>
        <w:t>como</w:t>
      </w:r>
      <w:r>
        <w:rPr>
          <w:color w:val="1F2329"/>
          <w:spacing w:val="1"/>
        </w:rPr>
        <w:t> </w:t>
      </w:r>
      <w:r>
        <w:rPr>
          <w:color w:val="1F2329"/>
        </w:rPr>
        <w:t>principal</w:t>
      </w:r>
      <w:r>
        <w:rPr>
          <w:color w:val="1F2329"/>
          <w:spacing w:val="1"/>
        </w:rPr>
        <w:t> </w:t>
      </w:r>
      <w:r>
        <w:rPr>
          <w:color w:val="1F2329"/>
        </w:rPr>
        <w:t>função servir</w:t>
      </w:r>
      <w:r>
        <w:rPr>
          <w:color w:val="1F2329"/>
          <w:spacing w:val="1"/>
        </w:rPr>
        <w:t> </w:t>
      </w:r>
      <w:r>
        <w:rPr>
          <w:color w:val="1F2329"/>
        </w:rPr>
        <w:t>de</w:t>
      </w:r>
      <w:r>
        <w:rPr>
          <w:color w:val="1F2329"/>
          <w:spacing w:val="1"/>
        </w:rPr>
        <w:t> </w:t>
      </w:r>
      <w:r>
        <w:rPr>
          <w:color w:val="1F2329"/>
        </w:rPr>
        <w:t>instrumento de gestão para garantir maior segurança ao paciente. O principal papel das comissões é a</w:t>
      </w:r>
      <w:r>
        <w:rPr>
          <w:color w:val="1F2329"/>
          <w:spacing w:val="1"/>
        </w:rPr>
        <w:t> </w:t>
      </w:r>
      <w:r>
        <w:rPr>
          <w:color w:val="1F2329"/>
        </w:rPr>
        <w:t>melhoria contínua dos processos internos, desenvolver e apresentar propostas de modernização dos</w:t>
      </w:r>
      <w:r>
        <w:rPr>
          <w:color w:val="1F2329"/>
          <w:spacing w:val="1"/>
        </w:rPr>
        <w:t> </w:t>
      </w:r>
      <w:r>
        <w:rPr>
          <w:color w:val="1F2329"/>
        </w:rPr>
        <w:t>atendimentos e aperfeiçoamento da rotina, tendo como foco central sempre a melhor qualidade no</w:t>
      </w:r>
      <w:r>
        <w:rPr>
          <w:color w:val="1F2329"/>
          <w:spacing w:val="1"/>
        </w:rPr>
        <w:t> </w:t>
      </w:r>
      <w:r>
        <w:rPr>
          <w:color w:val="1F2329"/>
        </w:rPr>
        <w:t>atendimento</w:t>
      </w:r>
      <w:r>
        <w:rPr>
          <w:color w:val="1F2329"/>
          <w:spacing w:val="-2"/>
        </w:rPr>
        <w:t> </w:t>
      </w:r>
      <w:r>
        <w:rPr>
          <w:color w:val="1F2329"/>
        </w:rPr>
        <w:t>prestado</w:t>
      </w:r>
      <w:r>
        <w:rPr>
          <w:color w:val="1F2329"/>
          <w:spacing w:val="-2"/>
        </w:rPr>
        <w:t> </w:t>
      </w:r>
      <w:r>
        <w:rPr>
          <w:color w:val="1F2329"/>
        </w:rPr>
        <w:t>ao</w:t>
      </w:r>
      <w:r>
        <w:rPr>
          <w:color w:val="1F2329"/>
          <w:spacing w:val="-3"/>
        </w:rPr>
        <w:t> </w:t>
      </w:r>
      <w:r>
        <w:rPr>
          <w:color w:val="1F2329"/>
        </w:rPr>
        <w:t>paciente.</w:t>
      </w:r>
      <w:r>
        <w:rPr>
          <w:color w:val="1F2329"/>
          <w:spacing w:val="9"/>
        </w:rPr>
        <w:t> </w:t>
      </w:r>
      <w:r>
        <w:rPr/>
        <w:t>Comissões</w:t>
      </w:r>
      <w:r>
        <w:rPr>
          <w:spacing w:val="11"/>
        </w:rPr>
        <w:t> </w:t>
      </w:r>
      <w:r>
        <w:rPr/>
        <w:t>atuantes</w:t>
      </w:r>
      <w:r>
        <w:rPr>
          <w:spacing w:val="3"/>
        </w:rPr>
        <w:t> </w:t>
      </w:r>
      <w:r>
        <w:rPr/>
        <w:t>no</w:t>
      </w:r>
      <w:r>
        <w:rPr>
          <w:spacing w:val="-3"/>
        </w:rPr>
        <w:t> </w:t>
      </w:r>
      <w:r>
        <w:rPr/>
        <w:t>HERSO: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04"/>
        <w:ind w:right="198"/>
        <w:jc w:val="right"/>
        <w:rPr>
          <w:rFonts w:ascii="Verdana"/>
        </w:rPr>
      </w:pPr>
      <w:r>
        <w:rPr>
          <w:rFonts w:ascii="Verdana"/>
          <w:color w:val="FFFFFF"/>
        </w:rPr>
        <w:t>27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ListParagraph"/>
        <w:numPr>
          <w:ilvl w:val="0"/>
          <w:numId w:val="8"/>
        </w:numPr>
        <w:tabs>
          <w:tab w:pos="2100" w:val="left" w:leader="none"/>
          <w:tab w:pos="2101" w:val="left" w:leader="none"/>
        </w:tabs>
        <w:spacing w:line="240" w:lineRule="auto" w:before="80" w:after="0"/>
        <w:ind w:left="2100" w:right="0" w:hanging="361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452288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5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Comissão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Revisão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Prontuários;</w:t>
      </w:r>
    </w:p>
    <w:p>
      <w:pPr>
        <w:pStyle w:val="ListParagraph"/>
        <w:numPr>
          <w:ilvl w:val="0"/>
          <w:numId w:val="8"/>
        </w:numPr>
        <w:tabs>
          <w:tab w:pos="2100" w:val="left" w:leader="none"/>
          <w:tab w:pos="2101" w:val="left" w:leader="none"/>
        </w:tabs>
        <w:spacing w:line="240" w:lineRule="auto" w:before="119" w:after="0"/>
        <w:ind w:left="2100" w:right="0" w:hanging="361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Revisão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Óbitos;</w:t>
      </w:r>
    </w:p>
    <w:p>
      <w:pPr>
        <w:pStyle w:val="ListParagraph"/>
        <w:numPr>
          <w:ilvl w:val="0"/>
          <w:numId w:val="8"/>
        </w:numPr>
        <w:tabs>
          <w:tab w:pos="2100" w:val="left" w:leader="none"/>
          <w:tab w:pos="2101" w:val="left" w:leader="none"/>
        </w:tabs>
        <w:spacing w:line="240" w:lineRule="auto" w:before="119" w:after="0"/>
        <w:ind w:left="2100" w:right="0" w:hanging="361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Ética</w:t>
      </w:r>
      <w:r>
        <w:rPr>
          <w:spacing w:val="-2"/>
          <w:sz w:val="22"/>
        </w:rPr>
        <w:t> </w:t>
      </w:r>
      <w:r>
        <w:rPr>
          <w:sz w:val="22"/>
        </w:rPr>
        <w:t>Médica;</w:t>
      </w:r>
    </w:p>
    <w:p>
      <w:pPr>
        <w:pStyle w:val="ListParagraph"/>
        <w:numPr>
          <w:ilvl w:val="0"/>
          <w:numId w:val="8"/>
        </w:numPr>
        <w:tabs>
          <w:tab w:pos="2100" w:val="left" w:leader="none"/>
          <w:tab w:pos="2101" w:val="left" w:leader="none"/>
        </w:tabs>
        <w:spacing w:line="240" w:lineRule="auto" w:before="134" w:after="0"/>
        <w:ind w:left="2100" w:right="0" w:hanging="361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Ética</w:t>
      </w:r>
      <w:r>
        <w:rPr>
          <w:spacing w:val="-2"/>
          <w:sz w:val="22"/>
        </w:rPr>
        <w:t> </w:t>
      </w:r>
      <w:r>
        <w:rPr>
          <w:sz w:val="22"/>
        </w:rPr>
        <w:t>em</w:t>
      </w:r>
      <w:r>
        <w:rPr>
          <w:spacing w:val="7"/>
          <w:sz w:val="22"/>
        </w:rPr>
        <w:t> </w:t>
      </w:r>
      <w:r>
        <w:rPr>
          <w:sz w:val="22"/>
        </w:rPr>
        <w:t>Enfermagem;</w:t>
      </w:r>
    </w:p>
    <w:p>
      <w:pPr>
        <w:pStyle w:val="ListParagraph"/>
        <w:numPr>
          <w:ilvl w:val="0"/>
          <w:numId w:val="8"/>
        </w:numPr>
        <w:tabs>
          <w:tab w:pos="2100" w:val="left" w:leader="none"/>
          <w:tab w:pos="2101" w:val="left" w:leader="none"/>
        </w:tabs>
        <w:spacing w:line="240" w:lineRule="auto" w:before="119" w:after="0"/>
        <w:ind w:left="2100" w:right="0" w:hanging="361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Controle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Infecção</w:t>
      </w:r>
      <w:r>
        <w:rPr>
          <w:spacing w:val="-3"/>
          <w:sz w:val="22"/>
        </w:rPr>
        <w:t> </w:t>
      </w:r>
      <w:r>
        <w:rPr>
          <w:sz w:val="22"/>
        </w:rPr>
        <w:t>Hospitalar;</w:t>
      </w:r>
    </w:p>
    <w:p>
      <w:pPr>
        <w:pStyle w:val="ListParagraph"/>
        <w:numPr>
          <w:ilvl w:val="0"/>
          <w:numId w:val="8"/>
        </w:numPr>
        <w:tabs>
          <w:tab w:pos="2100" w:val="left" w:leader="none"/>
          <w:tab w:pos="2101" w:val="left" w:leader="none"/>
        </w:tabs>
        <w:spacing w:line="343" w:lineRule="auto" w:before="127" w:after="0"/>
        <w:ind w:left="2100" w:right="1543" w:hanging="360"/>
        <w:jc w:val="left"/>
        <w:rPr>
          <w:sz w:val="22"/>
        </w:rPr>
      </w:pPr>
      <w:r>
        <w:rPr>
          <w:sz w:val="22"/>
        </w:rPr>
        <w:t>Comissão Intra-Hospitalar</w:t>
      </w:r>
      <w:r>
        <w:rPr>
          <w:spacing w:val="1"/>
          <w:sz w:val="22"/>
        </w:rPr>
        <w:t> </w:t>
      </w:r>
      <w:r>
        <w:rPr>
          <w:sz w:val="22"/>
        </w:rPr>
        <w:t>de Doação de Órgãos</w:t>
      </w:r>
      <w:r>
        <w:rPr>
          <w:spacing w:val="1"/>
          <w:sz w:val="22"/>
        </w:rPr>
        <w:t> </w:t>
      </w:r>
      <w:r>
        <w:rPr>
          <w:sz w:val="22"/>
        </w:rPr>
        <w:t>e Tecidos</w:t>
      </w:r>
      <w:r>
        <w:rPr>
          <w:spacing w:val="1"/>
          <w:sz w:val="22"/>
        </w:rPr>
        <w:t> </w:t>
      </w:r>
      <w:r>
        <w:rPr>
          <w:sz w:val="22"/>
        </w:rPr>
        <w:t>para Transplantes</w:t>
      </w:r>
      <w:r>
        <w:rPr>
          <w:spacing w:val="-56"/>
          <w:sz w:val="22"/>
        </w:rPr>
        <w:t> </w:t>
      </w:r>
      <w:r>
        <w:rPr>
          <w:sz w:val="22"/>
        </w:rPr>
        <w:t>(CIHDOTT);</w:t>
      </w:r>
    </w:p>
    <w:p>
      <w:pPr>
        <w:pStyle w:val="ListParagraph"/>
        <w:numPr>
          <w:ilvl w:val="0"/>
          <w:numId w:val="8"/>
        </w:numPr>
        <w:tabs>
          <w:tab w:pos="2100" w:val="left" w:leader="none"/>
          <w:tab w:pos="2101" w:val="left" w:leader="none"/>
        </w:tabs>
        <w:spacing w:line="240" w:lineRule="auto" w:before="22" w:after="0"/>
        <w:ind w:left="2100" w:right="0" w:hanging="361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Interna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Prevenção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Acidentes</w:t>
      </w:r>
      <w:r>
        <w:rPr>
          <w:spacing w:val="6"/>
          <w:sz w:val="22"/>
        </w:rPr>
        <w:t> </w:t>
      </w:r>
      <w:r>
        <w:rPr>
          <w:sz w:val="22"/>
        </w:rPr>
        <w:t>(CIPA);</w:t>
      </w:r>
    </w:p>
    <w:p>
      <w:pPr>
        <w:pStyle w:val="ListParagraph"/>
        <w:numPr>
          <w:ilvl w:val="0"/>
          <w:numId w:val="8"/>
        </w:numPr>
        <w:tabs>
          <w:tab w:pos="2100" w:val="left" w:leader="none"/>
          <w:tab w:pos="2101" w:val="left" w:leader="none"/>
        </w:tabs>
        <w:spacing w:line="240" w:lineRule="auto" w:before="120" w:after="0"/>
        <w:ind w:left="2100" w:right="0" w:hanging="361"/>
        <w:jc w:val="left"/>
        <w:rPr>
          <w:sz w:val="22"/>
        </w:rPr>
      </w:pPr>
      <w:r>
        <w:rPr>
          <w:sz w:val="22"/>
        </w:rPr>
        <w:t>Comissão de Documentação</w:t>
      </w:r>
      <w:r>
        <w:rPr>
          <w:spacing w:val="2"/>
          <w:sz w:val="22"/>
        </w:rPr>
        <w:t> </w:t>
      </w:r>
      <w:r>
        <w:rPr>
          <w:sz w:val="22"/>
        </w:rPr>
        <w:t>Médica</w:t>
      </w:r>
      <w:r>
        <w:rPr>
          <w:spacing w:val="-7"/>
          <w:sz w:val="22"/>
        </w:rPr>
        <w:t> </w:t>
      </w:r>
      <w:r>
        <w:rPr>
          <w:sz w:val="22"/>
        </w:rPr>
        <w:t>e Estatística;</w:t>
      </w:r>
    </w:p>
    <w:p>
      <w:pPr>
        <w:pStyle w:val="ListParagraph"/>
        <w:numPr>
          <w:ilvl w:val="0"/>
          <w:numId w:val="8"/>
        </w:numPr>
        <w:tabs>
          <w:tab w:pos="2100" w:val="left" w:leader="none"/>
          <w:tab w:pos="2101" w:val="left" w:leader="none"/>
        </w:tabs>
        <w:spacing w:line="240" w:lineRule="auto" w:before="119" w:after="0"/>
        <w:ind w:left="2100" w:right="0" w:hanging="361"/>
        <w:jc w:val="left"/>
        <w:rPr>
          <w:sz w:val="22"/>
        </w:rPr>
      </w:pPr>
      <w:r>
        <w:rPr>
          <w:sz w:val="22"/>
        </w:rPr>
        <w:t>Comitê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Ética</w:t>
      </w:r>
      <w:r>
        <w:rPr>
          <w:spacing w:val="-1"/>
          <w:sz w:val="22"/>
        </w:rPr>
        <w:t> </w:t>
      </w:r>
      <w:r>
        <w:rPr>
          <w:sz w:val="22"/>
        </w:rPr>
        <w:t>em</w:t>
      </w:r>
      <w:r>
        <w:rPr>
          <w:spacing w:val="1"/>
          <w:sz w:val="22"/>
        </w:rPr>
        <w:t> </w:t>
      </w:r>
      <w:r>
        <w:rPr>
          <w:sz w:val="22"/>
        </w:rPr>
        <w:t>Pesquisa</w:t>
      </w:r>
      <w:r>
        <w:rPr>
          <w:spacing w:val="-1"/>
          <w:sz w:val="22"/>
        </w:rPr>
        <w:t> </w:t>
      </w:r>
      <w:r>
        <w:rPr>
          <w:sz w:val="22"/>
        </w:rPr>
        <w:t>(CEP);</w:t>
      </w:r>
    </w:p>
    <w:p>
      <w:pPr>
        <w:pStyle w:val="ListParagraph"/>
        <w:numPr>
          <w:ilvl w:val="0"/>
          <w:numId w:val="8"/>
        </w:numPr>
        <w:tabs>
          <w:tab w:pos="2100" w:val="left" w:leader="none"/>
          <w:tab w:pos="2101" w:val="left" w:leader="none"/>
        </w:tabs>
        <w:spacing w:line="240" w:lineRule="auto" w:before="127" w:after="0"/>
        <w:ind w:left="2100" w:right="0" w:hanging="361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6"/>
          <w:sz w:val="22"/>
        </w:rPr>
        <w:t> </w:t>
      </w:r>
      <w:r>
        <w:rPr>
          <w:sz w:val="22"/>
        </w:rPr>
        <w:t>da</w:t>
      </w:r>
      <w:r>
        <w:rPr>
          <w:spacing w:val="-7"/>
          <w:sz w:val="22"/>
        </w:rPr>
        <w:t> </w:t>
      </w:r>
      <w:r>
        <w:rPr>
          <w:sz w:val="22"/>
        </w:rPr>
        <w:t>Equipe</w:t>
      </w:r>
      <w:r>
        <w:rPr>
          <w:spacing w:val="-5"/>
          <w:sz w:val="22"/>
        </w:rPr>
        <w:t> </w:t>
      </w:r>
      <w:r>
        <w:rPr>
          <w:sz w:val="22"/>
        </w:rPr>
        <w:t>Multiprofissional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Terapia</w:t>
      </w:r>
      <w:r>
        <w:rPr>
          <w:spacing w:val="-12"/>
          <w:sz w:val="22"/>
        </w:rPr>
        <w:t> </w:t>
      </w:r>
      <w:r>
        <w:rPr>
          <w:sz w:val="22"/>
        </w:rPr>
        <w:t>Nutricional</w:t>
      </w:r>
      <w:r>
        <w:rPr>
          <w:spacing w:val="4"/>
          <w:sz w:val="22"/>
        </w:rPr>
        <w:t> </w:t>
      </w:r>
      <w:r>
        <w:rPr>
          <w:sz w:val="22"/>
        </w:rPr>
        <w:t>(EMTN);</w:t>
      </w:r>
    </w:p>
    <w:p>
      <w:pPr>
        <w:pStyle w:val="ListParagraph"/>
        <w:numPr>
          <w:ilvl w:val="0"/>
          <w:numId w:val="8"/>
        </w:numPr>
        <w:tabs>
          <w:tab w:pos="2100" w:val="left" w:leader="none"/>
          <w:tab w:pos="2101" w:val="left" w:leader="none"/>
        </w:tabs>
        <w:spacing w:line="240" w:lineRule="auto" w:before="127" w:after="0"/>
        <w:ind w:left="2100" w:right="0" w:hanging="361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Farmácia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Terapêutica;</w:t>
      </w:r>
    </w:p>
    <w:p>
      <w:pPr>
        <w:pStyle w:val="ListParagraph"/>
        <w:numPr>
          <w:ilvl w:val="0"/>
          <w:numId w:val="8"/>
        </w:numPr>
        <w:tabs>
          <w:tab w:pos="2100" w:val="left" w:leader="none"/>
          <w:tab w:pos="2101" w:val="left" w:leader="none"/>
        </w:tabs>
        <w:spacing w:line="240" w:lineRule="auto" w:before="119" w:after="0"/>
        <w:ind w:left="2100" w:right="0" w:hanging="361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Proteção</w:t>
      </w:r>
      <w:r>
        <w:rPr>
          <w:spacing w:val="-4"/>
          <w:sz w:val="22"/>
        </w:rPr>
        <w:t> </w:t>
      </w:r>
      <w:r>
        <w:rPr>
          <w:sz w:val="22"/>
        </w:rPr>
        <w:t>Radiológica;</w:t>
      </w:r>
    </w:p>
    <w:p>
      <w:pPr>
        <w:pStyle w:val="ListParagraph"/>
        <w:numPr>
          <w:ilvl w:val="0"/>
          <w:numId w:val="8"/>
        </w:numPr>
        <w:tabs>
          <w:tab w:pos="2100" w:val="left" w:leader="none"/>
          <w:tab w:pos="2101" w:val="left" w:leader="none"/>
        </w:tabs>
        <w:spacing w:line="240" w:lineRule="auto" w:before="126" w:after="0"/>
        <w:ind w:left="2100" w:right="0" w:hanging="361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Biossegurança;</w:t>
      </w:r>
    </w:p>
    <w:p>
      <w:pPr>
        <w:pStyle w:val="ListParagraph"/>
        <w:numPr>
          <w:ilvl w:val="0"/>
          <w:numId w:val="8"/>
        </w:numPr>
        <w:tabs>
          <w:tab w:pos="2100" w:val="left" w:leader="none"/>
          <w:tab w:pos="2101" w:val="left" w:leader="none"/>
        </w:tabs>
        <w:spacing w:line="240" w:lineRule="auto" w:before="120" w:after="0"/>
        <w:ind w:left="2100" w:right="0" w:hanging="361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Gerenciamento de</w:t>
      </w:r>
      <w:r>
        <w:rPr>
          <w:spacing w:val="-2"/>
          <w:sz w:val="22"/>
        </w:rPr>
        <w:t> </w:t>
      </w:r>
      <w:r>
        <w:rPr>
          <w:sz w:val="22"/>
        </w:rPr>
        <w:t>Resíduos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Serviços</w:t>
      </w:r>
      <w:r>
        <w:rPr>
          <w:spacing w:val="5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Saúde;</w:t>
      </w:r>
    </w:p>
    <w:p>
      <w:pPr>
        <w:pStyle w:val="ListParagraph"/>
        <w:numPr>
          <w:ilvl w:val="0"/>
          <w:numId w:val="8"/>
        </w:numPr>
        <w:tabs>
          <w:tab w:pos="2100" w:val="left" w:leader="none"/>
          <w:tab w:pos="2101" w:val="left" w:leader="none"/>
        </w:tabs>
        <w:spacing w:line="240" w:lineRule="auto" w:before="119" w:after="0"/>
        <w:ind w:left="2100" w:right="0" w:hanging="361"/>
        <w:jc w:val="left"/>
        <w:rPr>
          <w:sz w:val="22"/>
        </w:rPr>
      </w:pPr>
      <w:r>
        <w:rPr>
          <w:sz w:val="22"/>
        </w:rPr>
        <w:t>Comitê</w:t>
      </w:r>
      <w:r>
        <w:rPr>
          <w:spacing w:val="-10"/>
          <w:sz w:val="22"/>
        </w:rPr>
        <w:t> </w:t>
      </w:r>
      <w:r>
        <w:rPr>
          <w:sz w:val="22"/>
        </w:rPr>
        <w:t>Transfusional;</w:t>
      </w:r>
    </w:p>
    <w:p>
      <w:pPr>
        <w:pStyle w:val="ListParagraph"/>
        <w:numPr>
          <w:ilvl w:val="0"/>
          <w:numId w:val="8"/>
        </w:numPr>
        <w:tabs>
          <w:tab w:pos="2100" w:val="left" w:leader="none"/>
          <w:tab w:pos="2101" w:val="left" w:leader="none"/>
        </w:tabs>
        <w:spacing w:line="240" w:lineRule="auto" w:before="127" w:after="0"/>
        <w:ind w:left="2100" w:right="0" w:hanging="361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3"/>
          <w:sz w:val="22"/>
        </w:rPr>
        <w:t> </w:t>
      </w:r>
      <w:r>
        <w:rPr>
          <w:sz w:val="22"/>
        </w:rPr>
        <w:t>Interna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Qualidade;</w:t>
      </w:r>
    </w:p>
    <w:p>
      <w:pPr>
        <w:pStyle w:val="ListParagraph"/>
        <w:numPr>
          <w:ilvl w:val="0"/>
          <w:numId w:val="8"/>
        </w:numPr>
        <w:tabs>
          <w:tab w:pos="2100" w:val="left" w:leader="none"/>
          <w:tab w:pos="2101" w:val="left" w:leader="none"/>
        </w:tabs>
        <w:spacing w:line="240" w:lineRule="auto" w:before="120" w:after="0"/>
        <w:ind w:left="2100" w:right="0" w:hanging="361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Humanização;</w:t>
      </w:r>
    </w:p>
    <w:p>
      <w:pPr>
        <w:pStyle w:val="ListParagraph"/>
        <w:numPr>
          <w:ilvl w:val="0"/>
          <w:numId w:val="8"/>
        </w:numPr>
        <w:tabs>
          <w:tab w:pos="2100" w:val="left" w:leader="none"/>
          <w:tab w:pos="2101" w:val="left" w:leader="none"/>
        </w:tabs>
        <w:spacing w:line="240" w:lineRule="auto" w:before="126" w:after="0"/>
        <w:ind w:left="2100" w:right="0" w:hanging="361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Segurança do</w:t>
      </w:r>
      <w:r>
        <w:rPr>
          <w:spacing w:val="-1"/>
          <w:sz w:val="22"/>
        </w:rPr>
        <w:t> </w:t>
      </w:r>
      <w:r>
        <w:rPr>
          <w:sz w:val="22"/>
        </w:rPr>
        <w:t>Paciente</w:t>
      </w:r>
      <w:r>
        <w:rPr>
          <w:spacing w:val="1"/>
          <w:sz w:val="22"/>
        </w:rPr>
        <w:t> </w:t>
      </w:r>
      <w:r>
        <w:rPr>
          <w:sz w:val="22"/>
        </w:rPr>
        <w:t>(CSP);</w:t>
      </w:r>
    </w:p>
    <w:p>
      <w:pPr>
        <w:pStyle w:val="ListParagraph"/>
        <w:numPr>
          <w:ilvl w:val="0"/>
          <w:numId w:val="8"/>
        </w:numPr>
        <w:tabs>
          <w:tab w:pos="2100" w:val="left" w:leader="none"/>
          <w:tab w:pos="2101" w:val="left" w:leader="none"/>
        </w:tabs>
        <w:spacing w:line="240" w:lineRule="auto" w:before="119" w:after="0"/>
        <w:ind w:left="2100" w:right="0" w:hanging="361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Padronização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Produtos</w:t>
      </w:r>
      <w:r>
        <w:rPr>
          <w:spacing w:val="2"/>
          <w:sz w:val="22"/>
        </w:rPr>
        <w:t> </w:t>
      </w:r>
      <w:r>
        <w:rPr>
          <w:sz w:val="22"/>
        </w:rPr>
        <w:t>para</w:t>
      </w:r>
      <w:r>
        <w:rPr>
          <w:spacing w:val="-3"/>
          <w:sz w:val="22"/>
        </w:rPr>
        <w:t> </w:t>
      </w:r>
      <w:r>
        <w:rPr>
          <w:sz w:val="22"/>
        </w:rPr>
        <w:t>Saúde;</w:t>
      </w:r>
    </w:p>
    <w:p>
      <w:pPr>
        <w:pStyle w:val="ListParagraph"/>
        <w:numPr>
          <w:ilvl w:val="0"/>
          <w:numId w:val="8"/>
        </w:numPr>
        <w:tabs>
          <w:tab w:pos="2100" w:val="left" w:leader="none"/>
          <w:tab w:pos="2101" w:val="left" w:leader="none"/>
        </w:tabs>
        <w:spacing w:line="240" w:lineRule="auto" w:before="127" w:after="0"/>
        <w:ind w:left="2100" w:right="0" w:hanging="361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Integridade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-3"/>
          <w:sz w:val="22"/>
        </w:rPr>
        <w:t> </w:t>
      </w:r>
      <w:r>
        <w:rPr>
          <w:sz w:val="22"/>
        </w:rPr>
        <w:t>Pele;</w:t>
      </w:r>
    </w:p>
    <w:p>
      <w:pPr>
        <w:pStyle w:val="ListParagraph"/>
        <w:numPr>
          <w:ilvl w:val="0"/>
          <w:numId w:val="8"/>
        </w:numPr>
        <w:tabs>
          <w:tab w:pos="2100" w:val="left" w:leader="none"/>
          <w:tab w:pos="2101" w:val="left" w:leader="none"/>
        </w:tabs>
        <w:spacing w:line="240" w:lineRule="auto" w:before="127" w:after="0"/>
        <w:ind w:left="2100" w:right="0" w:hanging="361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Acidentes</w:t>
      </w:r>
      <w:r>
        <w:rPr>
          <w:spacing w:val="-1"/>
          <w:sz w:val="22"/>
        </w:rPr>
        <w:t> </w:t>
      </w:r>
      <w:r>
        <w:rPr>
          <w:sz w:val="22"/>
        </w:rPr>
        <w:t>com</w:t>
      </w:r>
      <w:r>
        <w:rPr>
          <w:spacing w:val="9"/>
          <w:sz w:val="22"/>
        </w:rPr>
        <w:t> </w:t>
      </w:r>
      <w:r>
        <w:rPr>
          <w:sz w:val="22"/>
        </w:rPr>
        <w:t>Material</w:t>
      </w:r>
      <w:r>
        <w:rPr>
          <w:spacing w:val="3"/>
          <w:sz w:val="22"/>
        </w:rPr>
        <w:t> </w:t>
      </w:r>
      <w:r>
        <w:rPr>
          <w:sz w:val="22"/>
        </w:rPr>
        <w:t>Biológico</w:t>
      </w:r>
      <w:r>
        <w:rPr>
          <w:spacing w:val="-6"/>
          <w:sz w:val="22"/>
        </w:rPr>
        <w:t> </w:t>
      </w:r>
      <w:r>
        <w:rPr>
          <w:sz w:val="22"/>
        </w:rPr>
        <w:t>(CAMB);</w:t>
      </w:r>
    </w:p>
    <w:p>
      <w:pPr>
        <w:pStyle w:val="ListParagraph"/>
        <w:numPr>
          <w:ilvl w:val="0"/>
          <w:numId w:val="8"/>
        </w:numPr>
        <w:tabs>
          <w:tab w:pos="2100" w:val="left" w:leader="none"/>
          <w:tab w:pos="2101" w:val="left" w:leader="none"/>
        </w:tabs>
        <w:spacing w:line="240" w:lineRule="auto" w:before="119" w:after="0"/>
        <w:ind w:left="2100" w:right="0" w:hanging="361"/>
        <w:jc w:val="left"/>
        <w:rPr>
          <w:sz w:val="22"/>
        </w:rPr>
      </w:pPr>
      <w:r>
        <w:rPr>
          <w:sz w:val="22"/>
        </w:rPr>
        <w:t>Comitê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Gerenciamento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Pacientes</w:t>
      </w:r>
      <w:r>
        <w:rPr>
          <w:spacing w:val="4"/>
          <w:sz w:val="22"/>
        </w:rPr>
        <w:t> </w:t>
      </w:r>
      <w:r>
        <w:rPr>
          <w:sz w:val="22"/>
        </w:rPr>
        <w:t>com</w:t>
      </w:r>
      <w:r>
        <w:rPr>
          <w:spacing w:val="8"/>
          <w:sz w:val="22"/>
        </w:rPr>
        <w:t> </w:t>
      </w:r>
      <w:r>
        <w:rPr>
          <w:sz w:val="22"/>
        </w:rPr>
        <w:t>Risco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Longa</w:t>
      </w:r>
      <w:r>
        <w:rPr>
          <w:spacing w:val="-9"/>
          <w:sz w:val="22"/>
        </w:rPr>
        <w:t> </w:t>
      </w:r>
      <w:r>
        <w:rPr>
          <w:sz w:val="22"/>
        </w:rPr>
        <w:t>Permanência.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BodyText"/>
        <w:spacing w:before="104"/>
        <w:ind w:right="191"/>
        <w:jc w:val="right"/>
        <w:rPr>
          <w:rFonts w:ascii="Verdana"/>
        </w:rPr>
      </w:pPr>
      <w:r>
        <w:rPr>
          <w:rFonts w:ascii="Verdana"/>
          <w:color w:val="FFFFFF"/>
        </w:rPr>
        <w:t>28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Heading2"/>
        <w:numPr>
          <w:ilvl w:val="0"/>
          <w:numId w:val="3"/>
        </w:numPr>
        <w:tabs>
          <w:tab w:pos="667" w:val="left" w:leader="none"/>
        </w:tabs>
        <w:spacing w:line="240" w:lineRule="auto" w:before="80" w:after="0"/>
        <w:ind w:left="666" w:right="0" w:hanging="281"/>
        <w:jc w:val="left"/>
      </w:pPr>
      <w:r>
        <w:rPr/>
        <w:drawing>
          <wp:anchor distT="0" distB="0" distL="0" distR="0" allowOverlap="1" layoutInCell="1" locked="0" behindDoc="1" simplePos="0" relativeHeight="485453824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5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7. EVENTOS E AÇÕES" w:id="81"/>
      <w:bookmarkEnd w:id="81"/>
      <w:r>
        <w:rPr>
          <w:b w:val="0"/>
        </w:rPr>
      </w:r>
      <w:bookmarkStart w:name="_bookmark36" w:id="82"/>
      <w:bookmarkEnd w:id="82"/>
      <w:r>
        <w:rPr/>
        <w:t>E</w:t>
      </w:r>
      <w:r>
        <w:rPr/>
        <w:t>VENTOS</w:t>
      </w:r>
      <w:r>
        <w:rPr>
          <w:spacing w:val="-5"/>
        </w:rPr>
        <w:t> </w:t>
      </w:r>
      <w:r>
        <w:rPr/>
        <w:t>E</w:t>
      </w:r>
      <w:r>
        <w:rPr>
          <w:spacing w:val="-2"/>
        </w:rPr>
        <w:t> </w:t>
      </w:r>
      <w:r>
        <w:rPr/>
        <w:t>AÇÕES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8"/>
        <w:rPr>
          <w:rFonts w:ascii="Arial"/>
          <w:b/>
          <w:sz w:val="25"/>
        </w:rPr>
      </w:pPr>
    </w:p>
    <w:p>
      <w:pPr>
        <w:spacing w:before="0"/>
        <w:ind w:left="388" w:right="0" w:firstLine="0"/>
        <w:jc w:val="left"/>
        <w:rPr>
          <w:rFonts w:ascii="Arial" w:hAnsi="Arial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449580</wp:posOffset>
            </wp:positionH>
            <wp:positionV relativeFrom="paragraph">
              <wp:posOffset>240002</wp:posOffset>
            </wp:positionV>
            <wp:extent cx="6753485" cy="3289935"/>
            <wp:effectExtent l="0" t="0" r="0" b="0"/>
            <wp:wrapTopAndBottom/>
            <wp:docPr id="5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3485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25729" cy="113725"/>
            <wp:effectExtent l="0" t="0" r="0" b="0"/>
            <wp:docPr id="6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" cy="11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20"/>
          <w:sz w:val="20"/>
        </w:rPr>
        <w:t> </w:t>
      </w:r>
      <w:r>
        <w:rPr>
          <w:rFonts w:ascii="Arial" w:hAnsi="Arial"/>
          <w:b/>
          <w:sz w:val="22"/>
        </w:rPr>
        <w:t>CIHDOTT |</w:t>
      </w:r>
      <w:r>
        <w:rPr>
          <w:rFonts w:ascii="Arial" w:hAnsi="Arial"/>
          <w:b/>
          <w:spacing w:val="-3"/>
          <w:sz w:val="22"/>
        </w:rPr>
        <w:t> </w:t>
      </w:r>
      <w:r>
        <w:rPr>
          <w:rFonts w:ascii="Arial" w:hAnsi="Arial"/>
          <w:b/>
          <w:sz w:val="22"/>
        </w:rPr>
        <w:t>3º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CAPTAÇÃO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ÓRGÃOS</w:t>
      </w:r>
    </w:p>
    <w:p>
      <w:pPr>
        <w:spacing w:before="187"/>
        <w:ind w:left="1377" w:right="986" w:firstLine="0"/>
        <w:jc w:val="center"/>
        <w:rPr>
          <w:sz w:val="16"/>
        </w:rPr>
      </w:pPr>
      <w:bookmarkStart w:name="_bookmark37" w:id="83"/>
      <w:bookmarkEnd w:id="83"/>
      <w:r>
        <w:rPr/>
      </w:r>
      <w:r>
        <w:rPr>
          <w:sz w:val="16"/>
        </w:rPr>
        <w:t>Figura</w:t>
      </w:r>
      <w:r>
        <w:rPr>
          <w:spacing w:val="-2"/>
          <w:sz w:val="16"/>
        </w:rPr>
        <w:t> </w:t>
      </w:r>
      <w:r>
        <w:rPr>
          <w:sz w:val="16"/>
        </w:rPr>
        <w:t>4</w:t>
      </w:r>
      <w:r>
        <w:rPr>
          <w:spacing w:val="-2"/>
          <w:sz w:val="16"/>
        </w:rPr>
        <w:t> </w:t>
      </w:r>
      <w:r>
        <w:rPr>
          <w:sz w:val="16"/>
        </w:rPr>
        <w:t>–</w:t>
      </w:r>
      <w:r>
        <w:rPr>
          <w:spacing w:val="5"/>
          <w:sz w:val="16"/>
        </w:rPr>
        <w:t> </w:t>
      </w:r>
      <w:r>
        <w:rPr>
          <w:sz w:val="16"/>
        </w:rPr>
        <w:t>3º</w:t>
      </w:r>
      <w:r>
        <w:rPr>
          <w:spacing w:val="-1"/>
          <w:sz w:val="16"/>
        </w:rPr>
        <w:t> </w:t>
      </w:r>
      <w:r>
        <w:rPr>
          <w:sz w:val="16"/>
        </w:rPr>
        <w:t>Captação</w:t>
      </w:r>
      <w:r>
        <w:rPr>
          <w:spacing w:val="6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Órgãos</w:t>
      </w:r>
      <w:r>
        <w:rPr>
          <w:spacing w:val="-1"/>
          <w:sz w:val="16"/>
        </w:rPr>
        <w:t> </w:t>
      </w:r>
      <w:r>
        <w:rPr>
          <w:sz w:val="16"/>
        </w:rPr>
        <w:t>|</w:t>
      </w:r>
      <w:r>
        <w:rPr>
          <w:spacing w:val="2"/>
          <w:sz w:val="16"/>
        </w:rPr>
        <w:t> </w:t>
      </w:r>
      <w:r>
        <w:rPr>
          <w:sz w:val="16"/>
        </w:rPr>
        <w:t>Fotografia: Juliana Costa</w:t>
      </w:r>
      <w:r>
        <w:rPr>
          <w:spacing w:val="-2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Comunicação</w:t>
      </w:r>
      <w:r>
        <w:rPr>
          <w:spacing w:val="6"/>
          <w:sz w:val="16"/>
        </w:rPr>
        <w:t> </w:t>
      </w:r>
      <w:r>
        <w:rPr>
          <w:sz w:val="16"/>
        </w:rPr>
        <w:t>HERSO/IPGSE</w:t>
      </w:r>
    </w:p>
    <w:p>
      <w:pPr>
        <w:pStyle w:val="BodyText"/>
        <w:spacing w:before="9"/>
        <w:rPr>
          <w:sz w:val="20"/>
        </w:rPr>
      </w:pPr>
    </w:p>
    <w:p>
      <w:pPr>
        <w:pStyle w:val="Heading2"/>
        <w:ind w:left="388" w:firstLine="0"/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449580</wp:posOffset>
            </wp:positionH>
            <wp:positionV relativeFrom="paragraph">
              <wp:posOffset>240637</wp:posOffset>
            </wp:positionV>
            <wp:extent cx="6748170" cy="3067812"/>
            <wp:effectExtent l="0" t="0" r="0" b="0"/>
            <wp:wrapTopAndBottom/>
            <wp:docPr id="6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170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inline distT="0" distB="0" distL="0" distR="0">
            <wp:extent cx="125729" cy="113727"/>
            <wp:effectExtent l="0" t="0" r="0" b="0"/>
            <wp:docPr id="6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" cy="11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/>
          <w:b w:val="0"/>
          <w:sz w:val="20"/>
        </w:rPr>
        <w:t> </w:t>
      </w:r>
      <w:r>
        <w:rPr>
          <w:rFonts w:ascii="Times New Roman"/>
          <w:b w:val="0"/>
          <w:spacing w:val="-20"/>
          <w:sz w:val="20"/>
        </w:rPr>
        <w:t> </w:t>
      </w:r>
      <w:bookmarkStart w:name="SES | TREINAMENTO SISTEMA EPMED" w:id="84"/>
      <w:bookmarkEnd w:id="84"/>
      <w:r>
        <w:rPr>
          <w:rFonts w:ascii="Times New Roman"/>
          <w:b w:val="0"/>
          <w:spacing w:val="-20"/>
          <w:sz w:val="20"/>
        </w:rPr>
      </w:r>
      <w:r>
        <w:rPr/>
        <w:t>SES</w:t>
      </w:r>
      <w:r>
        <w:rPr>
          <w:spacing w:val="4"/>
        </w:rPr>
        <w:t> </w:t>
      </w:r>
      <w:r>
        <w:rPr/>
        <w:t>|</w:t>
      </w:r>
      <w:r>
        <w:rPr>
          <w:spacing w:val="-12"/>
        </w:rPr>
        <w:t> </w:t>
      </w:r>
      <w:r>
        <w:rPr/>
        <w:t>TREINAMENTO</w:t>
      </w:r>
      <w:r>
        <w:rPr>
          <w:spacing w:val="-6"/>
        </w:rPr>
        <w:t> </w:t>
      </w:r>
      <w:r>
        <w:rPr/>
        <w:t>SISTEMA</w:t>
      </w:r>
      <w:r>
        <w:rPr>
          <w:spacing w:val="-1"/>
        </w:rPr>
        <w:t> </w:t>
      </w:r>
      <w:r>
        <w:rPr/>
        <w:t>EPMED</w:t>
      </w:r>
    </w:p>
    <w:p>
      <w:pPr>
        <w:spacing w:before="207"/>
        <w:ind w:left="1377" w:right="986" w:firstLine="0"/>
        <w:jc w:val="center"/>
        <w:rPr>
          <w:sz w:val="16"/>
        </w:rPr>
      </w:pPr>
      <w:bookmarkStart w:name="_bookmark38" w:id="85"/>
      <w:bookmarkEnd w:id="85"/>
      <w:r>
        <w:rPr/>
      </w:r>
      <w:r>
        <w:rPr>
          <w:sz w:val="16"/>
        </w:rPr>
        <w:t>Figura</w:t>
      </w:r>
      <w:r>
        <w:rPr>
          <w:spacing w:val="-3"/>
          <w:sz w:val="16"/>
        </w:rPr>
        <w:t> </w:t>
      </w:r>
      <w:r>
        <w:rPr>
          <w:sz w:val="16"/>
        </w:rPr>
        <w:t>5</w:t>
      </w:r>
      <w:r>
        <w:rPr>
          <w:spacing w:val="3"/>
          <w:sz w:val="16"/>
        </w:rPr>
        <w:t> </w:t>
      </w:r>
      <w:r>
        <w:rPr>
          <w:sz w:val="16"/>
        </w:rPr>
        <w:t>–</w:t>
      </w:r>
      <w:r>
        <w:rPr>
          <w:spacing w:val="-2"/>
          <w:sz w:val="16"/>
        </w:rPr>
        <w:t> </w:t>
      </w:r>
      <w:r>
        <w:rPr>
          <w:sz w:val="16"/>
        </w:rPr>
        <w:t>Treinamento</w:t>
      </w:r>
      <w:r>
        <w:rPr>
          <w:spacing w:val="4"/>
          <w:sz w:val="16"/>
        </w:rPr>
        <w:t> </w:t>
      </w:r>
      <w:r>
        <w:rPr>
          <w:sz w:val="16"/>
        </w:rPr>
        <w:t>Sistema</w:t>
      </w:r>
      <w:r>
        <w:rPr>
          <w:spacing w:val="-3"/>
          <w:sz w:val="16"/>
        </w:rPr>
        <w:t> </w:t>
      </w:r>
      <w:r>
        <w:rPr>
          <w:sz w:val="16"/>
        </w:rPr>
        <w:t>Epmed</w:t>
      </w:r>
      <w:r>
        <w:rPr>
          <w:spacing w:val="-1"/>
          <w:sz w:val="16"/>
        </w:rPr>
        <w:t> </w:t>
      </w:r>
      <w:r>
        <w:rPr>
          <w:sz w:val="16"/>
        </w:rPr>
        <w:t>|</w:t>
      </w:r>
      <w:r>
        <w:rPr>
          <w:spacing w:val="6"/>
          <w:sz w:val="16"/>
        </w:rPr>
        <w:t> </w:t>
      </w:r>
      <w:r>
        <w:rPr>
          <w:sz w:val="16"/>
        </w:rPr>
        <w:t>Fotografia:</w:t>
      </w:r>
      <w:r>
        <w:rPr>
          <w:spacing w:val="-1"/>
          <w:sz w:val="16"/>
        </w:rPr>
        <w:t> </w:t>
      </w:r>
      <w:r>
        <w:rPr>
          <w:sz w:val="16"/>
        </w:rPr>
        <w:t>Nathan</w:t>
      </w:r>
      <w:r>
        <w:rPr>
          <w:spacing w:val="-2"/>
          <w:sz w:val="16"/>
        </w:rPr>
        <w:t> </w:t>
      </w:r>
      <w:r>
        <w:rPr>
          <w:sz w:val="16"/>
        </w:rPr>
        <w:t>Cruz</w:t>
      </w:r>
      <w:r>
        <w:rPr>
          <w:spacing w:val="-1"/>
          <w:sz w:val="16"/>
        </w:rPr>
        <w:t> </w:t>
      </w:r>
      <w:r>
        <w:rPr>
          <w:sz w:val="16"/>
        </w:rPr>
        <w:t>-</w:t>
      </w:r>
      <w:r>
        <w:rPr>
          <w:spacing w:val="-4"/>
          <w:sz w:val="16"/>
        </w:rPr>
        <w:t> </w:t>
      </w:r>
      <w:r>
        <w:rPr>
          <w:sz w:val="16"/>
        </w:rPr>
        <w:t>Comunicação</w:t>
      </w:r>
      <w:r>
        <w:rPr>
          <w:spacing w:val="5"/>
          <w:sz w:val="16"/>
        </w:rPr>
        <w:t> </w:t>
      </w:r>
      <w:r>
        <w:rPr>
          <w:sz w:val="16"/>
        </w:rPr>
        <w:t>HERSO/IPGSE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5"/>
        <w:ind w:right="212"/>
        <w:jc w:val="right"/>
        <w:rPr>
          <w:rFonts w:ascii="Verdana"/>
        </w:rPr>
      </w:pPr>
      <w:r>
        <w:rPr>
          <w:rFonts w:ascii="Verdana"/>
          <w:color w:val="FFFFFF"/>
        </w:rPr>
        <w:t>29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Heading2"/>
        <w:spacing w:before="71"/>
        <w:ind w:left="388" w:firstLine="0"/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449580</wp:posOffset>
            </wp:positionH>
            <wp:positionV relativeFrom="paragraph">
              <wp:posOffset>292072</wp:posOffset>
            </wp:positionV>
            <wp:extent cx="6825805" cy="3211068"/>
            <wp:effectExtent l="0" t="0" r="0" b="0"/>
            <wp:wrapTopAndBottom/>
            <wp:docPr id="6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805" cy="3211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455360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6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inline distT="0" distB="0" distL="0" distR="0">
            <wp:extent cx="125729" cy="113727"/>
            <wp:effectExtent l="0" t="0" r="0" b="0"/>
            <wp:docPr id="7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" cy="11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position w:val="1"/>
          <w:sz w:val="20"/>
        </w:rPr>
        <w:t> </w:t>
      </w:r>
      <w:r>
        <w:rPr>
          <w:rFonts w:ascii="Times New Roman" w:hAnsi="Times New Roman"/>
          <w:b w:val="0"/>
          <w:spacing w:val="-20"/>
          <w:position w:val="1"/>
          <w:sz w:val="20"/>
        </w:rPr>
        <w:t> </w:t>
      </w:r>
      <w:bookmarkStart w:name="TREINÃO | ÉTICA E PROFISSIONALISMO SHL" w:id="86"/>
      <w:bookmarkEnd w:id="86"/>
      <w:r>
        <w:rPr>
          <w:rFonts w:ascii="Times New Roman" w:hAnsi="Times New Roman"/>
          <w:b w:val="0"/>
          <w:spacing w:val="-20"/>
          <w:position w:val="1"/>
          <w:sz w:val="20"/>
        </w:rPr>
      </w:r>
      <w:r>
        <w:rPr>
          <w:position w:val="1"/>
        </w:rPr>
        <w:t>TREINÃO</w:t>
      </w:r>
      <w:r>
        <w:rPr>
          <w:spacing w:val="-2"/>
          <w:position w:val="1"/>
        </w:rPr>
        <w:t> </w:t>
      </w:r>
      <w:r>
        <w:rPr>
          <w:position w:val="1"/>
        </w:rPr>
        <w:t>|</w:t>
      </w:r>
      <w:r>
        <w:rPr>
          <w:spacing w:val="-8"/>
          <w:position w:val="1"/>
        </w:rPr>
        <w:t> </w:t>
      </w:r>
      <w:r>
        <w:rPr>
          <w:position w:val="1"/>
        </w:rPr>
        <w:t>ÉTICA</w:t>
      </w:r>
      <w:r>
        <w:rPr>
          <w:spacing w:val="-6"/>
          <w:position w:val="1"/>
        </w:rPr>
        <w:t> </w:t>
      </w:r>
      <w:r>
        <w:rPr>
          <w:position w:val="1"/>
        </w:rPr>
        <w:t>E</w:t>
      </w:r>
      <w:r>
        <w:rPr>
          <w:spacing w:val="1"/>
          <w:position w:val="1"/>
        </w:rPr>
        <w:t> </w:t>
      </w:r>
      <w:r>
        <w:rPr>
          <w:position w:val="1"/>
        </w:rPr>
        <w:t>PROFISSIONALISMO SHL</w:t>
      </w:r>
    </w:p>
    <w:p>
      <w:pPr>
        <w:pStyle w:val="BodyText"/>
        <w:rPr>
          <w:rFonts w:ascii="Arial"/>
          <w:b/>
          <w:sz w:val="19"/>
        </w:rPr>
      </w:pPr>
    </w:p>
    <w:p>
      <w:pPr>
        <w:spacing w:before="0"/>
        <w:ind w:left="2864" w:right="0" w:firstLine="0"/>
        <w:jc w:val="left"/>
        <w:rPr>
          <w:sz w:val="16"/>
        </w:rPr>
      </w:pPr>
      <w:bookmarkStart w:name="_bookmark39" w:id="87"/>
      <w:bookmarkEnd w:id="87"/>
      <w:r>
        <w:rPr/>
      </w:r>
      <w:r>
        <w:rPr>
          <w:sz w:val="16"/>
        </w:rPr>
        <w:t>Figura</w:t>
      </w:r>
      <w:r>
        <w:rPr>
          <w:spacing w:val="-2"/>
          <w:sz w:val="16"/>
        </w:rPr>
        <w:t> </w:t>
      </w:r>
      <w:r>
        <w:rPr>
          <w:sz w:val="16"/>
        </w:rPr>
        <w:t>6</w:t>
      </w:r>
      <w:r>
        <w:rPr>
          <w:spacing w:val="5"/>
          <w:sz w:val="16"/>
        </w:rPr>
        <w:t> </w:t>
      </w:r>
      <w:r>
        <w:rPr>
          <w:sz w:val="16"/>
        </w:rPr>
        <w:t>–</w:t>
      </w:r>
      <w:r>
        <w:rPr>
          <w:spacing w:val="-1"/>
          <w:sz w:val="16"/>
        </w:rPr>
        <w:t> </w:t>
      </w:r>
      <w:r>
        <w:rPr>
          <w:sz w:val="16"/>
        </w:rPr>
        <w:t>Treinamento</w:t>
      </w:r>
      <w:r>
        <w:rPr>
          <w:spacing w:val="6"/>
          <w:sz w:val="16"/>
        </w:rPr>
        <w:t> </w:t>
      </w:r>
      <w:r>
        <w:rPr>
          <w:sz w:val="16"/>
        </w:rPr>
        <w:t>SHL</w:t>
      </w:r>
      <w:r>
        <w:rPr>
          <w:spacing w:val="-1"/>
          <w:sz w:val="16"/>
        </w:rPr>
        <w:t> </w:t>
      </w:r>
      <w:r>
        <w:rPr>
          <w:sz w:val="16"/>
        </w:rPr>
        <w:t>|</w:t>
      </w:r>
      <w:r>
        <w:rPr>
          <w:spacing w:val="-5"/>
          <w:sz w:val="16"/>
        </w:rPr>
        <w:t> </w:t>
      </w:r>
      <w:r>
        <w:rPr>
          <w:sz w:val="16"/>
        </w:rPr>
        <w:t>Fotografia:</w:t>
      </w:r>
      <w:r>
        <w:rPr>
          <w:spacing w:val="-2"/>
          <w:sz w:val="16"/>
        </w:rPr>
        <w:t> </w:t>
      </w:r>
      <w:r>
        <w:rPr>
          <w:sz w:val="16"/>
        </w:rPr>
        <w:t>Nathan Cruz</w:t>
      </w:r>
      <w:r>
        <w:rPr>
          <w:spacing w:val="7"/>
          <w:sz w:val="16"/>
        </w:rPr>
        <w:t> </w:t>
      </w:r>
      <w:r>
        <w:rPr>
          <w:sz w:val="16"/>
        </w:rPr>
        <w:t>-</w:t>
      </w:r>
      <w:r>
        <w:rPr>
          <w:spacing w:val="-2"/>
          <w:sz w:val="16"/>
        </w:rPr>
        <w:t> </w:t>
      </w:r>
      <w:r>
        <w:rPr>
          <w:sz w:val="16"/>
        </w:rPr>
        <w:t>Comunicação</w:t>
      </w:r>
      <w:r>
        <w:rPr>
          <w:spacing w:val="6"/>
          <w:sz w:val="16"/>
        </w:rPr>
        <w:t> </w:t>
      </w:r>
      <w:r>
        <w:rPr>
          <w:sz w:val="16"/>
        </w:rPr>
        <w:t>HERSO/IPGSE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Heading2"/>
        <w:spacing w:before="95"/>
        <w:ind w:left="105" w:firstLine="0"/>
      </w:pPr>
      <w:r>
        <w:rPr>
          <w:b w:val="0"/>
        </w:rPr>
        <w:drawing>
          <wp:inline distT="0" distB="0" distL="0" distR="0">
            <wp:extent cx="125729" cy="113727"/>
            <wp:effectExtent l="0" t="0" r="0" b="0"/>
            <wp:docPr id="7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" cy="11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/>
          <w:b w:val="0"/>
          <w:sz w:val="20"/>
        </w:rPr>
        <w:t> </w:t>
      </w:r>
      <w:r>
        <w:rPr>
          <w:rFonts w:ascii="Times New Roman"/>
          <w:b w:val="0"/>
          <w:spacing w:val="-17"/>
          <w:sz w:val="20"/>
        </w:rPr>
        <w:t> </w:t>
      </w:r>
      <w:bookmarkStart w:name="SESMT | ARVORE DA VIDA" w:id="88"/>
      <w:bookmarkEnd w:id="88"/>
      <w:r>
        <w:rPr>
          <w:rFonts w:ascii="Times New Roman"/>
          <w:b w:val="0"/>
          <w:spacing w:val="-17"/>
          <w:sz w:val="20"/>
        </w:rPr>
      </w:r>
      <w:r>
        <w:rPr/>
        <w:t>SESMT</w:t>
      </w:r>
      <w:r>
        <w:rPr>
          <w:spacing w:val="2"/>
        </w:rPr>
        <w:t> </w:t>
      </w:r>
      <w:r>
        <w:rPr/>
        <w:t>|</w:t>
      </w:r>
      <w:r>
        <w:rPr>
          <w:spacing w:val="-5"/>
        </w:rPr>
        <w:t> </w:t>
      </w:r>
      <w:r>
        <w:rPr/>
        <w:t>ARVORE</w:t>
      </w:r>
      <w:r>
        <w:rPr>
          <w:spacing w:val="3"/>
        </w:rPr>
        <w:t> </w:t>
      </w:r>
      <w:r>
        <w:rPr/>
        <w:t>DA</w:t>
      </w:r>
      <w:r>
        <w:rPr>
          <w:spacing w:val="-8"/>
        </w:rPr>
        <w:t> </w:t>
      </w:r>
      <w:r>
        <w:rPr/>
        <w:t>VIDA</w:t>
      </w:r>
    </w:p>
    <w:p>
      <w:pPr>
        <w:pStyle w:val="BodyText"/>
        <w:spacing w:before="2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393700</wp:posOffset>
            </wp:positionH>
            <wp:positionV relativeFrom="paragraph">
              <wp:posOffset>114093</wp:posOffset>
            </wp:positionV>
            <wp:extent cx="6828243" cy="3520439"/>
            <wp:effectExtent l="0" t="0" r="0" b="0"/>
            <wp:wrapTopAndBottom/>
            <wp:docPr id="7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8243" cy="3520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3"/>
        <w:ind w:left="966" w:right="986" w:firstLine="0"/>
        <w:jc w:val="center"/>
        <w:rPr>
          <w:sz w:val="16"/>
        </w:rPr>
      </w:pPr>
      <w:bookmarkStart w:name="_bookmark40" w:id="89"/>
      <w:bookmarkEnd w:id="89"/>
      <w:r>
        <w:rPr/>
      </w:r>
      <w:r>
        <w:rPr>
          <w:sz w:val="16"/>
        </w:rPr>
        <w:t>Figura 7</w:t>
      </w:r>
      <w:r>
        <w:rPr>
          <w:spacing w:val="7"/>
          <w:sz w:val="16"/>
        </w:rPr>
        <w:t> </w:t>
      </w:r>
      <w:r>
        <w:rPr>
          <w:sz w:val="16"/>
        </w:rPr>
        <w:t>– Ação</w:t>
      </w:r>
      <w:r>
        <w:rPr>
          <w:spacing w:val="8"/>
          <w:sz w:val="16"/>
        </w:rPr>
        <w:t> </w:t>
      </w:r>
      <w:r>
        <w:rPr>
          <w:sz w:val="16"/>
        </w:rPr>
        <w:t>SESMT</w:t>
      </w:r>
      <w:r>
        <w:rPr>
          <w:spacing w:val="6"/>
          <w:sz w:val="16"/>
        </w:rPr>
        <w:t> </w:t>
      </w:r>
      <w:r>
        <w:rPr>
          <w:sz w:val="16"/>
        </w:rPr>
        <w:t>|</w:t>
      </w:r>
      <w:r>
        <w:rPr>
          <w:spacing w:val="4"/>
          <w:sz w:val="16"/>
        </w:rPr>
        <w:t> </w:t>
      </w:r>
      <w:r>
        <w:rPr>
          <w:sz w:val="16"/>
        </w:rPr>
        <w:t>Fotografia:</w:t>
      </w:r>
      <w:r>
        <w:rPr>
          <w:spacing w:val="2"/>
          <w:sz w:val="16"/>
        </w:rPr>
        <w:t> </w:t>
      </w:r>
      <w:r>
        <w:rPr>
          <w:sz w:val="16"/>
        </w:rPr>
        <w:t>Propria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4"/>
        <w:ind w:right="205"/>
        <w:jc w:val="right"/>
        <w:rPr>
          <w:rFonts w:ascii="Verdana"/>
        </w:rPr>
      </w:pPr>
      <w:r>
        <w:rPr>
          <w:rFonts w:ascii="Verdana"/>
          <w:color w:val="FFFFFF"/>
        </w:rPr>
        <w:t>30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Heading2"/>
        <w:spacing w:before="71"/>
        <w:ind w:left="388" w:firstLine="0"/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449580</wp:posOffset>
            </wp:positionH>
            <wp:positionV relativeFrom="paragraph">
              <wp:posOffset>292072</wp:posOffset>
            </wp:positionV>
            <wp:extent cx="6874279" cy="7950327"/>
            <wp:effectExtent l="0" t="0" r="0" b="0"/>
            <wp:wrapTopAndBottom/>
            <wp:docPr id="7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4279" cy="795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456384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7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inline distT="0" distB="0" distL="0" distR="0">
            <wp:extent cx="125729" cy="113727"/>
            <wp:effectExtent l="0" t="0" r="0" b="0"/>
            <wp:docPr id="8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" cy="11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position w:val="1"/>
          <w:sz w:val="20"/>
        </w:rPr>
        <w:t> </w:t>
      </w:r>
      <w:r>
        <w:rPr>
          <w:rFonts w:ascii="Times New Roman" w:hAnsi="Times New Roman"/>
          <w:b w:val="0"/>
          <w:spacing w:val="-20"/>
          <w:position w:val="1"/>
          <w:sz w:val="20"/>
        </w:rPr>
        <w:t> </w:t>
      </w:r>
      <w:bookmarkStart w:name="HUMANIZAÇÃO | ARRIÁ DO HERSO" w:id="90"/>
      <w:bookmarkEnd w:id="90"/>
      <w:r>
        <w:rPr>
          <w:rFonts w:ascii="Times New Roman" w:hAnsi="Times New Roman"/>
          <w:b w:val="0"/>
          <w:spacing w:val="-20"/>
          <w:position w:val="1"/>
          <w:sz w:val="20"/>
        </w:rPr>
      </w:r>
      <w:r>
        <w:rPr>
          <w:position w:val="1"/>
        </w:rPr>
        <w:t>HUMANIZAÇÃO</w:t>
      </w:r>
      <w:r>
        <w:rPr>
          <w:spacing w:val="-4"/>
          <w:position w:val="1"/>
        </w:rPr>
        <w:t> </w:t>
      </w:r>
      <w:r>
        <w:rPr>
          <w:position w:val="1"/>
        </w:rPr>
        <w:t>|</w:t>
      </w:r>
      <w:r>
        <w:rPr>
          <w:spacing w:val="-2"/>
          <w:position w:val="1"/>
        </w:rPr>
        <w:t> </w:t>
      </w:r>
      <w:r>
        <w:rPr>
          <w:position w:val="1"/>
        </w:rPr>
        <w:t>ARRIÁ DO</w:t>
      </w:r>
      <w:r>
        <w:rPr>
          <w:spacing w:val="-6"/>
          <w:position w:val="1"/>
        </w:rPr>
        <w:t> </w:t>
      </w:r>
      <w:r>
        <w:rPr>
          <w:position w:val="1"/>
        </w:rPr>
        <w:t>HERSO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3"/>
        </w:rPr>
      </w:pPr>
    </w:p>
    <w:p>
      <w:pPr>
        <w:pStyle w:val="BodyText"/>
        <w:spacing w:before="103"/>
        <w:ind w:right="221"/>
        <w:jc w:val="right"/>
        <w:rPr>
          <w:rFonts w:ascii="Verdana"/>
        </w:rPr>
      </w:pPr>
      <w:r>
        <w:rPr>
          <w:rFonts w:ascii="Verdana"/>
          <w:color w:val="FFFFFF"/>
        </w:rPr>
        <w:t>31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BodyText"/>
        <w:spacing w:before="11"/>
        <w:rPr>
          <w:rFonts w:ascii="Verdana"/>
          <w:sz w:val="6"/>
        </w:rPr>
      </w:pPr>
      <w:r>
        <w:rPr/>
        <w:drawing>
          <wp:anchor distT="0" distB="0" distL="0" distR="0" allowOverlap="1" layoutInCell="1" locked="0" behindDoc="1" simplePos="0" relativeHeight="485457408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8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388"/>
        <w:rPr>
          <w:rFonts w:ascii="Verdana"/>
          <w:sz w:val="20"/>
        </w:rPr>
      </w:pPr>
      <w:r>
        <w:rPr>
          <w:rFonts w:ascii="Verdana"/>
          <w:sz w:val="20"/>
        </w:rPr>
        <w:pict>
          <v:group style="width:541.3pt;height:651.25pt;mso-position-horizontal-relative:char;mso-position-vertical-relative:line" coordorigin="0,0" coordsize="10826,13025">
            <v:shape style="position:absolute;left:0;top:0;width:10826;height:6031" type="#_x0000_t75" stroked="false">
              <v:imagedata r:id="rId18" o:title=""/>
            </v:shape>
            <v:shape style="position:absolute;left:0;top:6098;width:10811;height:6927" type="#_x0000_t75" stroked="false">
              <v:imagedata r:id="rId19" o:title=""/>
            </v:shape>
          </v:group>
        </w:pic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2"/>
        <w:rPr>
          <w:rFonts w:ascii="Verdana"/>
          <w:sz w:val="18"/>
        </w:rPr>
      </w:pPr>
    </w:p>
    <w:p>
      <w:pPr>
        <w:pStyle w:val="BodyText"/>
        <w:spacing w:before="103"/>
        <w:ind w:right="198"/>
        <w:jc w:val="right"/>
        <w:rPr>
          <w:rFonts w:ascii="Verdana"/>
        </w:rPr>
      </w:pPr>
      <w:r>
        <w:rPr>
          <w:rFonts w:ascii="Verdana"/>
          <w:color w:val="FFFFFF"/>
        </w:rPr>
        <w:t>32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BodyText"/>
        <w:spacing w:before="11"/>
        <w:rPr>
          <w:rFonts w:ascii="Verdana"/>
          <w:sz w:val="6"/>
        </w:rPr>
      </w:pPr>
      <w:r>
        <w:rPr/>
        <w:drawing>
          <wp:anchor distT="0" distB="0" distL="0" distR="0" allowOverlap="1" layoutInCell="1" locked="0" behindDoc="1" simplePos="0" relativeHeight="485458432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8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21"/>
        <w:rPr>
          <w:rFonts w:ascii="Verdana"/>
          <w:sz w:val="20"/>
        </w:rPr>
      </w:pPr>
      <w:r>
        <w:rPr>
          <w:rFonts w:ascii="Verdana"/>
          <w:sz w:val="20"/>
        </w:rPr>
        <w:drawing>
          <wp:inline distT="0" distB="0" distL="0" distR="0">
            <wp:extent cx="7116303" cy="3579114"/>
            <wp:effectExtent l="0" t="0" r="0" b="0"/>
            <wp:docPr id="8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6303" cy="357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</w:p>
    <w:p>
      <w:pPr>
        <w:spacing w:before="144"/>
        <w:ind w:left="2857" w:right="0" w:firstLine="0"/>
        <w:jc w:val="left"/>
        <w:rPr>
          <w:sz w:val="16"/>
        </w:rPr>
      </w:pPr>
      <w:bookmarkStart w:name="_bookmark41" w:id="91"/>
      <w:bookmarkEnd w:id="91"/>
      <w:r>
        <w:rPr/>
      </w:r>
      <w:r>
        <w:rPr>
          <w:sz w:val="16"/>
        </w:rPr>
        <w:t>Figura</w:t>
      </w:r>
      <w:r>
        <w:rPr>
          <w:spacing w:val="-4"/>
          <w:sz w:val="16"/>
        </w:rPr>
        <w:t> </w:t>
      </w:r>
      <w:r>
        <w:rPr>
          <w:sz w:val="16"/>
        </w:rPr>
        <w:t>8</w:t>
      </w:r>
      <w:r>
        <w:rPr>
          <w:spacing w:val="42"/>
          <w:sz w:val="16"/>
        </w:rPr>
        <w:t> </w:t>
      </w:r>
      <w:r>
        <w:rPr>
          <w:sz w:val="16"/>
        </w:rPr>
        <w:t>-</w:t>
      </w:r>
      <w:r>
        <w:rPr>
          <w:spacing w:val="-5"/>
          <w:sz w:val="16"/>
        </w:rPr>
        <w:t> </w:t>
      </w:r>
      <w:r>
        <w:rPr>
          <w:sz w:val="16"/>
        </w:rPr>
        <w:t>Arraiá</w:t>
      </w:r>
      <w:r>
        <w:rPr>
          <w:spacing w:val="-4"/>
          <w:sz w:val="16"/>
        </w:rPr>
        <w:t> </w:t>
      </w:r>
      <w:r>
        <w:rPr>
          <w:sz w:val="16"/>
        </w:rPr>
        <w:t>do</w:t>
      </w:r>
      <w:r>
        <w:rPr>
          <w:spacing w:val="3"/>
          <w:sz w:val="16"/>
        </w:rPr>
        <w:t> </w:t>
      </w:r>
      <w:r>
        <w:rPr>
          <w:sz w:val="16"/>
        </w:rPr>
        <w:t>HERSO</w:t>
      </w:r>
      <w:r>
        <w:rPr>
          <w:spacing w:val="-2"/>
          <w:sz w:val="16"/>
        </w:rPr>
        <w:t> </w:t>
      </w:r>
      <w:r>
        <w:rPr>
          <w:sz w:val="16"/>
        </w:rPr>
        <w:t>|</w:t>
      </w:r>
      <w:r>
        <w:rPr>
          <w:spacing w:val="-1"/>
          <w:sz w:val="16"/>
        </w:rPr>
        <w:t> </w:t>
      </w:r>
      <w:r>
        <w:rPr>
          <w:sz w:val="16"/>
        </w:rPr>
        <w:t>Fotografia:</w:t>
      </w:r>
      <w:r>
        <w:rPr>
          <w:spacing w:val="-4"/>
          <w:sz w:val="16"/>
        </w:rPr>
        <w:t> </w:t>
      </w:r>
      <w:r>
        <w:rPr>
          <w:sz w:val="16"/>
        </w:rPr>
        <w:t>Nathan</w:t>
      </w:r>
      <w:r>
        <w:rPr>
          <w:spacing w:val="-10"/>
          <w:sz w:val="16"/>
        </w:rPr>
        <w:t> </w:t>
      </w:r>
      <w:r>
        <w:rPr>
          <w:sz w:val="16"/>
        </w:rPr>
        <w:t>Cruz</w:t>
      </w:r>
      <w:r>
        <w:rPr>
          <w:spacing w:val="-2"/>
          <w:sz w:val="16"/>
        </w:rPr>
        <w:t> </w:t>
      </w:r>
      <w:r>
        <w:rPr>
          <w:sz w:val="16"/>
        </w:rPr>
        <w:t>-</w:t>
      </w:r>
      <w:r>
        <w:rPr>
          <w:spacing w:val="-4"/>
          <w:sz w:val="16"/>
        </w:rPr>
        <w:t> </w:t>
      </w:r>
      <w:r>
        <w:rPr>
          <w:sz w:val="16"/>
        </w:rPr>
        <w:t>Comunicação</w:t>
      </w:r>
      <w:r>
        <w:rPr>
          <w:spacing w:val="3"/>
          <w:sz w:val="16"/>
        </w:rPr>
        <w:t> </w:t>
      </w:r>
      <w:r>
        <w:rPr>
          <w:sz w:val="16"/>
        </w:rPr>
        <w:t>HERSO/IPGSE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2"/>
        <w:ind w:left="105" w:firstLine="0"/>
      </w:pPr>
      <w:r>
        <w:rPr>
          <w:b w:val="0"/>
        </w:rPr>
        <w:drawing>
          <wp:inline distT="0" distB="0" distL="0" distR="0">
            <wp:extent cx="125729" cy="113727"/>
            <wp:effectExtent l="0" t="0" r="0" b="0"/>
            <wp:docPr id="8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" cy="11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sz w:val="20"/>
        </w:rPr>
        <w:t> </w:t>
      </w:r>
      <w:r>
        <w:rPr>
          <w:rFonts w:ascii="Times New Roman" w:hAnsi="Times New Roman"/>
          <w:b w:val="0"/>
          <w:spacing w:val="-17"/>
          <w:sz w:val="20"/>
        </w:rPr>
        <w:t> </w:t>
      </w:r>
      <w:bookmarkStart w:name="CIHDOTT | 4º CAPTAÇÃO DE ÓRGÃOS E 1º DE " w:id="92"/>
      <w:bookmarkEnd w:id="92"/>
      <w:r>
        <w:rPr>
          <w:rFonts w:ascii="Times New Roman" w:hAnsi="Times New Roman"/>
          <w:b w:val="0"/>
          <w:spacing w:val="-17"/>
          <w:sz w:val="20"/>
        </w:rPr>
      </w:r>
      <w:r>
        <w:rPr/>
        <w:t>CIHDOTT</w:t>
      </w:r>
      <w:r>
        <w:rPr>
          <w:spacing w:val="8"/>
        </w:rPr>
        <w:t> </w:t>
      </w:r>
      <w:r>
        <w:rPr/>
        <w:t>|</w:t>
      </w:r>
      <w:r>
        <w:rPr>
          <w:spacing w:val="-5"/>
        </w:rPr>
        <w:t> </w:t>
      </w:r>
      <w:r>
        <w:rPr/>
        <w:t>4º</w:t>
      </w:r>
      <w:r>
        <w:rPr>
          <w:spacing w:val="-8"/>
        </w:rPr>
        <w:t> </w:t>
      </w:r>
      <w:r>
        <w:rPr/>
        <w:t>CAPTAÇÃO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ÓRGÃOS</w:t>
      </w:r>
      <w:r>
        <w:rPr>
          <w:spacing w:val="-3"/>
        </w:rPr>
        <w:t> </w:t>
      </w:r>
      <w:r>
        <w:rPr/>
        <w:t>E</w:t>
      </w:r>
      <w:r>
        <w:rPr>
          <w:spacing w:val="-5"/>
        </w:rPr>
        <w:t> </w:t>
      </w:r>
      <w:r>
        <w:rPr/>
        <w:t>1º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PULMÃO</w:t>
      </w:r>
    </w:p>
    <w:p>
      <w:pPr>
        <w:pStyle w:val="BodyText"/>
        <w:spacing w:before="4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269240</wp:posOffset>
            </wp:positionH>
            <wp:positionV relativeFrom="paragraph">
              <wp:posOffset>115100</wp:posOffset>
            </wp:positionV>
            <wp:extent cx="6938112" cy="3553967"/>
            <wp:effectExtent l="0" t="0" r="0" b="0"/>
            <wp:wrapTopAndBottom/>
            <wp:docPr id="9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8112" cy="3553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4"/>
        <w:ind w:left="1444" w:right="0" w:firstLine="0"/>
        <w:jc w:val="left"/>
        <w:rPr>
          <w:sz w:val="16"/>
        </w:rPr>
      </w:pPr>
      <w:bookmarkStart w:name="_bookmark42" w:id="93"/>
      <w:bookmarkEnd w:id="93"/>
      <w:r>
        <w:rPr/>
      </w:r>
      <w:r>
        <w:rPr>
          <w:sz w:val="16"/>
        </w:rPr>
        <w:t>Figura</w:t>
      </w:r>
      <w:r>
        <w:rPr>
          <w:spacing w:val="-4"/>
          <w:sz w:val="16"/>
        </w:rPr>
        <w:t> </w:t>
      </w:r>
      <w:r>
        <w:rPr>
          <w:sz w:val="16"/>
        </w:rPr>
        <w:t>9  -</w:t>
      </w:r>
      <w:r>
        <w:rPr>
          <w:spacing w:val="-5"/>
          <w:sz w:val="16"/>
        </w:rPr>
        <w:t> </w:t>
      </w:r>
      <w:r>
        <w:rPr>
          <w:sz w:val="16"/>
        </w:rPr>
        <w:t>4º</w:t>
      </w:r>
      <w:r>
        <w:rPr>
          <w:spacing w:val="-3"/>
          <w:sz w:val="16"/>
        </w:rPr>
        <w:t> </w:t>
      </w:r>
      <w:r>
        <w:rPr>
          <w:sz w:val="16"/>
        </w:rPr>
        <w:t>Captação</w:t>
      </w:r>
      <w:r>
        <w:rPr>
          <w:spacing w:val="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Órgãos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4"/>
          <w:sz w:val="16"/>
        </w:rPr>
        <w:t> </w:t>
      </w:r>
      <w:r>
        <w:rPr>
          <w:sz w:val="16"/>
        </w:rPr>
        <w:t>1º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Pulmão</w:t>
      </w:r>
      <w:r>
        <w:rPr>
          <w:spacing w:val="4"/>
          <w:sz w:val="16"/>
        </w:rPr>
        <w:t> </w:t>
      </w:r>
      <w:r>
        <w:rPr>
          <w:sz w:val="16"/>
        </w:rPr>
        <w:t>|</w:t>
      </w:r>
      <w:r>
        <w:rPr>
          <w:spacing w:val="-1"/>
          <w:sz w:val="16"/>
        </w:rPr>
        <w:t> </w:t>
      </w:r>
      <w:r>
        <w:rPr>
          <w:sz w:val="16"/>
        </w:rPr>
        <w:t>Fotografia:</w:t>
      </w:r>
      <w:r>
        <w:rPr>
          <w:spacing w:val="-2"/>
          <w:sz w:val="16"/>
        </w:rPr>
        <w:t> </w:t>
      </w:r>
      <w:r>
        <w:rPr>
          <w:sz w:val="16"/>
        </w:rPr>
        <w:t>Nathan</w:t>
      </w:r>
      <w:r>
        <w:rPr>
          <w:spacing w:val="-10"/>
          <w:sz w:val="16"/>
        </w:rPr>
        <w:t> </w:t>
      </w:r>
      <w:r>
        <w:rPr>
          <w:sz w:val="16"/>
        </w:rPr>
        <w:t>Cruz</w:t>
      </w:r>
      <w:r>
        <w:rPr>
          <w:spacing w:val="5"/>
          <w:sz w:val="16"/>
        </w:rPr>
        <w:t> </w:t>
      </w:r>
      <w:r>
        <w:rPr>
          <w:sz w:val="16"/>
        </w:rPr>
        <w:t>-</w:t>
      </w:r>
      <w:r>
        <w:rPr>
          <w:spacing w:val="-5"/>
          <w:sz w:val="16"/>
        </w:rPr>
        <w:t> </w:t>
      </w:r>
      <w:r>
        <w:rPr>
          <w:sz w:val="16"/>
        </w:rPr>
        <w:t>Comunicação</w:t>
      </w:r>
      <w:r>
        <w:rPr>
          <w:spacing w:val="4"/>
          <w:sz w:val="16"/>
        </w:rPr>
        <w:t> </w:t>
      </w:r>
      <w:r>
        <w:rPr>
          <w:sz w:val="16"/>
        </w:rPr>
        <w:t>HERSO/IPGSE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03"/>
        <w:ind w:right="198"/>
        <w:jc w:val="right"/>
        <w:rPr>
          <w:rFonts w:ascii="Verdana"/>
        </w:rPr>
      </w:pPr>
      <w:r>
        <w:rPr>
          <w:rFonts w:ascii="Verdana"/>
          <w:color w:val="FFFFFF"/>
        </w:rPr>
        <w:t>33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BodyText"/>
        <w:spacing w:before="6"/>
        <w:rPr>
          <w:rFonts w:ascii="Verdana"/>
          <w:sz w:val="7"/>
        </w:rPr>
      </w:pPr>
      <w:r>
        <w:rPr/>
        <w:drawing>
          <wp:anchor distT="0" distB="0" distL="0" distR="0" allowOverlap="1" layoutInCell="1" locked="0" behindDoc="1" simplePos="0" relativeHeight="485459968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9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391"/>
        <w:rPr>
          <w:rFonts w:ascii="Verdana"/>
          <w:sz w:val="20"/>
        </w:rPr>
      </w:pPr>
      <w:r>
        <w:rPr>
          <w:rFonts w:ascii="Verdana"/>
          <w:sz w:val="20"/>
        </w:rPr>
        <w:pict>
          <v:group style="width:535.75pt;height:254.25pt;mso-position-horizontal-relative:char;mso-position-vertical-relative:line" coordorigin="0,0" coordsize="10715,5085">
            <v:shape style="position:absolute;left:0;top:18;width:199;height:180" type="#_x0000_t75" stroked="false">
              <v:imagedata r:id="rId13" o:title=""/>
            </v:shape>
            <v:shape style="position:absolute;left:0;top:263;width:10715;height:4821" type="#_x0000_t75" stroked="false">
              <v:imagedata r:id="rId22" o:title=""/>
            </v:shape>
            <v:shape style="position:absolute;left:283;top:0;width:2847;height:250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2"/>
                      </w:rPr>
                    </w:pPr>
                    <w:r>
                      <w:rPr>
                        <w:rFonts w:ascii="Arial"/>
                        <w:b/>
                        <w:sz w:val="22"/>
                      </w:rPr>
                      <w:t>SCIRAS |</w:t>
                    </w:r>
                    <w:r>
                      <w:rPr>
                        <w:rFonts w:ascii="Arial"/>
                        <w:b/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TRAINING</w:t>
                    </w:r>
                    <w:r>
                      <w:rPr>
                        <w:rFonts w:ascii="Arial"/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Arial"/>
                        <w:b/>
                        <w:sz w:val="22"/>
                      </w:rPr>
                      <w:t>WORK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z w:val="20"/>
        </w:rPr>
      </w:r>
    </w:p>
    <w:p>
      <w:pPr>
        <w:pStyle w:val="BodyText"/>
        <w:spacing w:before="6"/>
        <w:rPr>
          <w:rFonts w:ascii="Verdana"/>
          <w:sz w:val="6"/>
        </w:rPr>
      </w:pPr>
    </w:p>
    <w:p>
      <w:pPr>
        <w:spacing w:before="96"/>
        <w:ind w:left="3908" w:right="0" w:firstLine="0"/>
        <w:jc w:val="left"/>
        <w:rPr>
          <w:sz w:val="16"/>
        </w:rPr>
      </w:pPr>
      <w:bookmarkStart w:name="_bookmark43" w:id="94"/>
      <w:bookmarkEnd w:id="94"/>
      <w:r>
        <w:rPr/>
      </w:r>
      <w:r>
        <w:rPr>
          <w:sz w:val="16"/>
        </w:rPr>
        <w:t>Figura</w:t>
      </w:r>
      <w:r>
        <w:rPr>
          <w:spacing w:val="1"/>
          <w:sz w:val="16"/>
        </w:rPr>
        <w:t> </w:t>
      </w:r>
      <w:r>
        <w:rPr>
          <w:sz w:val="16"/>
        </w:rPr>
        <w:t>10</w:t>
      </w:r>
      <w:r>
        <w:rPr>
          <w:spacing w:val="2"/>
          <w:sz w:val="16"/>
        </w:rPr>
        <w:t> </w:t>
      </w:r>
      <w:r>
        <w:rPr>
          <w:sz w:val="16"/>
        </w:rPr>
        <w:t>–</w:t>
      </w:r>
      <w:r>
        <w:rPr>
          <w:spacing w:val="1"/>
          <w:sz w:val="16"/>
        </w:rPr>
        <w:t> </w:t>
      </w:r>
      <w:r>
        <w:rPr>
          <w:sz w:val="16"/>
        </w:rPr>
        <w:t>Trainning</w:t>
      </w:r>
      <w:r>
        <w:rPr>
          <w:spacing w:val="3"/>
          <w:sz w:val="16"/>
        </w:rPr>
        <w:t> </w:t>
      </w:r>
      <w:r>
        <w:rPr>
          <w:sz w:val="16"/>
        </w:rPr>
        <w:t>Work</w:t>
      </w:r>
      <w:r>
        <w:rPr>
          <w:spacing w:val="-4"/>
          <w:sz w:val="16"/>
        </w:rPr>
        <w:t> </w:t>
      </w:r>
      <w:r>
        <w:rPr>
          <w:sz w:val="16"/>
        </w:rPr>
        <w:t>SCIRAS</w:t>
      </w:r>
      <w:r>
        <w:rPr>
          <w:spacing w:val="7"/>
          <w:sz w:val="16"/>
        </w:rPr>
        <w:t> </w:t>
      </w:r>
      <w:r>
        <w:rPr>
          <w:sz w:val="16"/>
        </w:rPr>
        <w:t>|</w:t>
      </w:r>
      <w:r>
        <w:rPr>
          <w:spacing w:val="5"/>
          <w:sz w:val="16"/>
        </w:rPr>
        <w:t> </w:t>
      </w:r>
      <w:r>
        <w:rPr>
          <w:sz w:val="16"/>
        </w:rPr>
        <w:t>Fotografia:</w:t>
      </w:r>
      <w:r>
        <w:rPr>
          <w:spacing w:val="4"/>
          <w:sz w:val="16"/>
        </w:rPr>
        <w:t> </w:t>
      </w:r>
      <w:r>
        <w:rPr>
          <w:sz w:val="16"/>
        </w:rPr>
        <w:t>Própria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pict>
          <v:group style="position:absolute;margin-left:35.400002pt;margin-top:9.886084pt;width:517.85pt;height:325.55pt;mso-position-horizontal-relative:page;mso-position-vertical-relative:paragraph;z-index:-15705088;mso-wrap-distance-left:0;mso-wrap-distance-right:0" coordorigin="708,198" coordsize="10357,6511">
            <v:shape style="position:absolute;left:708;top:223;width:199;height:180" type="#_x0000_t75" stroked="false">
              <v:imagedata r:id="rId13" o:title=""/>
            </v:shape>
            <v:shape style="position:absolute;left:708;top:468;width:10357;height:6240" type="#_x0000_t75" stroked="false">
              <v:imagedata r:id="rId23" o:title=""/>
            </v:shape>
            <v:shape style="position:absolute;left:708;top:197;width:10357;height:6511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286" w:right="0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sz w:val="22"/>
                      </w:rPr>
                      <w:t>SCIRAS</w:t>
                    </w:r>
                    <w:r>
                      <w:rPr>
                        <w:rFonts w:ascii="Arial" w:hAnsi="Arial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|</w:t>
                    </w:r>
                    <w:r>
                      <w:rPr>
                        <w:rFonts w:ascii="Arial" w:hAnsi="Arial"/>
                        <w:b/>
                        <w:spacing w:val="3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ARRAIÁ</w:t>
                    </w:r>
                    <w:r>
                      <w:rPr>
                        <w:rFonts w:ascii="Arial" w:hAnsi="Arial"/>
                        <w:b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3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PREVENÇÃO</w:t>
                    </w:r>
                    <w:r>
                      <w:rPr>
                        <w:rFonts w:ascii="Arial" w:hAnsi="Arial"/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AS</w:t>
                    </w:r>
                    <w:r>
                      <w:rPr>
                        <w:rFonts w:ascii="Arial" w:hAnsi="Arial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INFECÇÕES</w:t>
                    </w:r>
                    <w:r>
                      <w:rPr>
                        <w:rFonts w:ascii="Arial" w:hAnsi="Arial"/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TRATO</w:t>
                    </w:r>
                    <w:r>
                      <w:rPr>
                        <w:rFonts w:ascii="Arial" w:hAnsi="Arial"/>
                        <w:b/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URINÁRIO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34"/>
        <w:ind w:left="1136" w:right="986" w:firstLine="0"/>
        <w:jc w:val="center"/>
        <w:rPr>
          <w:sz w:val="16"/>
        </w:rPr>
      </w:pPr>
      <w:bookmarkStart w:name="_bookmark44" w:id="95"/>
      <w:bookmarkEnd w:id="95"/>
      <w:r>
        <w:rPr/>
      </w:r>
      <w:r>
        <w:rPr>
          <w:sz w:val="16"/>
        </w:rPr>
        <w:t>Figura 11</w:t>
      </w:r>
      <w:r>
        <w:rPr>
          <w:spacing w:val="1"/>
          <w:sz w:val="16"/>
        </w:rPr>
        <w:t> </w:t>
      </w:r>
      <w:r>
        <w:rPr>
          <w:sz w:val="16"/>
        </w:rPr>
        <w:t>–</w:t>
      </w:r>
      <w:r>
        <w:rPr>
          <w:spacing w:val="1"/>
          <w:sz w:val="16"/>
        </w:rPr>
        <w:t> </w:t>
      </w:r>
      <w:r>
        <w:rPr>
          <w:sz w:val="16"/>
        </w:rPr>
        <w:t>Arraiá</w:t>
      </w:r>
      <w:r>
        <w:rPr>
          <w:spacing w:val="1"/>
          <w:sz w:val="16"/>
        </w:rPr>
        <w:t> </w:t>
      </w:r>
      <w:r>
        <w:rPr>
          <w:sz w:val="16"/>
        </w:rPr>
        <w:t>SCIRAS</w:t>
      </w:r>
      <w:r>
        <w:rPr>
          <w:spacing w:val="4"/>
          <w:sz w:val="16"/>
        </w:rPr>
        <w:t> </w:t>
      </w:r>
      <w:r>
        <w:rPr>
          <w:sz w:val="16"/>
        </w:rPr>
        <w:t>|</w:t>
      </w:r>
      <w:r>
        <w:rPr>
          <w:spacing w:val="6"/>
          <w:sz w:val="16"/>
        </w:rPr>
        <w:t> </w:t>
      </w:r>
      <w:r>
        <w:rPr>
          <w:sz w:val="16"/>
        </w:rPr>
        <w:t>Fotografia:</w:t>
      </w:r>
      <w:r>
        <w:rPr>
          <w:spacing w:val="3"/>
          <w:sz w:val="16"/>
        </w:rPr>
        <w:t> </w:t>
      </w:r>
      <w:r>
        <w:rPr>
          <w:sz w:val="16"/>
        </w:rPr>
        <w:t>Própria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104"/>
        <w:ind w:right="198"/>
        <w:jc w:val="right"/>
        <w:rPr>
          <w:rFonts w:ascii="Verdana"/>
        </w:rPr>
      </w:pPr>
      <w:r>
        <w:rPr>
          <w:rFonts w:ascii="Verdana"/>
          <w:color w:val="FFFFFF"/>
        </w:rPr>
        <w:t>34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BodyText"/>
        <w:spacing w:before="6"/>
        <w:rPr>
          <w:rFonts w:ascii="Verdana"/>
          <w:sz w:val="7"/>
        </w:rPr>
      </w:pPr>
      <w:r>
        <w:rPr/>
        <w:drawing>
          <wp:anchor distT="0" distB="0" distL="0" distR="0" allowOverlap="1" layoutInCell="1" locked="0" behindDoc="1" simplePos="0" relativeHeight="485461504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9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391"/>
        <w:rPr>
          <w:rFonts w:ascii="Verdana"/>
          <w:sz w:val="20"/>
        </w:rPr>
      </w:pPr>
      <w:r>
        <w:rPr>
          <w:rFonts w:ascii="Verdana"/>
          <w:sz w:val="20"/>
        </w:rPr>
        <w:pict>
          <v:group style="width:526.7pt;height:292.850pt;mso-position-horizontal-relative:char;mso-position-vertical-relative:line" coordorigin="0,0" coordsize="10534,5857">
            <v:shape style="position:absolute;left:0;top:18;width:199;height:180" type="#_x0000_t75" stroked="false">
              <v:imagedata r:id="rId13" o:title=""/>
            </v:shape>
            <v:shape style="position:absolute;left:0;top:263;width:10534;height:5593" type="#_x0000_t75" stroked="false">
              <v:imagedata r:id="rId24" o:title=""/>
            </v:shape>
            <v:shape style="position:absolute;left:283;top:0;width:4285;height:250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sz w:val="22"/>
                      </w:rPr>
                      <w:t>VISITA</w:t>
                    </w:r>
                    <w:r>
                      <w:rPr>
                        <w:rFonts w:ascii="Arial" w:hAnsi="Arial"/>
                        <w:b/>
                        <w:spacing w:val="-1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TÉCNICA</w:t>
                    </w:r>
                    <w:r>
                      <w:rPr>
                        <w:rFonts w:ascii="Arial" w:hAnsi="Arial"/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|</w:t>
                    </w:r>
                    <w:r>
                      <w:rPr>
                        <w:rFonts w:ascii="Arial" w:hAnsi="Arial"/>
                        <w:b/>
                        <w:spacing w:val="3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AGR</w:t>
                    </w:r>
                    <w:r>
                      <w:rPr>
                        <w:rFonts w:ascii="Arial" w:hAnsi="Arial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VISITA</w:t>
                    </w:r>
                    <w:r>
                      <w:rPr>
                        <w:rFonts w:ascii="Arial" w:hAnsi="Arial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O</w:t>
                    </w:r>
                    <w:r>
                      <w:rPr>
                        <w:rFonts w:ascii="Arial" w:hAnsi="Arial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HERSO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z w:val="20"/>
        </w:rPr>
      </w:r>
    </w:p>
    <w:p>
      <w:pPr>
        <w:pStyle w:val="BodyText"/>
        <w:spacing w:before="9"/>
        <w:rPr>
          <w:rFonts w:ascii="Verdana"/>
          <w:sz w:val="5"/>
        </w:rPr>
      </w:pPr>
    </w:p>
    <w:p>
      <w:pPr>
        <w:spacing w:before="97"/>
        <w:ind w:left="825" w:right="986" w:firstLine="0"/>
        <w:jc w:val="center"/>
        <w:rPr>
          <w:sz w:val="16"/>
        </w:rPr>
      </w:pPr>
      <w:bookmarkStart w:name="_bookmark45" w:id="96"/>
      <w:bookmarkEnd w:id="96"/>
      <w:r>
        <w:rPr/>
      </w:r>
      <w:r>
        <w:rPr>
          <w:sz w:val="16"/>
        </w:rPr>
        <w:t>Figura</w:t>
      </w:r>
      <w:r>
        <w:rPr>
          <w:spacing w:val="-2"/>
          <w:sz w:val="16"/>
        </w:rPr>
        <w:t> </w:t>
      </w:r>
      <w:r>
        <w:rPr>
          <w:sz w:val="16"/>
        </w:rPr>
        <w:t>12</w:t>
      </w:r>
      <w:r>
        <w:rPr>
          <w:spacing w:val="6"/>
          <w:sz w:val="16"/>
        </w:rPr>
        <w:t> </w:t>
      </w:r>
      <w:r>
        <w:rPr>
          <w:sz w:val="16"/>
        </w:rPr>
        <w:t>–</w:t>
      </w:r>
      <w:r>
        <w:rPr>
          <w:spacing w:val="-1"/>
          <w:sz w:val="16"/>
        </w:rPr>
        <w:t> </w:t>
      </w:r>
      <w:r>
        <w:rPr>
          <w:sz w:val="16"/>
        </w:rPr>
        <w:t>Visita</w:t>
      </w:r>
      <w:r>
        <w:rPr>
          <w:spacing w:val="-9"/>
          <w:sz w:val="16"/>
        </w:rPr>
        <w:t> </w:t>
      </w:r>
      <w:r>
        <w:rPr>
          <w:sz w:val="16"/>
        </w:rPr>
        <w:t>AGR</w:t>
      </w:r>
      <w:r>
        <w:rPr>
          <w:spacing w:val="-6"/>
          <w:sz w:val="16"/>
        </w:rPr>
        <w:t> </w:t>
      </w:r>
      <w:r>
        <w:rPr>
          <w:sz w:val="16"/>
        </w:rPr>
        <w:t>|</w:t>
      </w:r>
      <w:r>
        <w:rPr>
          <w:spacing w:val="2"/>
          <w:sz w:val="16"/>
        </w:rPr>
        <w:t> </w:t>
      </w:r>
      <w:r>
        <w:rPr>
          <w:sz w:val="16"/>
        </w:rPr>
        <w:t>Fotografia:</w:t>
      </w:r>
      <w:r>
        <w:rPr>
          <w:spacing w:val="-2"/>
          <w:sz w:val="16"/>
        </w:rPr>
        <w:t> </w:t>
      </w:r>
      <w:r>
        <w:rPr>
          <w:sz w:val="16"/>
        </w:rPr>
        <w:t>Nathan</w:t>
      </w:r>
      <w:r>
        <w:rPr>
          <w:spacing w:val="1"/>
          <w:sz w:val="16"/>
        </w:rPr>
        <w:t> </w:t>
      </w:r>
      <w:r>
        <w:rPr>
          <w:sz w:val="16"/>
        </w:rPr>
        <w:t>Cruz</w:t>
      </w:r>
      <w:r>
        <w:rPr>
          <w:spacing w:val="8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Comunicação</w:t>
      </w:r>
      <w:r>
        <w:rPr>
          <w:spacing w:val="8"/>
          <w:sz w:val="16"/>
        </w:rPr>
        <w:t> </w:t>
      </w:r>
      <w:r>
        <w:rPr>
          <w:sz w:val="16"/>
        </w:rPr>
        <w:t>HERSO/IPGSE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pict>
          <v:group style="position:absolute;margin-left:35.400002pt;margin-top:9.873750pt;width:526.7pt;height:275.1pt;mso-position-horizontal-relative:page;mso-position-vertical-relative:paragraph;z-index:-15703552;mso-wrap-distance-left:0;mso-wrap-distance-right:0" coordorigin="708,197" coordsize="10534,5502">
            <v:shape style="position:absolute;left:708;top:222;width:199;height:180" type="#_x0000_t75" stroked="false">
              <v:imagedata r:id="rId13" o:title=""/>
            </v:shape>
            <v:shape style="position:absolute;left:708;top:467;width:10534;height:5231" type="#_x0000_t75" stroked="false">
              <v:imagedata r:id="rId25" o:title=""/>
            </v:shape>
            <v:shape style="position:absolute;left:994;top:197;width:4770;height:250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sz w:val="22"/>
                      </w:rPr>
                      <w:t>PASTORAL |</w:t>
                    </w:r>
                    <w:r>
                      <w:rPr>
                        <w:rFonts w:ascii="Arial" w:hAnsi="Arial"/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MISSAL</w:t>
                    </w:r>
                    <w:r>
                      <w:rPr>
                        <w:rFonts w:ascii="Arial" w:hAnsi="Arial"/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MENSAL</w:t>
                    </w:r>
                    <w:r>
                      <w:rPr>
                        <w:rFonts w:ascii="Arial" w:hAnsi="Arial"/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É</w:t>
                    </w:r>
                    <w:r>
                      <w:rPr>
                        <w:rFonts w:ascii="Arial" w:hAnsi="Arial"/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REALIZADA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35"/>
        <w:ind w:left="818" w:right="986" w:firstLine="0"/>
        <w:jc w:val="center"/>
        <w:rPr>
          <w:sz w:val="16"/>
        </w:rPr>
      </w:pPr>
      <w:bookmarkStart w:name="_bookmark46" w:id="97"/>
      <w:bookmarkEnd w:id="97"/>
      <w:r>
        <w:rPr/>
      </w:r>
      <w:r>
        <w:rPr>
          <w:sz w:val="16"/>
        </w:rPr>
        <w:t>Figura</w:t>
      </w:r>
      <w:r>
        <w:rPr>
          <w:spacing w:val="-1"/>
          <w:sz w:val="16"/>
        </w:rPr>
        <w:t> </w:t>
      </w:r>
      <w:r>
        <w:rPr>
          <w:sz w:val="16"/>
        </w:rPr>
        <w:t>13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1"/>
          <w:sz w:val="16"/>
        </w:rPr>
        <w:t> </w:t>
      </w:r>
      <w:r>
        <w:rPr>
          <w:sz w:val="16"/>
        </w:rPr>
        <w:t>Missa</w:t>
      </w:r>
      <w:r>
        <w:rPr>
          <w:spacing w:val="-1"/>
          <w:sz w:val="16"/>
        </w:rPr>
        <w:t> </w:t>
      </w:r>
      <w:r>
        <w:rPr>
          <w:sz w:val="16"/>
        </w:rPr>
        <w:t>Mensal</w:t>
      </w:r>
      <w:r>
        <w:rPr>
          <w:spacing w:val="-5"/>
          <w:sz w:val="16"/>
        </w:rPr>
        <w:t> </w:t>
      </w:r>
      <w:r>
        <w:rPr>
          <w:sz w:val="16"/>
        </w:rPr>
        <w:t>|</w:t>
      </w:r>
      <w:r>
        <w:rPr>
          <w:spacing w:val="2"/>
          <w:sz w:val="16"/>
        </w:rPr>
        <w:t> </w:t>
      </w:r>
      <w:r>
        <w:rPr>
          <w:sz w:val="16"/>
        </w:rPr>
        <w:t>Fotografia:</w:t>
      </w:r>
      <w:r>
        <w:rPr>
          <w:spacing w:val="1"/>
          <w:sz w:val="16"/>
        </w:rPr>
        <w:t> </w:t>
      </w:r>
      <w:r>
        <w:rPr>
          <w:sz w:val="16"/>
        </w:rPr>
        <w:t>Nathan Cruz</w:t>
      </w:r>
      <w:r>
        <w:rPr>
          <w:spacing w:val="9"/>
          <w:sz w:val="16"/>
        </w:rPr>
        <w:t> </w:t>
      </w:r>
      <w:r>
        <w:rPr>
          <w:sz w:val="16"/>
        </w:rPr>
        <w:t>-</w:t>
      </w:r>
      <w:r>
        <w:rPr>
          <w:spacing w:val="-2"/>
          <w:sz w:val="16"/>
        </w:rPr>
        <w:t> </w:t>
      </w:r>
      <w:r>
        <w:rPr>
          <w:sz w:val="16"/>
        </w:rPr>
        <w:t>Comunicação HERSO/IPGSE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104"/>
        <w:ind w:right="205"/>
        <w:jc w:val="right"/>
        <w:rPr>
          <w:rFonts w:ascii="Verdana"/>
        </w:rPr>
      </w:pPr>
      <w:r>
        <w:rPr>
          <w:rFonts w:ascii="Verdana"/>
          <w:color w:val="FFFFFF"/>
        </w:rPr>
        <w:t>35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Heading2"/>
        <w:spacing w:before="71"/>
        <w:ind w:left="0" w:right="9" w:firstLine="0"/>
        <w:jc w:val="center"/>
      </w:pPr>
      <w:r>
        <w:rPr/>
        <w:drawing>
          <wp:anchor distT="0" distB="0" distL="0" distR="0" allowOverlap="1" layoutInCell="1" locked="0" behindDoc="1" simplePos="0" relativeHeight="485463040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9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drawing>
          <wp:inline distT="0" distB="0" distL="0" distR="0">
            <wp:extent cx="125729" cy="113727"/>
            <wp:effectExtent l="0" t="0" r="0" b="0"/>
            <wp:docPr id="9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" cy="11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  <w:r>
        <w:rPr>
          <w:rFonts w:ascii="Times New Roman" w:hAnsi="Times New Roman"/>
          <w:b w:val="0"/>
          <w:position w:val="1"/>
          <w:sz w:val="20"/>
        </w:rPr>
        <w:t> </w:t>
      </w:r>
      <w:r>
        <w:rPr>
          <w:rFonts w:ascii="Times New Roman" w:hAnsi="Times New Roman"/>
          <w:b w:val="0"/>
          <w:spacing w:val="-18"/>
          <w:position w:val="1"/>
          <w:sz w:val="20"/>
        </w:rPr>
        <w:t> </w:t>
      </w:r>
      <w:bookmarkStart w:name="VISITA TÉCNICA | SESMT CENTRAL REALIZA V" w:id="98"/>
      <w:bookmarkEnd w:id="98"/>
      <w:r>
        <w:rPr>
          <w:rFonts w:ascii="Times New Roman" w:hAnsi="Times New Roman"/>
          <w:b w:val="0"/>
          <w:spacing w:val="-18"/>
          <w:position w:val="1"/>
          <w:sz w:val="20"/>
        </w:rPr>
      </w:r>
      <w:r>
        <w:rPr>
          <w:position w:val="1"/>
        </w:rPr>
        <w:t>VISITA</w:t>
      </w:r>
      <w:r>
        <w:rPr>
          <w:spacing w:val="-14"/>
          <w:position w:val="1"/>
        </w:rPr>
        <w:t> </w:t>
      </w:r>
      <w:r>
        <w:rPr>
          <w:position w:val="1"/>
        </w:rPr>
        <w:t>TÉCNICA</w:t>
      </w:r>
      <w:r>
        <w:rPr>
          <w:spacing w:val="-6"/>
          <w:position w:val="1"/>
        </w:rPr>
        <w:t> </w:t>
      </w:r>
      <w:r>
        <w:rPr>
          <w:position w:val="1"/>
        </w:rPr>
        <w:t>|</w:t>
      </w:r>
      <w:r>
        <w:rPr>
          <w:spacing w:val="-3"/>
          <w:position w:val="1"/>
        </w:rPr>
        <w:t> </w:t>
      </w:r>
      <w:r>
        <w:rPr>
          <w:position w:val="1"/>
        </w:rPr>
        <w:t>SESMT</w:t>
      </w:r>
      <w:r>
        <w:rPr>
          <w:spacing w:val="9"/>
          <w:position w:val="1"/>
        </w:rPr>
        <w:t> </w:t>
      </w:r>
      <w:r>
        <w:rPr>
          <w:position w:val="1"/>
        </w:rPr>
        <w:t>CENTRAL</w:t>
      </w:r>
      <w:r>
        <w:rPr>
          <w:spacing w:val="-1"/>
          <w:position w:val="1"/>
        </w:rPr>
        <w:t> </w:t>
      </w:r>
      <w:r>
        <w:rPr>
          <w:position w:val="1"/>
        </w:rPr>
        <w:t>REALIZA</w:t>
      </w:r>
      <w:r>
        <w:rPr>
          <w:spacing w:val="-6"/>
          <w:position w:val="1"/>
        </w:rPr>
        <w:t> </w:t>
      </w:r>
      <w:r>
        <w:rPr>
          <w:position w:val="1"/>
        </w:rPr>
        <w:t>VISITA</w:t>
      </w:r>
      <w:r>
        <w:rPr>
          <w:spacing w:val="-5"/>
          <w:position w:val="1"/>
        </w:rPr>
        <w:t> </w:t>
      </w:r>
      <w:r>
        <w:rPr>
          <w:position w:val="1"/>
        </w:rPr>
        <w:t>PARA</w:t>
      </w:r>
      <w:r>
        <w:rPr>
          <w:spacing w:val="-7"/>
          <w:position w:val="1"/>
        </w:rPr>
        <w:t> </w:t>
      </w:r>
      <w:r>
        <w:rPr>
          <w:position w:val="1"/>
        </w:rPr>
        <w:t>DÚVIDAS</w:t>
      </w:r>
      <w:r>
        <w:rPr>
          <w:spacing w:val="-1"/>
          <w:position w:val="1"/>
        </w:rPr>
        <w:t> </w:t>
      </w:r>
      <w:r>
        <w:rPr>
          <w:position w:val="1"/>
        </w:rPr>
        <w:t>E</w:t>
      </w:r>
      <w:r>
        <w:rPr>
          <w:spacing w:val="-3"/>
          <w:position w:val="1"/>
        </w:rPr>
        <w:t> </w:t>
      </w:r>
      <w:r>
        <w:rPr>
          <w:position w:val="1"/>
        </w:rPr>
        <w:t>ALIMENTAÇÃO</w:t>
      </w:r>
      <w:r>
        <w:rPr>
          <w:spacing w:val="-10"/>
          <w:position w:val="1"/>
        </w:rPr>
        <w:t> </w:t>
      </w:r>
      <w:r>
        <w:rPr>
          <w:position w:val="1"/>
        </w:rPr>
        <w:t>NO</w:t>
      </w:r>
      <w:r>
        <w:rPr>
          <w:spacing w:val="-13"/>
          <w:position w:val="1"/>
        </w:rPr>
        <w:t> </w:t>
      </w:r>
      <w:r>
        <w:rPr>
          <w:position w:val="1"/>
        </w:rPr>
        <w:t>SIGUS</w:t>
      </w:r>
    </w:p>
    <w:p>
      <w:pPr>
        <w:pStyle w:val="BodyText"/>
        <w:spacing w:before="1"/>
        <w:rPr>
          <w:rFonts w:ascii="Arial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449580</wp:posOffset>
            </wp:positionH>
            <wp:positionV relativeFrom="paragraph">
              <wp:posOffset>120790</wp:posOffset>
            </wp:positionV>
            <wp:extent cx="6705208" cy="3386328"/>
            <wp:effectExtent l="0" t="0" r="0" b="0"/>
            <wp:wrapTopAndBottom/>
            <wp:docPr id="10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208" cy="3386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6"/>
        <w:ind w:left="954" w:right="986" w:firstLine="0"/>
        <w:jc w:val="center"/>
        <w:rPr>
          <w:sz w:val="16"/>
        </w:rPr>
      </w:pPr>
      <w:bookmarkStart w:name="_bookmark47" w:id="99"/>
      <w:bookmarkEnd w:id="99"/>
      <w:r>
        <w:rPr/>
      </w:r>
      <w:r>
        <w:rPr>
          <w:sz w:val="16"/>
        </w:rPr>
        <w:t>Figura</w:t>
      </w:r>
      <w:r>
        <w:rPr>
          <w:spacing w:val="-1"/>
          <w:sz w:val="16"/>
        </w:rPr>
        <w:t> </w:t>
      </w:r>
      <w:r>
        <w:rPr>
          <w:sz w:val="16"/>
        </w:rPr>
        <w:t>14</w:t>
      </w:r>
      <w:r>
        <w:rPr>
          <w:spacing w:val="-2"/>
          <w:sz w:val="16"/>
        </w:rPr>
        <w:t> </w:t>
      </w:r>
      <w:r>
        <w:rPr>
          <w:sz w:val="16"/>
        </w:rPr>
        <w:t>–</w:t>
      </w:r>
      <w:r>
        <w:rPr>
          <w:spacing w:val="-9"/>
          <w:sz w:val="16"/>
        </w:rPr>
        <w:t> </w:t>
      </w:r>
      <w:r>
        <w:rPr>
          <w:sz w:val="16"/>
        </w:rPr>
        <w:t>Visita</w:t>
      </w:r>
      <w:r>
        <w:rPr>
          <w:spacing w:val="-1"/>
          <w:sz w:val="16"/>
        </w:rPr>
        <w:t> </w:t>
      </w:r>
      <w:r>
        <w:rPr>
          <w:sz w:val="16"/>
        </w:rPr>
        <w:t>Técnica</w:t>
      </w:r>
      <w:r>
        <w:rPr>
          <w:spacing w:val="-1"/>
          <w:sz w:val="16"/>
        </w:rPr>
        <w:t> </w:t>
      </w:r>
      <w:r>
        <w:rPr>
          <w:sz w:val="16"/>
        </w:rPr>
        <w:t>SESMT</w:t>
      </w:r>
      <w:r>
        <w:rPr>
          <w:spacing w:val="5"/>
          <w:sz w:val="16"/>
        </w:rPr>
        <w:t> </w:t>
      </w:r>
      <w:r>
        <w:rPr>
          <w:sz w:val="16"/>
        </w:rPr>
        <w:t>Central</w:t>
      </w:r>
      <w:r>
        <w:rPr>
          <w:spacing w:val="-6"/>
          <w:sz w:val="16"/>
        </w:rPr>
        <w:t> </w:t>
      </w:r>
      <w:r>
        <w:rPr>
          <w:sz w:val="16"/>
        </w:rPr>
        <w:t>|</w:t>
      </w:r>
      <w:r>
        <w:rPr>
          <w:spacing w:val="8"/>
          <w:sz w:val="16"/>
        </w:rPr>
        <w:t> </w:t>
      </w:r>
      <w:r>
        <w:rPr>
          <w:sz w:val="16"/>
        </w:rPr>
        <w:t>Fotografia:</w:t>
      </w:r>
      <w:r>
        <w:rPr>
          <w:spacing w:val="1"/>
          <w:sz w:val="16"/>
        </w:rPr>
        <w:t> </w:t>
      </w:r>
      <w:r>
        <w:rPr>
          <w:sz w:val="16"/>
        </w:rPr>
        <w:t>Nathan</w:t>
      </w:r>
      <w:r>
        <w:rPr>
          <w:spacing w:val="-1"/>
          <w:sz w:val="16"/>
        </w:rPr>
        <w:t> </w:t>
      </w:r>
      <w:r>
        <w:rPr>
          <w:sz w:val="16"/>
        </w:rPr>
        <w:t>Cruz -</w:t>
      </w:r>
      <w:r>
        <w:rPr>
          <w:spacing w:val="-2"/>
          <w:sz w:val="16"/>
        </w:rPr>
        <w:t> </w:t>
      </w:r>
      <w:r>
        <w:rPr>
          <w:sz w:val="16"/>
        </w:rPr>
        <w:t>Comunicação</w:t>
      </w:r>
      <w:r>
        <w:rPr>
          <w:spacing w:val="7"/>
          <w:sz w:val="16"/>
        </w:rPr>
        <w:t> </w:t>
      </w:r>
      <w:r>
        <w:rPr>
          <w:sz w:val="16"/>
        </w:rPr>
        <w:t>HERSO/IPGSE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4"/>
        </w:rPr>
      </w:pPr>
      <w:r>
        <w:rPr/>
        <w:pict>
          <v:group style="position:absolute;margin-left:35.400002pt;margin-top:10.235743pt;width:517.85pt;height:283.55pt;mso-position-horizontal-relative:page;mso-position-vertical-relative:paragraph;z-index:-15702016;mso-wrap-distance-left:0;mso-wrap-distance-right:0" coordorigin="708,205" coordsize="10357,5671">
            <v:shape style="position:absolute;left:708;top:222;width:199;height:180" type="#_x0000_t75" stroked="false">
              <v:imagedata r:id="rId13" o:title=""/>
            </v:shape>
            <v:shape style="position:absolute;left:708;top:467;width:10357;height:5408" type="#_x0000_t75" stroked="false">
              <v:imagedata r:id="rId27" o:title=""/>
            </v:shape>
            <v:shape style="position:absolute;left:708;top:204;width:10357;height:5671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286" w:right="0" w:firstLine="0"/>
                      <w:jc w:val="left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sz w:val="22"/>
                      </w:rPr>
                      <w:t>GESTÃO</w:t>
                    </w:r>
                    <w:r>
                      <w:rPr>
                        <w:rFonts w:ascii="Arial" w:hAnsi="Arial"/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|</w:t>
                    </w:r>
                    <w:r>
                      <w:rPr>
                        <w:rFonts w:ascii="Arial" w:hAnsi="Arial"/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COORDENADORES</w:t>
                    </w:r>
                    <w:r>
                      <w:rPr>
                        <w:rFonts w:ascii="Arial" w:hAnsi="Arial"/>
                        <w:b/>
                        <w:spacing w:val="6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ENFERMAGEM</w:t>
                    </w:r>
                    <w:r>
                      <w:rPr>
                        <w:rFonts w:ascii="Arial" w:hAnsi="Arial"/>
                        <w:b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HERSO</w:t>
                    </w:r>
                    <w:r>
                      <w:rPr>
                        <w:rFonts w:ascii="Arial" w:hAnsi="Arial"/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REVISAM</w:t>
                    </w:r>
                    <w:r>
                      <w:rPr>
                        <w:rFonts w:ascii="Arial" w:hAnsi="Arial"/>
                        <w:b/>
                        <w:spacing w:val="-12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2"/>
                      </w:rPr>
                      <w:t>POP’S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31"/>
        <w:ind w:left="822" w:right="986" w:firstLine="0"/>
        <w:jc w:val="center"/>
        <w:rPr>
          <w:sz w:val="16"/>
        </w:rPr>
      </w:pPr>
      <w:bookmarkStart w:name="_bookmark48" w:id="100"/>
      <w:bookmarkEnd w:id="100"/>
      <w:r>
        <w:rPr/>
      </w:r>
      <w:r>
        <w:rPr>
          <w:sz w:val="16"/>
        </w:rPr>
        <w:t>Figura</w:t>
      </w:r>
      <w:r>
        <w:rPr>
          <w:spacing w:val="-3"/>
          <w:sz w:val="16"/>
        </w:rPr>
        <w:t> </w:t>
      </w:r>
      <w:r>
        <w:rPr>
          <w:sz w:val="16"/>
        </w:rPr>
        <w:t>15</w:t>
      </w:r>
      <w:r>
        <w:rPr>
          <w:spacing w:val="5"/>
          <w:sz w:val="16"/>
        </w:rPr>
        <w:t> </w:t>
      </w:r>
      <w:r>
        <w:rPr>
          <w:sz w:val="16"/>
        </w:rPr>
        <w:t>–</w:t>
      </w:r>
      <w:r>
        <w:rPr>
          <w:spacing w:val="-2"/>
          <w:sz w:val="16"/>
        </w:rPr>
        <w:t> </w:t>
      </w:r>
      <w:r>
        <w:rPr>
          <w:sz w:val="16"/>
        </w:rPr>
        <w:t>Coordenadores</w:t>
      </w:r>
      <w:r>
        <w:rPr>
          <w:spacing w:val="1"/>
          <w:sz w:val="16"/>
        </w:rPr>
        <w:t> </w:t>
      </w:r>
      <w:r>
        <w:rPr>
          <w:sz w:val="16"/>
        </w:rPr>
        <w:t>Assistenciais</w:t>
      </w:r>
      <w:r>
        <w:rPr>
          <w:spacing w:val="1"/>
          <w:sz w:val="16"/>
        </w:rPr>
        <w:t> </w:t>
      </w:r>
      <w:r>
        <w:rPr>
          <w:sz w:val="16"/>
        </w:rPr>
        <w:t>Revisam</w:t>
      </w:r>
      <w:r>
        <w:rPr>
          <w:spacing w:val="-2"/>
          <w:sz w:val="16"/>
        </w:rPr>
        <w:t> </w:t>
      </w:r>
      <w:r>
        <w:rPr>
          <w:sz w:val="16"/>
        </w:rPr>
        <w:t>POP’s |</w:t>
      </w:r>
      <w:r>
        <w:rPr>
          <w:spacing w:val="1"/>
          <w:sz w:val="16"/>
        </w:rPr>
        <w:t> </w:t>
      </w:r>
      <w:r>
        <w:rPr>
          <w:sz w:val="16"/>
        </w:rPr>
        <w:t>Fotografia: Própria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9"/>
        </w:rPr>
      </w:pPr>
    </w:p>
    <w:p>
      <w:pPr>
        <w:pStyle w:val="BodyText"/>
        <w:ind w:right="198"/>
        <w:jc w:val="right"/>
        <w:rPr>
          <w:rFonts w:ascii="Verdana"/>
        </w:rPr>
      </w:pPr>
      <w:r>
        <w:rPr>
          <w:rFonts w:ascii="Verdana"/>
          <w:color w:val="FFFFFF"/>
        </w:rPr>
        <w:t>36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Heading2"/>
        <w:numPr>
          <w:ilvl w:val="1"/>
          <w:numId w:val="9"/>
        </w:numPr>
        <w:tabs>
          <w:tab w:pos="1380" w:val="left" w:leader="none"/>
          <w:tab w:pos="1381" w:val="left" w:leader="none"/>
        </w:tabs>
        <w:spacing w:line="240" w:lineRule="auto" w:before="80" w:after="0"/>
        <w:ind w:left="1380" w:right="0" w:hanging="995"/>
        <w:jc w:val="left"/>
      </w:pPr>
      <w:r>
        <w:rPr/>
        <w:pict>
          <v:group style="position:absolute;margin-left:.649920pt;margin-top:22.599977pt;width:593.25pt;height:791.6pt;mso-position-horizontal-relative:page;mso-position-vertical-relative:page;z-index:-17852928" coordorigin="13,452" coordsize="11865,15832">
            <v:shape style="position:absolute;left:13;top:452;width:11865;height:15832" type="#_x0000_t75" stroked="false">
              <v:imagedata r:id="rId6" o:title=""/>
            </v:shape>
            <v:rect style="position:absolute;left:1702;top:14183;width:2881;height:15" filled="true" fillcolor="#000000" stroked="false">
              <v:fill type="solid"/>
            </v:rect>
            <w10:wrap type="none"/>
          </v:group>
        </w:pict>
      </w:r>
      <w:bookmarkStart w:name="8.0 ESTATÍSTICA" w:id="101"/>
      <w:bookmarkEnd w:id="101"/>
      <w:r>
        <w:rPr>
          <w:b w:val="0"/>
        </w:rPr>
      </w:r>
      <w:bookmarkStart w:name="_bookmark49" w:id="102"/>
      <w:bookmarkEnd w:id="102"/>
      <w:r>
        <w:rPr/>
        <w:t>E</w:t>
      </w:r>
      <w:r>
        <w:rPr/>
        <w:t>STATÍSTICA</w:t>
      </w:r>
    </w:p>
    <w:p>
      <w:pPr>
        <w:pStyle w:val="Heading2"/>
        <w:numPr>
          <w:ilvl w:val="1"/>
          <w:numId w:val="9"/>
        </w:numPr>
        <w:tabs>
          <w:tab w:pos="1380" w:val="left" w:leader="none"/>
          <w:tab w:pos="1381" w:val="left" w:leader="none"/>
        </w:tabs>
        <w:spacing w:line="240" w:lineRule="auto" w:before="57" w:after="0"/>
        <w:ind w:left="1380" w:right="0" w:hanging="995"/>
        <w:jc w:val="left"/>
      </w:pPr>
      <w:bookmarkStart w:name="8.1 Dados Estatísticos" w:id="103"/>
      <w:bookmarkEnd w:id="103"/>
      <w:r>
        <w:rPr>
          <w:b w:val="0"/>
        </w:rPr>
      </w:r>
      <w:bookmarkStart w:name="_bookmark50" w:id="104"/>
      <w:bookmarkEnd w:id="104"/>
      <w:r>
        <w:rPr>
          <w:b w:val="0"/>
        </w:rPr>
      </w:r>
      <w:bookmarkStart w:name="_bookmark50" w:id="105"/>
      <w:bookmarkEnd w:id="105"/>
      <w:r>
        <w:rPr/>
        <w:t>D</w:t>
      </w:r>
      <w:r>
        <w:rPr/>
        <w:t>ados</w:t>
      </w:r>
      <w:r>
        <w:rPr>
          <w:spacing w:val="-8"/>
        </w:rPr>
        <w:t> </w:t>
      </w:r>
      <w:r>
        <w:rPr/>
        <w:t>Estatísticos</w:t>
      </w:r>
    </w:p>
    <w:p>
      <w:pPr>
        <w:pStyle w:val="BodyText"/>
        <w:spacing w:before="2"/>
        <w:rPr>
          <w:rFonts w:ascii="Arial"/>
          <w:b/>
          <w:sz w:val="32"/>
        </w:rPr>
      </w:pPr>
    </w:p>
    <w:p>
      <w:pPr>
        <w:pStyle w:val="ListParagraph"/>
        <w:numPr>
          <w:ilvl w:val="2"/>
          <w:numId w:val="9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995"/>
        <w:jc w:val="left"/>
        <w:rPr>
          <w:sz w:val="22"/>
        </w:rPr>
      </w:pPr>
      <w:bookmarkStart w:name="_bookmark51" w:id="106"/>
      <w:bookmarkEnd w:id="106"/>
      <w:r>
        <w:rPr/>
      </w:r>
      <w:bookmarkStart w:name="_bookmark51" w:id="107"/>
      <w:bookmarkEnd w:id="107"/>
      <w:r>
        <w:rPr>
          <w:sz w:val="22"/>
        </w:rPr>
        <w:t>I</w:t>
      </w:r>
      <w:r>
        <w:rPr>
          <w:sz w:val="22"/>
        </w:rPr>
        <w:t>NTERNAÇÕES</w:t>
      </w:r>
      <w:r>
        <w:rPr>
          <w:spacing w:val="-3"/>
          <w:sz w:val="22"/>
        </w:rPr>
        <w:t> </w:t>
      </w:r>
      <w:r>
        <w:rPr>
          <w:sz w:val="22"/>
        </w:rPr>
        <w:t>(SAÍDAS</w:t>
      </w:r>
      <w:r>
        <w:rPr>
          <w:spacing w:val="-3"/>
          <w:sz w:val="22"/>
        </w:rPr>
        <w:t> </w:t>
      </w:r>
      <w:r>
        <w:rPr>
          <w:sz w:val="22"/>
        </w:rPr>
        <w:t>HOSPITALARES)</w:t>
      </w: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1"/>
        <w:gridCol w:w="3119"/>
        <w:gridCol w:w="2694"/>
      </w:tblGrid>
      <w:tr>
        <w:trPr>
          <w:trHeight w:val="666" w:hRule="atLeast"/>
        </w:trPr>
        <w:tc>
          <w:tcPr>
            <w:tcW w:w="4971" w:type="dxa"/>
            <w:shd w:val="clear" w:color="auto" w:fill="00344A"/>
          </w:tcPr>
          <w:p>
            <w:pPr>
              <w:pStyle w:val="TableParagraph"/>
              <w:spacing w:before="116"/>
              <w:ind w:left="902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UNIDADES</w:t>
            </w:r>
            <w:r>
              <w:rPr>
                <w:rFonts w:ascii="Verdana" w:hAnsi="Verdana"/>
                <w:color w:val="FFFFFF"/>
                <w:spacing w:val="49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63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INTERNAÇÃO</w:t>
            </w:r>
          </w:p>
        </w:tc>
        <w:tc>
          <w:tcPr>
            <w:tcW w:w="3119" w:type="dxa"/>
            <w:shd w:val="clear" w:color="auto" w:fill="00344A"/>
          </w:tcPr>
          <w:p>
            <w:pPr>
              <w:pStyle w:val="TableParagraph"/>
              <w:spacing w:before="116"/>
              <w:ind w:left="1191" w:right="103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4" w:type="dxa"/>
            <w:shd w:val="clear" w:color="auto" w:fill="00344A"/>
          </w:tcPr>
          <w:p>
            <w:pPr>
              <w:pStyle w:val="TableParagraph"/>
              <w:spacing w:before="116"/>
              <w:ind w:left="725" w:right="565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REALIZADO</w:t>
            </w:r>
          </w:p>
        </w:tc>
      </w:tr>
      <w:tr>
        <w:trPr>
          <w:trHeight w:val="415" w:hRule="atLeast"/>
        </w:trPr>
        <w:tc>
          <w:tcPr>
            <w:tcW w:w="4971" w:type="dxa"/>
          </w:tcPr>
          <w:p>
            <w:pPr>
              <w:pStyle w:val="TableParagraph"/>
              <w:spacing w:before="84"/>
              <w:ind w:left="11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3119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left="1195" w:right="103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494</w:t>
            </w:r>
          </w:p>
        </w:tc>
        <w:tc>
          <w:tcPr>
            <w:tcW w:w="2694" w:type="dxa"/>
          </w:tcPr>
          <w:p>
            <w:pPr>
              <w:pStyle w:val="TableParagraph"/>
              <w:spacing w:before="82"/>
              <w:ind w:left="728" w:right="55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164</w:t>
            </w:r>
          </w:p>
        </w:tc>
      </w:tr>
      <w:tr>
        <w:trPr>
          <w:trHeight w:val="429" w:hRule="atLeast"/>
        </w:trPr>
        <w:tc>
          <w:tcPr>
            <w:tcW w:w="4971" w:type="dxa"/>
          </w:tcPr>
          <w:p>
            <w:pPr>
              <w:pStyle w:val="TableParagraph"/>
              <w:spacing w:before="91"/>
              <w:ind w:left="11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Ortopédica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before="89"/>
              <w:ind w:left="728" w:right="55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135</w:t>
            </w:r>
          </w:p>
        </w:tc>
      </w:tr>
      <w:tr>
        <w:trPr>
          <w:trHeight w:val="407" w:hRule="atLeast"/>
        </w:trPr>
        <w:tc>
          <w:tcPr>
            <w:tcW w:w="4971" w:type="dxa"/>
          </w:tcPr>
          <w:p>
            <w:pPr>
              <w:pStyle w:val="TableParagraph"/>
              <w:spacing w:before="76"/>
              <w:ind w:left="11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Adulta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before="81"/>
              <w:ind w:left="724" w:right="56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55</w:t>
            </w:r>
          </w:p>
        </w:tc>
      </w:tr>
      <w:tr>
        <w:trPr>
          <w:trHeight w:val="407" w:hRule="atLeast"/>
        </w:trPr>
        <w:tc>
          <w:tcPr>
            <w:tcW w:w="4971" w:type="dxa"/>
          </w:tcPr>
          <w:p>
            <w:pPr>
              <w:pStyle w:val="TableParagraph"/>
              <w:spacing w:before="84"/>
              <w:ind w:left="11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before="82"/>
              <w:ind w:left="182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8</w:t>
            </w:r>
          </w:p>
        </w:tc>
      </w:tr>
      <w:tr>
        <w:trPr>
          <w:trHeight w:val="393" w:hRule="atLeast"/>
        </w:trPr>
        <w:tc>
          <w:tcPr>
            <w:tcW w:w="8090" w:type="dxa"/>
            <w:gridSpan w:val="2"/>
          </w:tcPr>
          <w:p>
            <w:pPr>
              <w:pStyle w:val="TableParagraph"/>
              <w:spacing w:before="69"/>
              <w:ind w:left="117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</w:t>
            </w:r>
          </w:p>
        </w:tc>
        <w:tc>
          <w:tcPr>
            <w:tcW w:w="2694" w:type="dxa"/>
          </w:tcPr>
          <w:p>
            <w:pPr>
              <w:pStyle w:val="TableParagraph"/>
              <w:spacing w:before="69"/>
              <w:ind w:left="168"/>
              <w:jc w:val="center"/>
              <w:rPr>
                <w:sz w:val="22"/>
              </w:rPr>
            </w:pPr>
            <w:r>
              <w:rPr>
                <w:w w:val="101"/>
                <w:sz w:val="22"/>
              </w:rPr>
              <w:t>9</w:t>
            </w:r>
          </w:p>
        </w:tc>
      </w:tr>
      <w:tr>
        <w:trPr>
          <w:trHeight w:val="400" w:hRule="atLeast"/>
        </w:trPr>
        <w:tc>
          <w:tcPr>
            <w:tcW w:w="8090" w:type="dxa"/>
            <w:gridSpan w:val="2"/>
          </w:tcPr>
          <w:p>
            <w:pPr>
              <w:pStyle w:val="TableParagraph"/>
              <w:spacing w:before="69"/>
              <w:ind w:left="117"/>
              <w:rPr>
                <w:sz w:val="22"/>
              </w:rPr>
            </w:pPr>
            <w:r>
              <w:rPr>
                <w:sz w:val="22"/>
              </w:rPr>
              <w:t>UTI Adulto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2694" w:type="dxa"/>
          </w:tcPr>
          <w:p>
            <w:pPr>
              <w:pStyle w:val="TableParagraph"/>
              <w:spacing w:before="69"/>
              <w:ind w:left="168"/>
              <w:jc w:val="center"/>
              <w:rPr>
                <w:sz w:val="22"/>
              </w:rPr>
            </w:pPr>
            <w:r>
              <w:rPr>
                <w:w w:val="101"/>
                <w:sz w:val="22"/>
              </w:rPr>
              <w:t>8</w:t>
            </w:r>
          </w:p>
        </w:tc>
      </w:tr>
      <w:tr>
        <w:trPr>
          <w:trHeight w:val="457" w:hRule="atLeast"/>
        </w:trPr>
        <w:tc>
          <w:tcPr>
            <w:tcW w:w="8090" w:type="dxa"/>
            <w:gridSpan w:val="2"/>
          </w:tcPr>
          <w:p>
            <w:pPr>
              <w:pStyle w:val="TableParagraph"/>
              <w:spacing w:before="98"/>
              <w:ind w:left="153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2694" w:type="dxa"/>
          </w:tcPr>
          <w:p>
            <w:pPr>
              <w:pStyle w:val="TableParagraph"/>
              <w:spacing w:before="98"/>
              <w:ind w:left="728" w:right="554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</w:tr>
      <w:tr>
        <w:trPr>
          <w:trHeight w:val="544" w:hRule="atLeast"/>
        </w:trPr>
        <w:tc>
          <w:tcPr>
            <w:tcW w:w="8090" w:type="dxa"/>
            <w:gridSpan w:val="2"/>
            <w:shd w:val="clear" w:color="auto" w:fill="00344A"/>
          </w:tcPr>
          <w:p>
            <w:pPr>
              <w:pStyle w:val="TableParagraph"/>
              <w:spacing w:before="58"/>
              <w:ind w:right="114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pacing w:val="3"/>
                <w:w w:val="114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1"/>
                <w:w w:val="114"/>
                <w:sz w:val="22"/>
              </w:rPr>
              <w:t>o</w:t>
            </w:r>
            <w:r>
              <w:rPr>
                <w:rFonts w:ascii="Verdana" w:hAnsi="Verdana"/>
                <w:color w:val="FFFFFF"/>
                <w:spacing w:val="5"/>
                <w:w w:val="107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3"/>
                <w:w w:val="107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07"/>
                <w:sz w:val="22"/>
              </w:rPr>
              <w:t>L</w:t>
            </w:r>
            <w:r>
              <w:rPr>
                <w:rFonts w:ascii="Verdana" w:hAnsi="Verdana"/>
                <w:color w:val="FFFFFF"/>
                <w:spacing w:val="6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7"/>
                <w:w w:val="101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7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3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2"/>
                <w:w w:val="126"/>
                <w:sz w:val="22"/>
              </w:rPr>
              <w:t>s</w:t>
            </w:r>
            <w:r>
              <w:rPr>
                <w:rFonts w:ascii="Verdana" w:hAnsi="Verdana"/>
                <w:color w:val="FFFFFF"/>
                <w:spacing w:val="-2"/>
                <w:w w:val="101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1"/>
                <w:w w:val="101"/>
                <w:sz w:val="22"/>
              </w:rPr>
              <w:t>Í</w:t>
            </w:r>
            <w:r>
              <w:rPr>
                <w:rFonts w:ascii="Verdana" w:hAnsi="Verdana"/>
                <w:color w:val="FFFFFF"/>
                <w:w w:val="101"/>
                <w:sz w:val="22"/>
              </w:rPr>
              <w:t>D</w:t>
            </w:r>
            <w:r>
              <w:rPr>
                <w:rFonts w:ascii="Verdana" w:hAnsi="Verdana"/>
                <w:color w:val="FFFFFF"/>
                <w:spacing w:val="1"/>
                <w:w w:val="114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2"/>
                <w:w w:val="126"/>
                <w:sz w:val="22"/>
              </w:rPr>
              <w:t>s</w:t>
            </w:r>
            <w:r>
              <w:rPr>
                <w:rFonts w:ascii="Verdana" w:hAnsi="Verdana"/>
                <w:color w:val="FFFFFF"/>
                <w:w w:val="50"/>
                <w:sz w:val="22"/>
              </w:rPr>
              <w:t>:</w:t>
            </w:r>
          </w:p>
        </w:tc>
        <w:tc>
          <w:tcPr>
            <w:tcW w:w="2694" w:type="dxa"/>
          </w:tcPr>
          <w:p>
            <w:pPr>
              <w:pStyle w:val="TableParagraph"/>
              <w:spacing w:before="145"/>
              <w:ind w:left="728" w:right="56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379</w:t>
            </w:r>
          </w:p>
        </w:tc>
      </w:tr>
      <w:tr>
        <w:trPr>
          <w:trHeight w:val="552" w:hRule="atLeast"/>
        </w:trPr>
        <w:tc>
          <w:tcPr>
            <w:tcW w:w="8090" w:type="dxa"/>
            <w:gridSpan w:val="2"/>
            <w:shd w:val="clear" w:color="auto" w:fill="00344A"/>
          </w:tcPr>
          <w:p>
            <w:pPr>
              <w:pStyle w:val="TableParagraph"/>
              <w:spacing w:before="66"/>
              <w:ind w:left="2581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pacing w:val="3"/>
                <w:w w:val="114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1"/>
                <w:w w:val="114"/>
                <w:sz w:val="22"/>
              </w:rPr>
              <w:t>o</w:t>
            </w:r>
            <w:r>
              <w:rPr>
                <w:rFonts w:ascii="Verdana" w:hAnsi="Verdana"/>
                <w:color w:val="FFFFFF"/>
                <w:spacing w:val="5"/>
                <w:w w:val="107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3"/>
                <w:w w:val="107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07"/>
                <w:sz w:val="22"/>
              </w:rPr>
              <w:t>L</w:t>
            </w:r>
            <w:r>
              <w:rPr>
                <w:rFonts w:ascii="Verdana" w:hAnsi="Verdana"/>
                <w:color w:val="FFFFFF"/>
                <w:spacing w:val="6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7"/>
                <w:w w:val="101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7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3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2"/>
                <w:w w:val="126"/>
                <w:sz w:val="22"/>
              </w:rPr>
              <w:t>s</w:t>
            </w:r>
            <w:r>
              <w:rPr>
                <w:rFonts w:ascii="Verdana" w:hAnsi="Verdana"/>
                <w:color w:val="FFFFFF"/>
                <w:spacing w:val="-2"/>
                <w:w w:val="101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1"/>
                <w:w w:val="101"/>
                <w:sz w:val="22"/>
              </w:rPr>
              <w:t>Í</w:t>
            </w:r>
            <w:r>
              <w:rPr>
                <w:rFonts w:ascii="Verdana" w:hAnsi="Verdana"/>
                <w:color w:val="FFFFFF"/>
                <w:w w:val="101"/>
                <w:sz w:val="22"/>
              </w:rPr>
              <w:t>D</w:t>
            </w:r>
            <w:r>
              <w:rPr>
                <w:rFonts w:ascii="Verdana" w:hAnsi="Verdana"/>
                <w:color w:val="FFFFFF"/>
                <w:spacing w:val="1"/>
                <w:w w:val="114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26"/>
                <w:sz w:val="22"/>
              </w:rPr>
              <w:t>s</w:t>
            </w:r>
            <w:r>
              <w:rPr>
                <w:rFonts w:ascii="Verdana" w:hAnsi="Verdana"/>
                <w:color w:val="FFFFFF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7"/>
                <w:w w:val="107"/>
                <w:sz w:val="22"/>
              </w:rPr>
              <w:t>P</w:t>
            </w:r>
            <w:r>
              <w:rPr>
                <w:rFonts w:ascii="Verdana" w:hAnsi="Verdana"/>
                <w:color w:val="FFFFFF"/>
                <w:spacing w:val="1"/>
                <w:w w:val="107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4"/>
                <w:w w:val="107"/>
                <w:sz w:val="22"/>
              </w:rPr>
              <w:t>L</w:t>
            </w:r>
            <w:r>
              <w:rPr>
                <w:rFonts w:ascii="Verdana" w:hAnsi="Verdana"/>
                <w:color w:val="FFFFFF"/>
                <w:w w:val="114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4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4"/>
                <w:w w:val="114"/>
                <w:sz w:val="22"/>
              </w:rPr>
              <w:t>M</w:t>
            </w:r>
            <w:r>
              <w:rPr>
                <w:rFonts w:ascii="Verdana" w:hAnsi="Verdana"/>
                <w:color w:val="FFFFFF"/>
                <w:spacing w:val="1"/>
                <w:w w:val="107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4"/>
                <w:w w:val="107"/>
                <w:sz w:val="22"/>
              </w:rPr>
              <w:t>T</w:t>
            </w:r>
            <w:r>
              <w:rPr>
                <w:rFonts w:ascii="Verdana" w:hAnsi="Verdana"/>
                <w:color w:val="FFFFFF"/>
                <w:w w:val="107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9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1"/>
                <w:w w:val="120"/>
                <w:sz w:val="22"/>
              </w:rPr>
              <w:t>C</w:t>
            </w:r>
            <w:r>
              <w:rPr>
                <w:rFonts w:ascii="Verdana" w:hAnsi="Verdana"/>
                <w:color w:val="FFFFFF"/>
                <w:spacing w:val="-3"/>
                <w:w w:val="120"/>
                <w:sz w:val="22"/>
              </w:rPr>
              <w:t>o</w:t>
            </w:r>
            <w:r>
              <w:rPr>
                <w:rFonts w:ascii="Verdana" w:hAnsi="Verdana"/>
                <w:color w:val="FFFFFF"/>
                <w:spacing w:val="-2"/>
                <w:w w:val="120"/>
                <w:sz w:val="22"/>
              </w:rPr>
              <w:t>n</w:t>
            </w:r>
            <w:r>
              <w:rPr>
                <w:rFonts w:ascii="Verdana" w:hAnsi="Verdana"/>
                <w:color w:val="FFFFFF"/>
                <w:spacing w:val="2"/>
                <w:w w:val="120"/>
                <w:sz w:val="22"/>
              </w:rPr>
              <w:t>T</w:t>
            </w:r>
            <w:r>
              <w:rPr>
                <w:rFonts w:ascii="Verdana" w:hAnsi="Verdana"/>
                <w:color w:val="FFFFFF"/>
                <w:w w:val="107"/>
                <w:sz w:val="22"/>
              </w:rPr>
              <w:t>R</w:t>
            </w:r>
            <w:r>
              <w:rPr>
                <w:rFonts w:ascii="Verdana" w:hAnsi="Verdana"/>
                <w:color w:val="FFFFFF"/>
                <w:spacing w:val="-4"/>
                <w:w w:val="107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1"/>
                <w:w w:val="101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1"/>
                <w:w w:val="107"/>
                <w:sz w:val="22"/>
              </w:rPr>
              <w:t>U</w:t>
            </w:r>
            <w:r>
              <w:rPr>
                <w:rFonts w:ascii="Verdana" w:hAnsi="Verdana"/>
                <w:color w:val="FFFFFF"/>
                <w:spacing w:val="-6"/>
                <w:w w:val="114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4"/>
                <w:w w:val="114"/>
                <w:sz w:val="22"/>
              </w:rPr>
              <w:t>L</w:t>
            </w:r>
            <w:hyperlink w:history="true" w:anchor="_bookmark53">
              <w:r>
                <w:rPr>
                  <w:rFonts w:ascii="Verdana" w:hAnsi="Verdana"/>
                  <w:color w:val="FFFFFF"/>
                  <w:spacing w:val="-1"/>
                  <w:w w:val="50"/>
                  <w:sz w:val="22"/>
                </w:rPr>
                <w:t>:</w:t>
              </w:r>
              <w:r>
                <w:rPr>
                  <w:rFonts w:ascii="Verdana" w:hAnsi="Verdana"/>
                  <w:color w:val="FFFFFF"/>
                  <w:w w:val="61"/>
                  <w:sz w:val="22"/>
                  <w:vertAlign w:val="superscript"/>
                </w:rPr>
                <w:t>1</w:t>
              </w:r>
            </w:hyperlink>
          </w:p>
        </w:tc>
        <w:tc>
          <w:tcPr>
            <w:tcW w:w="2694" w:type="dxa"/>
          </w:tcPr>
          <w:p>
            <w:pPr>
              <w:pStyle w:val="TableParagraph"/>
              <w:spacing w:before="145"/>
              <w:ind w:left="728" w:right="56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362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9"/>
        </w:numPr>
        <w:tabs>
          <w:tab w:pos="1380" w:val="left" w:leader="none"/>
          <w:tab w:pos="1381" w:val="left" w:leader="none"/>
        </w:tabs>
        <w:spacing w:line="240" w:lineRule="auto" w:before="181" w:after="0"/>
        <w:ind w:left="1380" w:right="0" w:hanging="995"/>
        <w:jc w:val="left"/>
        <w:rPr>
          <w:sz w:val="22"/>
        </w:rPr>
      </w:pPr>
      <w:bookmarkStart w:name="_bookmark52" w:id="108"/>
      <w:bookmarkEnd w:id="108"/>
      <w:r>
        <w:rPr/>
      </w:r>
      <w:bookmarkStart w:name="_bookmark52" w:id="109"/>
      <w:bookmarkEnd w:id="109"/>
      <w:r>
        <w:rPr>
          <w:sz w:val="22"/>
        </w:rPr>
        <w:t>A</w:t>
      </w:r>
      <w:r>
        <w:rPr>
          <w:sz w:val="22"/>
        </w:rPr>
        <w:t>TENDIMENTO</w:t>
      </w:r>
      <w:r>
        <w:rPr>
          <w:spacing w:val="2"/>
          <w:sz w:val="22"/>
        </w:rPr>
        <w:t> </w:t>
      </w:r>
      <w:r>
        <w:rPr>
          <w:sz w:val="22"/>
        </w:rPr>
        <w:t>AMBULATORIAL</w:t>
      </w:r>
      <w:r>
        <w:rPr>
          <w:spacing w:val="1"/>
          <w:sz w:val="22"/>
        </w:rPr>
        <w:t> </w:t>
      </w:r>
      <w:r>
        <w:rPr>
          <w:sz w:val="22"/>
        </w:rPr>
        <w:t>|</w:t>
      </w:r>
      <w:r>
        <w:rPr>
          <w:spacing w:val="-6"/>
          <w:sz w:val="22"/>
        </w:rPr>
        <w:t> </w:t>
      </w:r>
      <w:r>
        <w:rPr>
          <w:sz w:val="22"/>
        </w:rPr>
        <w:t>MÉDICAS</w:t>
      </w: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1"/>
        <w:gridCol w:w="3119"/>
        <w:gridCol w:w="2694"/>
      </w:tblGrid>
      <w:tr>
        <w:trPr>
          <w:trHeight w:val="458" w:hRule="atLeast"/>
        </w:trPr>
        <w:tc>
          <w:tcPr>
            <w:tcW w:w="4971" w:type="dxa"/>
            <w:vMerge w:val="restart"/>
            <w:shd w:val="clear" w:color="auto" w:fill="00344A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989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ToTAL</w:t>
            </w:r>
            <w:r>
              <w:rPr>
                <w:rFonts w:ascii="Verdana"/>
                <w:color w:val="FFFFFF"/>
                <w:spacing w:val="-1"/>
                <w:w w:val="110"/>
                <w:sz w:val="22"/>
              </w:rPr>
              <w:t> </w:t>
            </w:r>
            <w:r>
              <w:rPr>
                <w:rFonts w:ascii="Verdana"/>
                <w:color w:val="FFFFFF"/>
                <w:w w:val="110"/>
                <w:sz w:val="22"/>
              </w:rPr>
              <w:t>DE</w:t>
            </w:r>
            <w:r>
              <w:rPr>
                <w:rFonts w:ascii="Verdana"/>
                <w:color w:val="FFFFFF"/>
                <w:spacing w:val="-4"/>
                <w:w w:val="110"/>
                <w:sz w:val="22"/>
              </w:rPr>
              <w:t> </w:t>
            </w:r>
            <w:r>
              <w:rPr>
                <w:rFonts w:ascii="Verdana"/>
                <w:color w:val="FFFFFF"/>
                <w:w w:val="110"/>
                <w:sz w:val="22"/>
              </w:rPr>
              <w:t>ATEnDImEnTos</w:t>
            </w:r>
          </w:p>
        </w:tc>
        <w:tc>
          <w:tcPr>
            <w:tcW w:w="3119" w:type="dxa"/>
            <w:shd w:val="clear" w:color="auto" w:fill="00344A"/>
          </w:tcPr>
          <w:p>
            <w:pPr>
              <w:pStyle w:val="TableParagraph"/>
              <w:spacing w:before="36"/>
              <w:ind w:left="1191" w:right="103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4" w:type="dxa"/>
            <w:shd w:val="clear" w:color="auto" w:fill="00344A"/>
          </w:tcPr>
          <w:p>
            <w:pPr>
              <w:pStyle w:val="TableParagraph"/>
              <w:spacing w:before="36"/>
              <w:ind w:left="728" w:right="565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444" w:hRule="atLeast"/>
        </w:trPr>
        <w:tc>
          <w:tcPr>
            <w:tcW w:w="4971" w:type="dxa"/>
            <w:vMerge/>
            <w:tcBorders>
              <w:top w:val="nil"/>
            </w:tcBorders>
            <w:shd w:val="clear" w:color="auto" w:fill="00344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>
            <w:pPr>
              <w:pStyle w:val="TableParagraph"/>
              <w:spacing w:before="91"/>
              <w:ind w:left="1195" w:right="1037"/>
              <w:jc w:val="center"/>
              <w:rPr>
                <w:sz w:val="22"/>
              </w:rPr>
            </w:pPr>
            <w:r>
              <w:rPr>
                <w:sz w:val="22"/>
              </w:rPr>
              <w:t>800</w:t>
            </w:r>
          </w:p>
        </w:tc>
        <w:tc>
          <w:tcPr>
            <w:tcW w:w="2694" w:type="dxa"/>
          </w:tcPr>
          <w:p>
            <w:pPr>
              <w:pStyle w:val="TableParagraph"/>
              <w:spacing w:before="91"/>
              <w:ind w:left="728" w:right="560"/>
              <w:jc w:val="center"/>
              <w:rPr>
                <w:sz w:val="22"/>
              </w:rPr>
            </w:pPr>
            <w:r>
              <w:rPr>
                <w:sz w:val="22"/>
              </w:rPr>
              <w:t>1.389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9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1"/>
        <w:gridCol w:w="3119"/>
        <w:gridCol w:w="2694"/>
      </w:tblGrid>
      <w:tr>
        <w:trPr>
          <w:trHeight w:val="457" w:hRule="atLeast"/>
        </w:trPr>
        <w:tc>
          <w:tcPr>
            <w:tcW w:w="4971" w:type="dxa"/>
            <w:shd w:val="clear" w:color="auto" w:fill="00344A"/>
          </w:tcPr>
          <w:p>
            <w:pPr>
              <w:pStyle w:val="TableParagraph"/>
              <w:spacing w:before="36"/>
              <w:ind w:left="1536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EsPECIALIDADEs</w:t>
            </w:r>
          </w:p>
        </w:tc>
        <w:tc>
          <w:tcPr>
            <w:tcW w:w="3119" w:type="dxa"/>
            <w:shd w:val="clear" w:color="auto" w:fill="00344A"/>
          </w:tcPr>
          <w:p>
            <w:pPr>
              <w:pStyle w:val="TableParagraph"/>
              <w:spacing w:before="36"/>
              <w:ind w:left="1191" w:right="103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4" w:type="dxa"/>
            <w:shd w:val="clear" w:color="auto" w:fill="00344A"/>
          </w:tcPr>
          <w:p>
            <w:pPr>
              <w:pStyle w:val="TableParagraph"/>
              <w:spacing w:before="36"/>
              <w:ind w:left="728" w:right="565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422" w:hRule="atLeast"/>
        </w:trPr>
        <w:tc>
          <w:tcPr>
            <w:tcW w:w="4971" w:type="dxa"/>
          </w:tcPr>
          <w:p>
            <w:pPr>
              <w:pStyle w:val="TableParagraph"/>
              <w:spacing w:before="26"/>
              <w:ind w:left="117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Geral</w:t>
            </w:r>
          </w:p>
        </w:tc>
        <w:tc>
          <w:tcPr>
            <w:tcW w:w="3119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44"/>
              <w:ind w:left="1195" w:right="1037"/>
              <w:jc w:val="center"/>
              <w:rPr>
                <w:sz w:val="22"/>
              </w:rPr>
            </w:pPr>
            <w:r>
              <w:rPr>
                <w:sz w:val="22"/>
              </w:rPr>
              <w:t>800</w:t>
            </w:r>
          </w:p>
        </w:tc>
        <w:tc>
          <w:tcPr>
            <w:tcW w:w="2694" w:type="dxa"/>
          </w:tcPr>
          <w:p>
            <w:pPr>
              <w:pStyle w:val="TableParagraph"/>
              <w:spacing w:before="89"/>
              <w:ind w:left="728" w:right="55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295</w:t>
            </w:r>
          </w:p>
        </w:tc>
      </w:tr>
      <w:tr>
        <w:trPr>
          <w:trHeight w:val="422" w:hRule="atLeast"/>
        </w:trPr>
        <w:tc>
          <w:tcPr>
            <w:tcW w:w="4971" w:type="dxa"/>
          </w:tcPr>
          <w:p>
            <w:pPr>
              <w:pStyle w:val="TableParagraph"/>
              <w:spacing w:before="19"/>
              <w:ind w:left="117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Vascular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before="89"/>
              <w:ind w:left="724" w:right="56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28</w:t>
            </w:r>
          </w:p>
        </w:tc>
      </w:tr>
      <w:tr>
        <w:trPr>
          <w:trHeight w:val="414" w:hRule="atLeast"/>
        </w:trPr>
        <w:tc>
          <w:tcPr>
            <w:tcW w:w="4971" w:type="dxa"/>
          </w:tcPr>
          <w:p>
            <w:pPr>
              <w:pStyle w:val="TableParagraph"/>
              <w:spacing w:before="19"/>
              <w:ind w:left="117"/>
              <w:rPr>
                <w:sz w:val="22"/>
              </w:rPr>
            </w:pPr>
            <w:r>
              <w:rPr>
                <w:sz w:val="22"/>
              </w:rPr>
              <w:t>Neurocirurgia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before="89"/>
              <w:ind w:left="724" w:right="56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</w:tr>
      <w:tr>
        <w:trPr>
          <w:trHeight w:val="407" w:hRule="atLeast"/>
        </w:trPr>
        <w:tc>
          <w:tcPr>
            <w:tcW w:w="4971" w:type="dxa"/>
          </w:tcPr>
          <w:p>
            <w:pPr>
              <w:pStyle w:val="TableParagraph"/>
              <w:spacing w:before="12"/>
              <w:ind w:left="117"/>
              <w:rPr>
                <w:sz w:val="22"/>
              </w:rPr>
            </w:pPr>
            <w:r>
              <w:rPr>
                <w:sz w:val="22"/>
              </w:rPr>
              <w:t>Ortopedia/Traumatologia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before="82"/>
              <w:ind w:left="728" w:right="55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588</w:t>
            </w:r>
          </w:p>
        </w:tc>
      </w:tr>
      <w:tr>
        <w:trPr>
          <w:trHeight w:val="393" w:hRule="atLeast"/>
        </w:trPr>
        <w:tc>
          <w:tcPr>
            <w:tcW w:w="4971" w:type="dxa"/>
          </w:tcPr>
          <w:p>
            <w:pPr>
              <w:pStyle w:val="TableParagraph"/>
              <w:spacing w:before="4"/>
              <w:ind w:left="117"/>
              <w:rPr>
                <w:sz w:val="22"/>
              </w:rPr>
            </w:pPr>
            <w:r>
              <w:rPr>
                <w:sz w:val="22"/>
              </w:rPr>
              <w:t>Urologia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before="67"/>
              <w:ind w:left="724" w:right="56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67</w:t>
            </w:r>
          </w:p>
        </w:tc>
      </w:tr>
      <w:tr>
        <w:trPr>
          <w:trHeight w:val="393" w:hRule="atLeast"/>
        </w:trPr>
        <w:tc>
          <w:tcPr>
            <w:tcW w:w="4971" w:type="dxa"/>
          </w:tcPr>
          <w:p>
            <w:pPr>
              <w:pStyle w:val="TableParagraph"/>
              <w:spacing w:before="4"/>
              <w:ind w:left="117"/>
              <w:rPr>
                <w:sz w:val="22"/>
              </w:rPr>
            </w:pPr>
            <w:r>
              <w:rPr>
                <w:sz w:val="22"/>
              </w:rPr>
              <w:t>Gastroenterologia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before="74"/>
              <w:ind w:left="728" w:right="55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194</w:t>
            </w:r>
          </w:p>
        </w:tc>
      </w:tr>
      <w:tr>
        <w:trPr>
          <w:trHeight w:val="400" w:hRule="atLeast"/>
        </w:trPr>
        <w:tc>
          <w:tcPr>
            <w:tcW w:w="4971" w:type="dxa"/>
          </w:tcPr>
          <w:p>
            <w:pPr>
              <w:pStyle w:val="TableParagraph"/>
              <w:spacing w:before="11"/>
              <w:ind w:left="117"/>
              <w:rPr>
                <w:sz w:val="22"/>
              </w:rPr>
            </w:pPr>
            <w:r>
              <w:rPr>
                <w:sz w:val="22"/>
              </w:rPr>
              <w:t>Clínico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Geral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before="74"/>
              <w:ind w:left="724" w:right="56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54</w:t>
            </w:r>
          </w:p>
        </w:tc>
      </w:tr>
      <w:tr>
        <w:trPr>
          <w:trHeight w:val="457" w:hRule="atLeast"/>
        </w:trPr>
        <w:tc>
          <w:tcPr>
            <w:tcW w:w="4971" w:type="dxa"/>
          </w:tcPr>
          <w:p>
            <w:pPr>
              <w:pStyle w:val="TableParagraph"/>
              <w:spacing w:before="33"/>
              <w:ind w:left="117"/>
              <w:rPr>
                <w:sz w:val="22"/>
              </w:rPr>
            </w:pPr>
            <w:r>
              <w:rPr>
                <w:sz w:val="22"/>
              </w:rPr>
              <w:t>Cardiologia</w:t>
            </w:r>
          </w:p>
        </w:tc>
        <w:tc>
          <w:tcPr>
            <w:tcW w:w="31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before="103"/>
              <w:ind w:left="728" w:right="55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133</w:t>
            </w:r>
          </w:p>
        </w:tc>
      </w:tr>
    </w:tbl>
    <w:p>
      <w:pPr>
        <w:pStyle w:val="BodyText"/>
        <w:rPr>
          <w:sz w:val="24"/>
        </w:rPr>
      </w:pPr>
    </w:p>
    <w:p>
      <w:pPr>
        <w:spacing w:line="256" w:lineRule="auto" w:before="143"/>
        <w:ind w:left="386" w:right="0" w:firstLine="0"/>
        <w:jc w:val="left"/>
        <w:rPr>
          <w:sz w:val="16"/>
        </w:rPr>
      </w:pPr>
      <w:bookmarkStart w:name="_bookmark53" w:id="110"/>
      <w:bookmarkEnd w:id="110"/>
      <w:r>
        <w:rPr/>
      </w:r>
      <w:r>
        <w:rPr>
          <w:sz w:val="16"/>
          <w:vertAlign w:val="superscript"/>
        </w:rPr>
        <w:t>1</w:t>
      </w:r>
      <w:r>
        <w:rPr>
          <w:spacing w:val="4"/>
          <w:sz w:val="16"/>
          <w:vertAlign w:val="baseline"/>
        </w:rPr>
        <w:t> </w:t>
      </w:r>
      <w:r>
        <w:rPr>
          <w:sz w:val="16"/>
          <w:vertAlign w:val="baseline"/>
        </w:rPr>
        <w:t>Para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total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saídas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meta,</w:t>
      </w:r>
      <w:r>
        <w:rPr>
          <w:spacing w:val="4"/>
          <w:sz w:val="16"/>
          <w:vertAlign w:val="baseline"/>
        </w:rPr>
        <w:t> </w:t>
      </w:r>
      <w:r>
        <w:rPr>
          <w:sz w:val="16"/>
          <w:vertAlign w:val="baseline"/>
        </w:rPr>
        <w:t>são</w:t>
      </w:r>
      <w:r>
        <w:rPr>
          <w:spacing w:val="9"/>
          <w:sz w:val="16"/>
          <w:vertAlign w:val="baseline"/>
        </w:rPr>
        <w:t> </w:t>
      </w:r>
      <w:r>
        <w:rPr>
          <w:sz w:val="16"/>
          <w:vertAlign w:val="baseline"/>
        </w:rPr>
        <w:t>consideradas</w:t>
      </w:r>
      <w:r>
        <w:rPr>
          <w:spacing w:val="4"/>
          <w:sz w:val="16"/>
          <w:vertAlign w:val="baseline"/>
        </w:rPr>
        <w:t> </w:t>
      </w:r>
      <w:r>
        <w:rPr>
          <w:sz w:val="16"/>
          <w:vertAlign w:val="baseline"/>
        </w:rPr>
        <w:t>as</w:t>
      </w:r>
      <w:r>
        <w:rPr>
          <w:spacing w:val="4"/>
          <w:sz w:val="16"/>
          <w:vertAlign w:val="baseline"/>
        </w:rPr>
        <w:t> </w:t>
      </w:r>
      <w:r>
        <w:rPr>
          <w:sz w:val="16"/>
          <w:vertAlign w:val="baseline"/>
        </w:rPr>
        <w:t>saídas</w:t>
      </w:r>
      <w:r>
        <w:rPr>
          <w:spacing w:val="10"/>
          <w:sz w:val="16"/>
          <w:vertAlign w:val="baseline"/>
        </w:rPr>
        <w:t> </w:t>
      </w:r>
      <w:r>
        <w:rPr>
          <w:sz w:val="16"/>
          <w:vertAlign w:val="baseline"/>
        </w:rPr>
        <w:t>hospitalares</w:t>
      </w:r>
      <w:r>
        <w:rPr>
          <w:spacing w:val="12"/>
          <w:sz w:val="16"/>
          <w:vertAlign w:val="baseline"/>
        </w:rPr>
        <w:t> </w:t>
      </w:r>
      <w:r>
        <w:rPr>
          <w:sz w:val="16"/>
          <w:vertAlign w:val="baseline"/>
        </w:rPr>
        <w:t>nos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setores</w:t>
      </w:r>
      <w:r>
        <w:rPr>
          <w:spacing w:val="4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Clinica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Cirúrgica,</w:t>
      </w:r>
      <w:r>
        <w:rPr>
          <w:spacing w:val="4"/>
          <w:sz w:val="16"/>
          <w:vertAlign w:val="baseline"/>
        </w:rPr>
        <w:t> </w:t>
      </w:r>
      <w:r>
        <w:rPr>
          <w:sz w:val="16"/>
          <w:vertAlign w:val="baseline"/>
        </w:rPr>
        <w:t>Clinica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Cirúrgica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Ortopédica,</w:t>
      </w:r>
      <w:r>
        <w:rPr>
          <w:spacing w:val="3"/>
          <w:sz w:val="16"/>
          <w:vertAlign w:val="baseline"/>
        </w:rPr>
        <w:t> </w:t>
      </w:r>
      <w:r>
        <w:rPr>
          <w:sz w:val="16"/>
          <w:vertAlign w:val="baseline"/>
        </w:rPr>
        <w:t>Clínica</w:t>
      </w:r>
      <w:r>
        <w:rPr>
          <w:spacing w:val="2"/>
          <w:sz w:val="16"/>
          <w:vertAlign w:val="baseline"/>
        </w:rPr>
        <w:t> </w:t>
      </w:r>
      <w:r>
        <w:rPr>
          <w:sz w:val="16"/>
          <w:vertAlign w:val="baseline"/>
        </w:rPr>
        <w:t>Médica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Adulto</w:t>
      </w:r>
      <w:r>
        <w:rPr>
          <w:spacing w:val="6"/>
          <w:sz w:val="16"/>
          <w:vertAlign w:val="baseline"/>
        </w:rPr>
        <w:t> </w:t>
      </w:r>
      <w:r>
        <w:rPr>
          <w:sz w:val="16"/>
          <w:vertAlign w:val="baseline"/>
        </w:rPr>
        <w:t>e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Clínica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Pediátrica.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0"/>
        <w:ind w:left="0" w:right="306" w:firstLine="0"/>
        <w:jc w:val="right"/>
        <w:rPr>
          <w:rFonts w:ascii="Arial"/>
          <w:b/>
          <w:sz w:val="22"/>
        </w:rPr>
      </w:pPr>
      <w:r>
        <w:rPr>
          <w:rFonts w:ascii="Arial"/>
          <w:b/>
          <w:color w:val="FFFFFF"/>
          <w:w w:val="110"/>
          <w:sz w:val="22"/>
        </w:rPr>
        <w:t>37</w:t>
      </w:r>
    </w:p>
    <w:p>
      <w:pPr>
        <w:spacing w:after="0"/>
        <w:jc w:val="right"/>
        <w:rPr>
          <w:rFonts w:ascii="Arial"/>
          <w:sz w:val="22"/>
        </w:rPr>
        <w:sectPr>
          <w:pgSz w:w="11910" w:h="16850"/>
          <w:pgMar w:top="1600" w:bottom="280" w:left="320" w:right="160"/>
        </w:sectPr>
      </w:pPr>
    </w:p>
    <w:p>
      <w:pPr>
        <w:pStyle w:val="BodyText"/>
        <w:spacing w:before="4"/>
        <w:rPr>
          <w:rFonts w:ascii="Arial"/>
          <w:b/>
          <w:sz w:val="7"/>
        </w:rPr>
      </w:pPr>
      <w:r>
        <w:rPr/>
        <w:drawing>
          <wp:anchor distT="0" distB="0" distL="0" distR="0" allowOverlap="1" layoutInCell="1" locked="0" behindDoc="1" simplePos="0" relativeHeight="485464064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10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1"/>
        <w:gridCol w:w="3119"/>
        <w:gridCol w:w="2694"/>
      </w:tblGrid>
      <w:tr>
        <w:trPr>
          <w:trHeight w:val="457" w:hRule="atLeast"/>
        </w:trPr>
        <w:tc>
          <w:tcPr>
            <w:tcW w:w="4971" w:type="dxa"/>
            <w:shd w:val="clear" w:color="auto" w:fill="00344A"/>
          </w:tcPr>
          <w:p>
            <w:pPr>
              <w:pStyle w:val="TableParagraph"/>
              <w:spacing w:before="36"/>
              <w:ind w:left="1536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EsPECIALIDADEs</w:t>
            </w:r>
          </w:p>
        </w:tc>
        <w:tc>
          <w:tcPr>
            <w:tcW w:w="3119" w:type="dxa"/>
            <w:shd w:val="clear" w:color="auto" w:fill="00344A"/>
          </w:tcPr>
          <w:p>
            <w:pPr>
              <w:pStyle w:val="TableParagraph"/>
              <w:spacing w:before="36"/>
              <w:ind w:left="1191" w:right="103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4" w:type="dxa"/>
            <w:shd w:val="clear" w:color="auto" w:fill="00344A"/>
          </w:tcPr>
          <w:p>
            <w:pPr>
              <w:pStyle w:val="TableParagraph"/>
              <w:spacing w:before="36"/>
              <w:ind w:left="728" w:right="565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458" w:hRule="atLeast"/>
        </w:trPr>
        <w:tc>
          <w:tcPr>
            <w:tcW w:w="4971" w:type="dxa"/>
          </w:tcPr>
          <w:p>
            <w:pPr>
              <w:pStyle w:val="TableParagraph"/>
              <w:spacing w:before="33"/>
              <w:ind w:left="117"/>
              <w:rPr>
                <w:sz w:val="22"/>
              </w:rPr>
            </w:pPr>
            <w:r>
              <w:rPr>
                <w:sz w:val="22"/>
              </w:rPr>
              <w:t>Oftalmologia</w:t>
            </w:r>
          </w:p>
        </w:tc>
        <w:tc>
          <w:tcPr>
            <w:tcW w:w="31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94" w:type="dxa"/>
          </w:tcPr>
          <w:p>
            <w:pPr>
              <w:pStyle w:val="TableParagraph"/>
              <w:spacing w:before="103"/>
              <w:ind w:left="728" w:right="55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295</w:t>
            </w:r>
          </w:p>
        </w:tc>
      </w:tr>
      <w:tr>
        <w:trPr>
          <w:trHeight w:val="551" w:hRule="atLeast"/>
        </w:trPr>
        <w:tc>
          <w:tcPr>
            <w:tcW w:w="4971" w:type="dxa"/>
            <w:shd w:val="clear" w:color="auto" w:fill="00344A"/>
          </w:tcPr>
          <w:p>
            <w:pPr>
              <w:pStyle w:val="TableParagraph"/>
              <w:spacing w:before="80"/>
              <w:ind w:left="441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pacing w:val="4"/>
                <w:w w:val="114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2"/>
                <w:w w:val="114"/>
                <w:sz w:val="22"/>
              </w:rPr>
              <w:t>o</w:t>
            </w:r>
            <w:r>
              <w:rPr>
                <w:rFonts w:ascii="Verdana" w:hAnsi="Verdana"/>
                <w:color w:val="FFFFFF"/>
                <w:spacing w:val="5"/>
                <w:w w:val="107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3"/>
                <w:w w:val="107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07"/>
                <w:sz w:val="22"/>
              </w:rPr>
              <w:t>L</w:t>
            </w:r>
            <w:r>
              <w:rPr>
                <w:rFonts w:ascii="Verdana" w:hAnsi="Verdana"/>
                <w:color w:val="FFFFFF"/>
                <w:spacing w:val="7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7"/>
                <w:w w:val="101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7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5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3"/>
                <w:w w:val="107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3"/>
                <w:w w:val="107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1"/>
                <w:w w:val="107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7"/>
                <w:w w:val="107"/>
                <w:sz w:val="22"/>
              </w:rPr>
              <w:t>n</w:t>
            </w:r>
            <w:r>
              <w:rPr>
                <w:rFonts w:ascii="Verdana" w:hAnsi="Verdana"/>
                <w:color w:val="FFFFFF"/>
                <w:spacing w:val="5"/>
                <w:w w:val="107"/>
                <w:sz w:val="22"/>
              </w:rPr>
              <w:t>D</w:t>
            </w:r>
            <w:r>
              <w:rPr>
                <w:rFonts w:ascii="Verdana" w:hAnsi="Verdana"/>
                <w:color w:val="FFFFFF"/>
                <w:spacing w:val="-7"/>
                <w:w w:val="107"/>
                <w:sz w:val="22"/>
              </w:rPr>
              <w:t>I</w:t>
            </w:r>
            <w:r>
              <w:rPr>
                <w:rFonts w:ascii="Verdana" w:hAnsi="Verdana"/>
                <w:color w:val="FFFFFF"/>
                <w:spacing w:val="-9"/>
                <w:w w:val="101"/>
                <w:sz w:val="22"/>
              </w:rPr>
              <w:t>m</w:t>
            </w:r>
            <w:r>
              <w:rPr>
                <w:rFonts w:ascii="Verdana" w:hAnsi="Verdana"/>
                <w:color w:val="FFFFFF"/>
                <w:spacing w:val="-2"/>
                <w:w w:val="120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4"/>
                <w:w w:val="120"/>
                <w:sz w:val="22"/>
              </w:rPr>
              <w:t>n</w:t>
            </w:r>
            <w:r>
              <w:rPr>
                <w:rFonts w:ascii="Verdana" w:hAnsi="Verdana"/>
                <w:color w:val="FFFFFF"/>
                <w:spacing w:val="-5"/>
                <w:w w:val="120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4"/>
                <w:w w:val="120"/>
                <w:sz w:val="22"/>
              </w:rPr>
              <w:t>o</w:t>
            </w:r>
            <w:r>
              <w:rPr>
                <w:rFonts w:ascii="Verdana" w:hAnsi="Verdana"/>
                <w:color w:val="FFFFFF"/>
                <w:w w:val="126"/>
                <w:sz w:val="22"/>
              </w:rPr>
              <w:t>s</w:t>
            </w:r>
            <w:r>
              <w:rPr>
                <w:rFonts w:ascii="Verdana" w:hAnsi="Verdana"/>
                <w:color w:val="FFFFFF"/>
                <w:spacing w:val="-7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4"/>
                <w:w w:val="114"/>
                <w:sz w:val="22"/>
              </w:rPr>
              <w:t>M</w:t>
            </w:r>
            <w:r>
              <w:rPr>
                <w:rFonts w:ascii="Verdana" w:hAnsi="Verdana"/>
                <w:color w:val="FFFFFF"/>
                <w:spacing w:val="-4"/>
                <w:w w:val="101"/>
                <w:sz w:val="22"/>
              </w:rPr>
              <w:t>é</w:t>
            </w:r>
            <w:r>
              <w:rPr>
                <w:rFonts w:ascii="Verdana" w:hAnsi="Verdana"/>
                <w:color w:val="FFFFFF"/>
                <w:w w:val="101"/>
                <w:sz w:val="22"/>
              </w:rPr>
              <w:t>D</w:t>
            </w:r>
            <w:r>
              <w:rPr>
                <w:rFonts w:ascii="Verdana" w:hAnsi="Verdana"/>
                <w:color w:val="FFFFFF"/>
                <w:spacing w:val="-1"/>
                <w:w w:val="101"/>
                <w:sz w:val="22"/>
              </w:rPr>
              <w:t>I</w:t>
            </w:r>
            <w:r>
              <w:rPr>
                <w:rFonts w:ascii="Verdana" w:hAnsi="Verdana"/>
                <w:color w:val="FFFFFF"/>
                <w:spacing w:val="2"/>
                <w:w w:val="120"/>
                <w:sz w:val="22"/>
              </w:rPr>
              <w:t>C</w:t>
            </w:r>
            <w:r>
              <w:rPr>
                <w:rFonts w:ascii="Verdana" w:hAnsi="Verdana"/>
                <w:color w:val="FFFFFF"/>
                <w:spacing w:val="4"/>
                <w:w w:val="120"/>
                <w:sz w:val="22"/>
              </w:rPr>
              <w:t>o</w:t>
            </w:r>
            <w:r>
              <w:rPr>
                <w:rFonts w:ascii="Verdana" w:hAnsi="Verdana"/>
                <w:color w:val="FFFFFF"/>
                <w:spacing w:val="-2"/>
                <w:w w:val="126"/>
                <w:sz w:val="22"/>
              </w:rPr>
              <w:t>s</w:t>
            </w:r>
            <w:r>
              <w:rPr>
                <w:rFonts w:ascii="Verdana" w:hAnsi="Verdana"/>
                <w:color w:val="FFFFFF"/>
                <w:w w:val="50"/>
                <w:sz w:val="22"/>
              </w:rPr>
              <w:t>:</w:t>
            </w:r>
          </w:p>
        </w:tc>
        <w:tc>
          <w:tcPr>
            <w:tcW w:w="3119" w:type="dxa"/>
          </w:tcPr>
          <w:p>
            <w:pPr>
              <w:pStyle w:val="TableParagraph"/>
              <w:spacing w:before="102"/>
              <w:ind w:left="1195" w:right="103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800</w:t>
            </w:r>
          </w:p>
        </w:tc>
        <w:tc>
          <w:tcPr>
            <w:tcW w:w="2694" w:type="dxa"/>
          </w:tcPr>
          <w:p>
            <w:pPr>
              <w:pStyle w:val="TableParagraph"/>
              <w:spacing w:before="102"/>
              <w:ind w:left="728" w:right="54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1.389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ListParagraph"/>
        <w:numPr>
          <w:ilvl w:val="2"/>
          <w:numId w:val="9"/>
        </w:numPr>
        <w:tabs>
          <w:tab w:pos="1380" w:val="left" w:leader="none"/>
          <w:tab w:pos="1381" w:val="left" w:leader="none"/>
        </w:tabs>
        <w:spacing w:line="240" w:lineRule="auto" w:before="215" w:after="0"/>
        <w:ind w:left="1380" w:right="0" w:hanging="995"/>
        <w:jc w:val="left"/>
        <w:rPr>
          <w:sz w:val="22"/>
        </w:rPr>
      </w:pPr>
      <w:bookmarkStart w:name="_bookmark54" w:id="111"/>
      <w:bookmarkEnd w:id="111"/>
      <w:r>
        <w:rPr/>
      </w:r>
      <w:bookmarkStart w:name="_bookmark54" w:id="112"/>
      <w:bookmarkEnd w:id="112"/>
      <w:r>
        <w:rPr>
          <w:sz w:val="22"/>
        </w:rPr>
        <w:t>A</w:t>
      </w:r>
      <w:r>
        <w:rPr>
          <w:sz w:val="22"/>
        </w:rPr>
        <w:t>TENDIMENTO</w:t>
      </w:r>
      <w:r>
        <w:rPr>
          <w:spacing w:val="-1"/>
          <w:sz w:val="22"/>
        </w:rPr>
        <w:t> </w:t>
      </w:r>
      <w:r>
        <w:rPr>
          <w:sz w:val="22"/>
        </w:rPr>
        <w:t>AMBULATORIAL</w:t>
      </w:r>
      <w:r>
        <w:rPr>
          <w:spacing w:val="-2"/>
          <w:sz w:val="22"/>
        </w:rPr>
        <w:t> </w:t>
      </w:r>
      <w:r>
        <w:rPr>
          <w:sz w:val="22"/>
        </w:rPr>
        <w:t>|</w:t>
      </w:r>
      <w:r>
        <w:rPr>
          <w:spacing w:val="-1"/>
          <w:sz w:val="22"/>
        </w:rPr>
        <w:t> </w:t>
      </w:r>
      <w:r>
        <w:rPr>
          <w:sz w:val="22"/>
        </w:rPr>
        <w:t>NÃO</w:t>
      </w:r>
      <w:r>
        <w:rPr>
          <w:spacing w:val="-3"/>
          <w:sz w:val="22"/>
        </w:rPr>
        <w:t> </w:t>
      </w:r>
      <w:r>
        <w:rPr>
          <w:sz w:val="22"/>
        </w:rPr>
        <w:t>MÉDICAS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2"/>
        <w:gridCol w:w="2838"/>
        <w:gridCol w:w="2695"/>
      </w:tblGrid>
      <w:tr>
        <w:trPr>
          <w:trHeight w:val="465" w:hRule="atLeast"/>
        </w:trPr>
        <w:tc>
          <w:tcPr>
            <w:tcW w:w="5252" w:type="dxa"/>
            <w:shd w:val="clear" w:color="auto" w:fill="00344A"/>
          </w:tcPr>
          <w:p>
            <w:pPr>
              <w:pStyle w:val="TableParagraph"/>
              <w:spacing w:before="36"/>
              <w:ind w:left="1680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EsPECIALIDADEs</w:t>
            </w:r>
          </w:p>
        </w:tc>
        <w:tc>
          <w:tcPr>
            <w:tcW w:w="2838" w:type="dxa"/>
            <w:shd w:val="clear" w:color="auto" w:fill="00344A"/>
          </w:tcPr>
          <w:p>
            <w:pPr>
              <w:pStyle w:val="TableParagraph"/>
              <w:spacing w:before="36"/>
              <w:ind w:left="616" w:right="44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5" w:type="dxa"/>
            <w:shd w:val="clear" w:color="auto" w:fill="00344A"/>
          </w:tcPr>
          <w:p>
            <w:pPr>
              <w:pStyle w:val="TableParagraph"/>
              <w:spacing w:before="36"/>
              <w:ind w:left="728" w:right="566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414" w:hRule="atLeast"/>
        </w:trPr>
        <w:tc>
          <w:tcPr>
            <w:tcW w:w="5252" w:type="dxa"/>
          </w:tcPr>
          <w:p>
            <w:pPr>
              <w:pStyle w:val="TableParagraph"/>
              <w:spacing w:before="19"/>
              <w:ind w:left="117"/>
              <w:rPr>
                <w:sz w:val="22"/>
              </w:rPr>
            </w:pPr>
            <w:r>
              <w:rPr>
                <w:sz w:val="22"/>
              </w:rPr>
              <w:t>Enfermagem</w:t>
            </w:r>
          </w:p>
        </w:tc>
        <w:tc>
          <w:tcPr>
            <w:tcW w:w="283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ind w:left="1292" w:right="1127"/>
              <w:jc w:val="center"/>
              <w:rPr>
                <w:sz w:val="22"/>
              </w:rPr>
            </w:pPr>
            <w:r>
              <w:rPr>
                <w:sz w:val="22"/>
              </w:rPr>
              <w:t>873</w:t>
            </w:r>
          </w:p>
        </w:tc>
        <w:tc>
          <w:tcPr>
            <w:tcW w:w="2695" w:type="dxa"/>
          </w:tcPr>
          <w:p>
            <w:pPr>
              <w:pStyle w:val="TableParagraph"/>
              <w:spacing w:before="81"/>
              <w:ind w:left="728" w:right="5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1057</w:t>
            </w:r>
          </w:p>
        </w:tc>
      </w:tr>
      <w:tr>
        <w:trPr>
          <w:trHeight w:val="422" w:hRule="atLeast"/>
        </w:trPr>
        <w:tc>
          <w:tcPr>
            <w:tcW w:w="5252" w:type="dxa"/>
          </w:tcPr>
          <w:p>
            <w:pPr>
              <w:pStyle w:val="TableParagraph"/>
              <w:spacing w:before="26"/>
              <w:ind w:left="117"/>
              <w:rPr>
                <w:sz w:val="22"/>
              </w:rPr>
            </w:pPr>
            <w:r>
              <w:rPr>
                <w:sz w:val="22"/>
              </w:rPr>
              <w:t>Fisioterapia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before="89"/>
              <w:ind w:left="728" w:right="5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201</w:t>
            </w:r>
          </w:p>
        </w:tc>
      </w:tr>
      <w:tr>
        <w:trPr>
          <w:trHeight w:val="414" w:hRule="atLeast"/>
        </w:trPr>
        <w:tc>
          <w:tcPr>
            <w:tcW w:w="5252" w:type="dxa"/>
          </w:tcPr>
          <w:p>
            <w:pPr>
              <w:pStyle w:val="TableParagraph"/>
              <w:spacing w:before="19"/>
              <w:ind w:left="117"/>
              <w:rPr>
                <w:sz w:val="22"/>
              </w:rPr>
            </w:pPr>
            <w:r>
              <w:rPr>
                <w:sz w:val="22"/>
              </w:rPr>
              <w:t>Psicologia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before="89"/>
              <w:ind w:left="728" w:right="5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116</w:t>
            </w:r>
          </w:p>
        </w:tc>
      </w:tr>
      <w:tr>
        <w:trPr>
          <w:trHeight w:val="407" w:hRule="atLeast"/>
        </w:trPr>
        <w:tc>
          <w:tcPr>
            <w:tcW w:w="5252" w:type="dxa"/>
          </w:tcPr>
          <w:p>
            <w:pPr>
              <w:pStyle w:val="TableParagraph"/>
              <w:spacing w:before="19"/>
              <w:ind w:left="117"/>
              <w:rPr>
                <w:sz w:val="22"/>
              </w:rPr>
            </w:pPr>
            <w:r>
              <w:rPr>
                <w:sz w:val="22"/>
              </w:rPr>
              <w:t>Nutricionista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before="81"/>
              <w:ind w:left="728" w:right="5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201</w:t>
            </w:r>
          </w:p>
        </w:tc>
      </w:tr>
      <w:tr>
        <w:trPr>
          <w:trHeight w:val="393" w:hRule="atLeast"/>
        </w:trPr>
        <w:tc>
          <w:tcPr>
            <w:tcW w:w="5252" w:type="dxa"/>
          </w:tcPr>
          <w:p>
            <w:pPr>
              <w:pStyle w:val="TableParagraph"/>
              <w:spacing w:before="11"/>
              <w:ind w:left="117"/>
              <w:rPr>
                <w:sz w:val="22"/>
              </w:rPr>
            </w:pPr>
            <w:r>
              <w:rPr>
                <w:sz w:val="22"/>
              </w:rPr>
              <w:t>Farmácia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before="74"/>
              <w:ind w:left="724" w:right="5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</w:tr>
      <w:tr>
        <w:trPr>
          <w:trHeight w:val="400" w:hRule="atLeast"/>
        </w:trPr>
        <w:tc>
          <w:tcPr>
            <w:tcW w:w="5252" w:type="dxa"/>
          </w:tcPr>
          <w:p>
            <w:pPr>
              <w:pStyle w:val="TableParagraph"/>
              <w:spacing w:before="4"/>
              <w:ind w:left="117"/>
              <w:rPr>
                <w:sz w:val="22"/>
              </w:rPr>
            </w:pPr>
            <w:r>
              <w:rPr>
                <w:sz w:val="22"/>
              </w:rPr>
              <w:t>Cirurgião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Dentista/Buco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Maxilo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</w:tcPr>
          <w:p>
            <w:pPr>
              <w:pStyle w:val="TableParagraph"/>
              <w:spacing w:before="74"/>
              <w:ind w:left="724" w:right="56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42</w:t>
            </w:r>
          </w:p>
        </w:tc>
      </w:tr>
      <w:tr>
        <w:trPr>
          <w:trHeight w:val="552" w:hRule="atLeast"/>
        </w:trPr>
        <w:tc>
          <w:tcPr>
            <w:tcW w:w="5252" w:type="dxa"/>
            <w:shd w:val="clear" w:color="auto" w:fill="00344A"/>
          </w:tcPr>
          <w:p>
            <w:pPr>
              <w:pStyle w:val="TableParagraph"/>
              <w:spacing w:before="59"/>
              <w:ind w:left="110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10"/>
                <w:sz w:val="22"/>
              </w:rPr>
              <w:t>ToTAL</w:t>
            </w:r>
            <w:r>
              <w:rPr>
                <w:rFonts w:ascii="Verdana" w:hAnsi="Verdana"/>
                <w:color w:val="FFFFFF"/>
                <w:spacing w:val="7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3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ATEnDImEnTos</w:t>
            </w:r>
            <w:r>
              <w:rPr>
                <w:rFonts w:ascii="Verdana" w:hAnsi="Verdana"/>
                <w:color w:val="FFFFFF"/>
                <w:spacing w:val="4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Não</w:t>
            </w:r>
            <w:r>
              <w:rPr>
                <w:rFonts w:ascii="Verdana" w:hAnsi="Verdana"/>
                <w:color w:val="FFFFFF"/>
                <w:spacing w:val="-4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MéDICos:</w:t>
            </w:r>
          </w:p>
        </w:tc>
        <w:tc>
          <w:tcPr>
            <w:tcW w:w="2838" w:type="dxa"/>
          </w:tcPr>
          <w:p>
            <w:pPr>
              <w:pStyle w:val="TableParagraph"/>
              <w:spacing w:before="145"/>
              <w:ind w:left="616" w:right="45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873</w:t>
            </w:r>
          </w:p>
        </w:tc>
        <w:tc>
          <w:tcPr>
            <w:tcW w:w="2695" w:type="dxa"/>
          </w:tcPr>
          <w:p>
            <w:pPr>
              <w:pStyle w:val="TableParagraph"/>
              <w:spacing w:before="145"/>
              <w:ind w:left="728" w:right="54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z w:val="22"/>
              </w:rPr>
              <w:t>1.647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9"/>
        </w:numPr>
        <w:tabs>
          <w:tab w:pos="1380" w:val="left" w:leader="none"/>
          <w:tab w:pos="1381" w:val="left" w:leader="none"/>
        </w:tabs>
        <w:spacing w:line="240" w:lineRule="auto" w:before="173" w:after="0"/>
        <w:ind w:left="1380" w:right="0" w:hanging="995"/>
        <w:jc w:val="left"/>
        <w:rPr>
          <w:sz w:val="22"/>
        </w:rPr>
      </w:pPr>
      <w:bookmarkStart w:name="_bookmark55" w:id="113"/>
      <w:bookmarkEnd w:id="113"/>
      <w:r>
        <w:rPr/>
      </w:r>
      <w:bookmarkStart w:name="_bookmark55" w:id="114"/>
      <w:bookmarkEnd w:id="114"/>
      <w:r>
        <w:rPr>
          <w:sz w:val="22"/>
        </w:rPr>
        <w:t>A</w:t>
      </w:r>
      <w:r>
        <w:rPr>
          <w:sz w:val="22"/>
        </w:rPr>
        <w:t>TENDIMENTO</w:t>
      </w:r>
      <w:r>
        <w:rPr>
          <w:spacing w:val="4"/>
          <w:sz w:val="22"/>
        </w:rPr>
        <w:t> </w:t>
      </w:r>
      <w:r>
        <w:rPr>
          <w:sz w:val="22"/>
        </w:rPr>
        <w:t>LEITO</w:t>
      </w:r>
      <w:r>
        <w:rPr>
          <w:spacing w:val="-3"/>
          <w:sz w:val="22"/>
        </w:rPr>
        <w:t> </w:t>
      </w:r>
      <w:r>
        <w:rPr>
          <w:sz w:val="22"/>
        </w:rPr>
        <w:t>DIA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2"/>
        <w:gridCol w:w="2838"/>
        <w:gridCol w:w="2695"/>
      </w:tblGrid>
      <w:tr>
        <w:trPr>
          <w:trHeight w:val="457" w:hRule="atLeast"/>
        </w:trPr>
        <w:tc>
          <w:tcPr>
            <w:tcW w:w="5252" w:type="dxa"/>
            <w:vMerge w:val="restart"/>
            <w:shd w:val="clear" w:color="auto" w:fill="00344A"/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1"/>
              <w:ind w:left="1125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TOTAL</w:t>
            </w:r>
            <w:r>
              <w:rPr>
                <w:rFonts w:ascii="Verdana"/>
                <w:color w:val="FFFFFF"/>
                <w:spacing w:val="44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DE</w:t>
            </w:r>
            <w:r>
              <w:rPr>
                <w:rFonts w:ascii="Verdana"/>
                <w:color w:val="FFFFFF"/>
                <w:spacing w:val="60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ATENDIMENTOS</w:t>
            </w:r>
          </w:p>
        </w:tc>
        <w:tc>
          <w:tcPr>
            <w:tcW w:w="2838" w:type="dxa"/>
            <w:shd w:val="clear" w:color="auto" w:fill="00344A"/>
          </w:tcPr>
          <w:p>
            <w:pPr>
              <w:pStyle w:val="TableParagraph"/>
              <w:spacing w:before="36"/>
              <w:ind w:left="616" w:right="44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5" w:type="dxa"/>
            <w:shd w:val="clear" w:color="auto" w:fill="00344A"/>
          </w:tcPr>
          <w:p>
            <w:pPr>
              <w:pStyle w:val="TableParagraph"/>
              <w:spacing w:before="36"/>
              <w:ind w:left="728" w:right="566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443" w:hRule="atLeast"/>
        </w:trPr>
        <w:tc>
          <w:tcPr>
            <w:tcW w:w="5252" w:type="dxa"/>
            <w:vMerge/>
            <w:tcBorders>
              <w:top w:val="nil"/>
            </w:tcBorders>
            <w:shd w:val="clear" w:color="auto" w:fill="00344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>
            <w:pPr>
              <w:pStyle w:val="TableParagraph"/>
              <w:spacing w:before="98"/>
              <w:ind w:left="616" w:right="443"/>
              <w:jc w:val="center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2695" w:type="dxa"/>
          </w:tcPr>
          <w:p>
            <w:pPr>
              <w:pStyle w:val="TableParagraph"/>
              <w:spacing w:before="94"/>
              <w:ind w:left="724" w:right="56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82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9"/>
        </w:numPr>
        <w:tabs>
          <w:tab w:pos="1380" w:val="left" w:leader="none"/>
          <w:tab w:pos="1381" w:val="left" w:leader="none"/>
        </w:tabs>
        <w:spacing w:line="240" w:lineRule="auto" w:before="174" w:after="0"/>
        <w:ind w:left="1380" w:right="0" w:hanging="995"/>
        <w:jc w:val="left"/>
        <w:rPr>
          <w:sz w:val="22"/>
        </w:rPr>
      </w:pPr>
      <w:bookmarkStart w:name="_bookmark56" w:id="115"/>
      <w:bookmarkEnd w:id="115"/>
      <w:r>
        <w:rPr/>
      </w:r>
      <w:bookmarkStart w:name="_bookmark56" w:id="116"/>
      <w:bookmarkEnd w:id="116"/>
      <w:r>
        <w:rPr>
          <w:sz w:val="22"/>
        </w:rPr>
        <w:t>S</w:t>
      </w:r>
      <w:r>
        <w:rPr>
          <w:sz w:val="22"/>
        </w:rPr>
        <w:t>ADT</w:t>
      </w:r>
      <w:r>
        <w:rPr>
          <w:spacing w:val="1"/>
          <w:sz w:val="22"/>
        </w:rPr>
        <w:t> </w:t>
      </w:r>
      <w:r>
        <w:rPr>
          <w:sz w:val="22"/>
        </w:rPr>
        <w:t>EXTERNO</w:t>
      </w:r>
      <w:r>
        <w:rPr>
          <w:spacing w:val="8"/>
          <w:sz w:val="22"/>
        </w:rPr>
        <w:t> </w:t>
      </w:r>
      <w:r>
        <w:rPr>
          <w:sz w:val="22"/>
        </w:rPr>
        <w:t>-</w:t>
      </w:r>
      <w:r>
        <w:rPr>
          <w:spacing w:val="-2"/>
          <w:sz w:val="22"/>
        </w:rPr>
        <w:t> </w:t>
      </w:r>
      <w:r>
        <w:rPr>
          <w:sz w:val="22"/>
        </w:rPr>
        <w:t>EXAMES</w:t>
      </w: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5"/>
        <w:gridCol w:w="2838"/>
        <w:gridCol w:w="2694"/>
      </w:tblGrid>
      <w:tr>
        <w:trPr>
          <w:trHeight w:val="465" w:hRule="atLeast"/>
        </w:trPr>
        <w:tc>
          <w:tcPr>
            <w:tcW w:w="5245" w:type="dxa"/>
            <w:shd w:val="clear" w:color="auto" w:fill="00344A"/>
          </w:tcPr>
          <w:p>
            <w:pPr>
              <w:pStyle w:val="TableParagraph"/>
              <w:spacing w:before="36"/>
              <w:ind w:left="2169" w:right="200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5"/>
                <w:sz w:val="22"/>
              </w:rPr>
              <w:t>ExAmEs</w:t>
            </w:r>
          </w:p>
        </w:tc>
        <w:tc>
          <w:tcPr>
            <w:tcW w:w="2838" w:type="dxa"/>
            <w:shd w:val="clear" w:color="auto" w:fill="00344A"/>
          </w:tcPr>
          <w:p>
            <w:pPr>
              <w:pStyle w:val="TableParagraph"/>
              <w:spacing w:before="36"/>
              <w:ind w:right="1070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2694" w:type="dxa"/>
            <w:shd w:val="clear" w:color="auto" w:fill="00344A"/>
          </w:tcPr>
          <w:p>
            <w:pPr>
              <w:pStyle w:val="TableParagraph"/>
              <w:spacing w:before="36"/>
              <w:ind w:left="728" w:right="565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REALIzADo</w:t>
            </w:r>
          </w:p>
        </w:tc>
      </w:tr>
      <w:tr>
        <w:trPr>
          <w:trHeight w:val="760" w:hRule="atLeast"/>
        </w:trPr>
        <w:tc>
          <w:tcPr>
            <w:tcW w:w="5245" w:type="dxa"/>
          </w:tcPr>
          <w:p>
            <w:pPr>
              <w:pStyle w:val="TableParagraph"/>
              <w:spacing w:line="246" w:lineRule="exact"/>
              <w:ind w:left="117"/>
              <w:rPr>
                <w:sz w:val="22"/>
              </w:rPr>
            </w:pPr>
            <w:r>
              <w:rPr>
                <w:sz w:val="22"/>
              </w:rPr>
              <w:t>Colangiopancreatografia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Retrógrada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Endoscópica</w:t>
            </w:r>
          </w:p>
          <w:p>
            <w:pPr>
              <w:pStyle w:val="TableParagraph"/>
              <w:spacing w:before="132"/>
              <w:ind w:left="117"/>
              <w:rPr>
                <w:sz w:val="22"/>
              </w:rPr>
            </w:pPr>
            <w:r>
              <w:rPr>
                <w:sz w:val="22"/>
              </w:rPr>
              <w:t>CPRE</w:t>
            </w:r>
          </w:p>
        </w:tc>
        <w:tc>
          <w:tcPr>
            <w:tcW w:w="283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616" w:right="444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694" w:type="dxa"/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724" w:right="56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</w:tr>
      <w:tr>
        <w:trPr>
          <w:trHeight w:val="638" w:hRule="atLeast"/>
        </w:trPr>
        <w:tc>
          <w:tcPr>
            <w:tcW w:w="5245" w:type="dxa"/>
          </w:tcPr>
          <w:p>
            <w:pPr>
              <w:pStyle w:val="TableParagraph"/>
              <w:spacing w:before="127"/>
              <w:ind w:left="117"/>
              <w:rPr>
                <w:sz w:val="22"/>
              </w:rPr>
            </w:pPr>
            <w:r>
              <w:rPr>
                <w:sz w:val="22"/>
              </w:rPr>
              <w:t>Raio-X</w:t>
            </w:r>
          </w:p>
        </w:tc>
        <w:tc>
          <w:tcPr>
            <w:tcW w:w="2838" w:type="dxa"/>
          </w:tcPr>
          <w:p>
            <w:pPr>
              <w:pStyle w:val="TableParagraph"/>
              <w:spacing w:before="192"/>
              <w:ind w:left="616" w:right="451"/>
              <w:jc w:val="center"/>
              <w:rPr>
                <w:sz w:val="22"/>
              </w:rPr>
            </w:pPr>
            <w:r>
              <w:rPr>
                <w:sz w:val="22"/>
              </w:rPr>
              <w:t>700</w:t>
            </w:r>
          </w:p>
        </w:tc>
        <w:tc>
          <w:tcPr>
            <w:tcW w:w="2694" w:type="dxa"/>
          </w:tcPr>
          <w:p>
            <w:pPr>
              <w:pStyle w:val="TableParagraph"/>
              <w:spacing w:before="197"/>
              <w:ind w:left="728" w:right="5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887</w:t>
            </w:r>
          </w:p>
        </w:tc>
      </w:tr>
      <w:tr>
        <w:trPr>
          <w:trHeight w:val="407" w:hRule="atLeast"/>
        </w:trPr>
        <w:tc>
          <w:tcPr>
            <w:tcW w:w="5245" w:type="dxa"/>
          </w:tcPr>
          <w:p>
            <w:pPr>
              <w:pStyle w:val="TableParagraph"/>
              <w:spacing w:before="11"/>
              <w:ind w:left="117"/>
              <w:rPr>
                <w:sz w:val="22"/>
              </w:rPr>
            </w:pPr>
            <w:r>
              <w:rPr>
                <w:sz w:val="22"/>
              </w:rPr>
              <w:t>Eletrocardiograma</w:t>
            </w:r>
          </w:p>
        </w:tc>
        <w:tc>
          <w:tcPr>
            <w:tcW w:w="2838" w:type="dxa"/>
          </w:tcPr>
          <w:p>
            <w:pPr>
              <w:pStyle w:val="TableParagraph"/>
              <w:spacing w:before="76"/>
              <w:ind w:left="616" w:right="451"/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694" w:type="dxa"/>
          </w:tcPr>
          <w:p>
            <w:pPr>
              <w:pStyle w:val="TableParagraph"/>
              <w:spacing w:before="74"/>
              <w:ind w:left="728" w:right="5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139</w:t>
            </w:r>
          </w:p>
        </w:tc>
      </w:tr>
      <w:tr>
        <w:trPr>
          <w:trHeight w:val="408" w:hRule="atLeast"/>
        </w:trPr>
        <w:tc>
          <w:tcPr>
            <w:tcW w:w="5245" w:type="dxa"/>
          </w:tcPr>
          <w:p>
            <w:pPr>
              <w:pStyle w:val="TableParagraph"/>
              <w:spacing w:before="11"/>
              <w:ind w:left="117"/>
              <w:rPr>
                <w:sz w:val="22"/>
              </w:rPr>
            </w:pPr>
            <w:r>
              <w:rPr>
                <w:sz w:val="22"/>
              </w:rPr>
              <w:t>Tomografia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Computadorizada</w:t>
            </w:r>
          </w:p>
        </w:tc>
        <w:tc>
          <w:tcPr>
            <w:tcW w:w="2838" w:type="dxa"/>
          </w:tcPr>
          <w:p>
            <w:pPr>
              <w:pStyle w:val="TableParagraph"/>
              <w:spacing w:before="76"/>
              <w:ind w:left="616" w:right="451"/>
              <w:jc w:val="center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2694" w:type="dxa"/>
          </w:tcPr>
          <w:p>
            <w:pPr>
              <w:pStyle w:val="TableParagraph"/>
              <w:spacing w:before="81"/>
              <w:ind w:left="728" w:right="5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509</w:t>
            </w:r>
          </w:p>
        </w:tc>
      </w:tr>
      <w:tr>
        <w:trPr>
          <w:trHeight w:val="458" w:hRule="atLeast"/>
        </w:trPr>
        <w:tc>
          <w:tcPr>
            <w:tcW w:w="5245" w:type="dxa"/>
            <w:shd w:val="clear" w:color="auto" w:fill="00344A"/>
          </w:tcPr>
          <w:p>
            <w:pPr>
              <w:pStyle w:val="TableParagraph"/>
              <w:spacing w:before="36"/>
              <w:ind w:right="101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pacing w:val="4"/>
                <w:w w:val="114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14"/>
                <w:sz w:val="22"/>
              </w:rPr>
              <w:t>o</w:t>
            </w:r>
            <w:r>
              <w:rPr>
                <w:rFonts w:ascii="Verdana"/>
                <w:color w:val="FFFFFF"/>
                <w:spacing w:val="5"/>
                <w:w w:val="107"/>
                <w:sz w:val="22"/>
              </w:rPr>
              <w:t>T</w:t>
            </w:r>
            <w:r>
              <w:rPr>
                <w:rFonts w:ascii="Verdana"/>
                <w:color w:val="FFFFFF"/>
                <w:spacing w:val="3"/>
                <w:w w:val="107"/>
                <w:sz w:val="22"/>
              </w:rPr>
              <w:t>A</w:t>
            </w:r>
            <w:r>
              <w:rPr>
                <w:rFonts w:ascii="Verdana"/>
                <w:color w:val="FFFFFF"/>
                <w:spacing w:val="4"/>
                <w:w w:val="107"/>
                <w:sz w:val="22"/>
              </w:rPr>
              <w:t>L</w:t>
            </w:r>
            <w:r>
              <w:rPr>
                <w:rFonts w:ascii="Verdana"/>
                <w:color w:val="FFFFFF"/>
                <w:w w:val="50"/>
                <w:sz w:val="22"/>
              </w:rPr>
              <w:t>:</w:t>
            </w:r>
          </w:p>
        </w:tc>
        <w:tc>
          <w:tcPr>
            <w:tcW w:w="2838" w:type="dxa"/>
          </w:tcPr>
          <w:p>
            <w:pPr>
              <w:pStyle w:val="TableParagraph"/>
              <w:spacing w:before="116"/>
              <w:ind w:right="1043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1.115</w:t>
            </w:r>
          </w:p>
        </w:tc>
        <w:tc>
          <w:tcPr>
            <w:tcW w:w="2694" w:type="dxa"/>
          </w:tcPr>
          <w:p>
            <w:pPr>
              <w:pStyle w:val="TableParagraph"/>
              <w:spacing w:before="116"/>
              <w:ind w:left="728" w:right="54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1.550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0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2"/>
        <w:gridCol w:w="5533"/>
      </w:tblGrid>
      <w:tr>
        <w:trPr>
          <w:trHeight w:val="328" w:hRule="atLeast"/>
        </w:trPr>
        <w:tc>
          <w:tcPr>
            <w:tcW w:w="10785" w:type="dxa"/>
            <w:gridSpan w:val="2"/>
            <w:shd w:val="clear" w:color="auto" w:fill="00344A"/>
          </w:tcPr>
          <w:p>
            <w:pPr>
              <w:pStyle w:val="TableParagraph"/>
              <w:spacing w:before="15"/>
              <w:ind w:left="4552" w:right="440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SADT</w:t>
            </w:r>
            <w:r>
              <w:rPr>
                <w:rFonts w:ascii="Verdana"/>
                <w:color w:val="FFFFFF"/>
                <w:spacing w:val="43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EXTERNO</w:t>
            </w:r>
          </w:p>
        </w:tc>
      </w:tr>
      <w:tr>
        <w:trPr>
          <w:trHeight w:val="472" w:hRule="atLeast"/>
        </w:trPr>
        <w:tc>
          <w:tcPr>
            <w:tcW w:w="5252" w:type="dxa"/>
          </w:tcPr>
          <w:p>
            <w:pPr>
              <w:pStyle w:val="TableParagraph"/>
              <w:spacing w:before="105"/>
              <w:ind w:left="1903"/>
              <w:rPr>
                <w:sz w:val="22"/>
              </w:rPr>
            </w:pPr>
            <w:r>
              <w:rPr>
                <w:sz w:val="22"/>
              </w:rPr>
              <w:t>Ultrassonografia</w:t>
            </w:r>
          </w:p>
        </w:tc>
        <w:tc>
          <w:tcPr>
            <w:tcW w:w="5533" w:type="dxa"/>
          </w:tcPr>
          <w:p>
            <w:pPr>
              <w:pStyle w:val="TableParagraph"/>
              <w:spacing w:before="102"/>
              <w:ind w:left="2705" w:right="253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32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BodyText"/>
        <w:ind w:right="414"/>
        <w:jc w:val="right"/>
        <w:rPr>
          <w:rFonts w:ascii="Verdana"/>
        </w:rPr>
      </w:pPr>
      <w:r>
        <w:rPr>
          <w:rFonts w:ascii="Verdana"/>
          <w:color w:val="FFFFFF"/>
        </w:rPr>
        <w:t>38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BodyText"/>
        <w:rPr>
          <w:rFonts w:ascii="Verdana"/>
          <w:sz w:val="20"/>
        </w:rPr>
      </w:pPr>
      <w:r>
        <w:rPr/>
        <w:drawing>
          <wp:anchor distT="0" distB="0" distL="0" distR="0" allowOverlap="1" layoutInCell="1" locked="0" behindDoc="1" simplePos="0" relativeHeight="485464576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10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Verdana"/>
          <w:sz w:val="15"/>
        </w:rPr>
      </w:pPr>
    </w:p>
    <w:p>
      <w:pPr>
        <w:pStyle w:val="ListParagraph"/>
        <w:numPr>
          <w:ilvl w:val="2"/>
          <w:numId w:val="9"/>
        </w:numPr>
        <w:tabs>
          <w:tab w:pos="1380" w:val="left" w:leader="none"/>
          <w:tab w:pos="1381" w:val="left" w:leader="none"/>
        </w:tabs>
        <w:spacing w:line="240" w:lineRule="auto" w:before="100" w:after="0"/>
        <w:ind w:left="1380" w:right="0" w:hanging="995"/>
        <w:jc w:val="left"/>
        <w:rPr>
          <w:sz w:val="22"/>
        </w:rPr>
      </w:pPr>
      <w:bookmarkStart w:name="_bookmark57" w:id="117"/>
      <w:bookmarkEnd w:id="117"/>
      <w:r>
        <w:rPr/>
      </w:r>
      <w:bookmarkStart w:name="_bookmark57" w:id="118"/>
      <w:bookmarkEnd w:id="118"/>
      <w:r>
        <w:rPr>
          <w:sz w:val="22"/>
        </w:rPr>
        <w:t>I</w:t>
      </w:r>
      <w:r>
        <w:rPr>
          <w:sz w:val="22"/>
        </w:rPr>
        <w:t>NTERNAÇÃO</w:t>
      </w: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7"/>
        <w:gridCol w:w="3127"/>
      </w:tblGrid>
      <w:tr>
        <w:trPr>
          <w:trHeight w:val="458" w:hRule="atLeast"/>
        </w:trPr>
        <w:tc>
          <w:tcPr>
            <w:tcW w:w="7377" w:type="dxa"/>
            <w:shd w:val="clear" w:color="auto" w:fill="00344A"/>
          </w:tcPr>
          <w:p>
            <w:pPr>
              <w:pStyle w:val="TableParagraph"/>
              <w:spacing w:before="37"/>
              <w:ind w:right="2801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INTERNAÇÃO</w:t>
            </w:r>
          </w:p>
        </w:tc>
        <w:tc>
          <w:tcPr>
            <w:tcW w:w="3127" w:type="dxa"/>
          </w:tcPr>
          <w:p>
            <w:pPr>
              <w:pStyle w:val="TableParagraph"/>
              <w:spacing w:before="62"/>
              <w:ind w:right="1282"/>
              <w:jc w:val="right"/>
              <w:rPr>
                <w:sz w:val="22"/>
              </w:rPr>
            </w:pPr>
            <w:r>
              <w:rPr>
                <w:sz w:val="22"/>
              </w:rPr>
              <w:t>599</w:t>
            </w:r>
          </w:p>
        </w:tc>
      </w:tr>
      <w:tr>
        <w:trPr>
          <w:trHeight w:val="436" w:hRule="atLeast"/>
        </w:trPr>
        <w:tc>
          <w:tcPr>
            <w:tcW w:w="737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2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65" w:hRule="atLeast"/>
        </w:trPr>
        <w:tc>
          <w:tcPr>
            <w:tcW w:w="7377" w:type="dxa"/>
            <w:shd w:val="clear" w:color="auto" w:fill="00344A"/>
          </w:tcPr>
          <w:p>
            <w:pPr>
              <w:pStyle w:val="TableParagraph"/>
              <w:spacing w:before="36"/>
              <w:ind w:right="2794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UTI</w:t>
            </w:r>
            <w:r>
              <w:rPr>
                <w:rFonts w:ascii="Verdana"/>
                <w:color w:val="FFFFFF"/>
                <w:spacing w:val="11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ADULTO</w:t>
            </w:r>
            <w:r>
              <w:rPr>
                <w:rFonts w:ascii="Verdana"/>
                <w:color w:val="FFFFFF"/>
                <w:spacing w:val="11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I</w:t>
            </w:r>
          </w:p>
        </w:tc>
        <w:tc>
          <w:tcPr>
            <w:tcW w:w="3127" w:type="dxa"/>
          </w:tcPr>
          <w:p>
            <w:pPr>
              <w:pStyle w:val="TableParagraph"/>
              <w:spacing w:before="62"/>
              <w:ind w:right="1340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436" w:hRule="atLeast"/>
        </w:trPr>
        <w:tc>
          <w:tcPr>
            <w:tcW w:w="737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2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65" w:hRule="atLeast"/>
        </w:trPr>
        <w:tc>
          <w:tcPr>
            <w:tcW w:w="7377" w:type="dxa"/>
            <w:shd w:val="clear" w:color="auto" w:fill="00344A"/>
          </w:tcPr>
          <w:p>
            <w:pPr>
              <w:pStyle w:val="TableParagraph"/>
              <w:spacing w:before="36"/>
              <w:ind w:right="2751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UTI</w:t>
            </w:r>
            <w:r>
              <w:rPr>
                <w:rFonts w:ascii="Verdana"/>
                <w:color w:val="FFFFFF"/>
                <w:spacing w:val="4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ADULTO</w:t>
            </w:r>
            <w:r>
              <w:rPr>
                <w:rFonts w:ascii="Verdana"/>
                <w:color w:val="FFFFFF"/>
                <w:spacing w:val="4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II</w:t>
            </w:r>
          </w:p>
        </w:tc>
        <w:tc>
          <w:tcPr>
            <w:tcW w:w="3127" w:type="dxa"/>
          </w:tcPr>
          <w:p>
            <w:pPr>
              <w:pStyle w:val="TableParagraph"/>
              <w:spacing w:before="62"/>
              <w:ind w:right="1340"/>
              <w:jc w:val="right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9"/>
        </w:numPr>
        <w:tabs>
          <w:tab w:pos="1380" w:val="left" w:leader="none"/>
          <w:tab w:pos="1381" w:val="left" w:leader="none"/>
        </w:tabs>
        <w:spacing w:line="240" w:lineRule="auto" w:before="174" w:after="0"/>
        <w:ind w:left="1380" w:right="0" w:hanging="995"/>
        <w:jc w:val="left"/>
        <w:rPr>
          <w:sz w:val="22"/>
        </w:rPr>
      </w:pPr>
      <w:bookmarkStart w:name="_bookmark58" w:id="119"/>
      <w:bookmarkEnd w:id="119"/>
      <w:r>
        <w:rPr/>
      </w:r>
      <w:bookmarkStart w:name="_bookmark58" w:id="120"/>
      <w:bookmarkEnd w:id="120"/>
      <w:r>
        <w:rPr>
          <w:sz w:val="22"/>
        </w:rPr>
        <w:t>T</w:t>
      </w:r>
      <w:r>
        <w:rPr>
          <w:sz w:val="22"/>
        </w:rPr>
        <w:t>AXA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OCUPAÇÃO HOSPITALAR</w:t>
      </w: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7"/>
        <w:gridCol w:w="3119"/>
      </w:tblGrid>
      <w:tr>
        <w:trPr>
          <w:trHeight w:val="443" w:hRule="atLeast"/>
        </w:trPr>
        <w:tc>
          <w:tcPr>
            <w:tcW w:w="7377" w:type="dxa"/>
            <w:shd w:val="clear" w:color="auto" w:fill="00344A"/>
          </w:tcPr>
          <w:p>
            <w:pPr>
              <w:pStyle w:val="TableParagraph"/>
              <w:spacing w:before="72"/>
              <w:ind w:left="2115" w:right="1956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REALIZADO</w:t>
            </w:r>
          </w:p>
        </w:tc>
        <w:tc>
          <w:tcPr>
            <w:tcW w:w="3119" w:type="dxa"/>
          </w:tcPr>
          <w:p>
            <w:pPr>
              <w:pStyle w:val="TableParagraph"/>
              <w:spacing w:before="87"/>
              <w:ind w:left="1208" w:right="102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87,78%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9"/>
        </w:numPr>
        <w:tabs>
          <w:tab w:pos="1380" w:val="left" w:leader="none"/>
          <w:tab w:pos="1381" w:val="left" w:leader="none"/>
        </w:tabs>
        <w:spacing w:line="240" w:lineRule="auto" w:before="174" w:after="0"/>
        <w:ind w:left="1380" w:right="0" w:hanging="995"/>
        <w:jc w:val="left"/>
        <w:rPr>
          <w:sz w:val="22"/>
        </w:rPr>
      </w:pPr>
      <w:bookmarkStart w:name="_bookmark59" w:id="121"/>
      <w:bookmarkEnd w:id="121"/>
      <w:r>
        <w:rPr/>
      </w:r>
      <w:bookmarkStart w:name="_bookmark59" w:id="122"/>
      <w:bookmarkEnd w:id="122"/>
      <w:r>
        <w:rPr>
          <w:sz w:val="22"/>
        </w:rPr>
        <w:t>T</w:t>
      </w:r>
      <w:r>
        <w:rPr>
          <w:sz w:val="22"/>
        </w:rPr>
        <w:t>AXA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OCUPAÇÃO</w:t>
      </w:r>
      <w:r>
        <w:rPr>
          <w:spacing w:val="-1"/>
          <w:sz w:val="22"/>
        </w:rPr>
        <w:t> </w:t>
      </w:r>
      <w:r>
        <w:rPr>
          <w:sz w:val="22"/>
        </w:rPr>
        <w:t>HOSPITALAR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4"/>
          <w:sz w:val="22"/>
        </w:rPr>
        <w:t> </w:t>
      </w:r>
      <w:r>
        <w:rPr>
          <w:sz w:val="22"/>
        </w:rPr>
        <w:t>CLÍNICAS</w:t>
      </w: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7"/>
        <w:gridCol w:w="3119"/>
      </w:tblGrid>
      <w:tr>
        <w:trPr>
          <w:trHeight w:val="465" w:hRule="atLeast"/>
        </w:trPr>
        <w:tc>
          <w:tcPr>
            <w:tcW w:w="7377" w:type="dxa"/>
            <w:shd w:val="clear" w:color="auto" w:fill="00344A"/>
          </w:tcPr>
          <w:p>
            <w:pPr>
              <w:pStyle w:val="TableParagraph"/>
              <w:spacing w:before="36"/>
              <w:ind w:left="2122" w:right="1956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UNIDADES</w:t>
            </w:r>
            <w:r>
              <w:rPr>
                <w:rFonts w:ascii="Verdana" w:hAnsi="Verdana"/>
                <w:color w:val="FFFFFF"/>
                <w:spacing w:val="48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63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INTERNAÇÃO</w:t>
            </w:r>
          </w:p>
        </w:tc>
        <w:tc>
          <w:tcPr>
            <w:tcW w:w="3119" w:type="dxa"/>
            <w:shd w:val="clear" w:color="auto" w:fill="00344A"/>
          </w:tcPr>
          <w:p>
            <w:pPr>
              <w:pStyle w:val="TableParagraph"/>
              <w:spacing w:before="36"/>
              <w:ind w:left="1203" w:right="103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TAXA:</w:t>
            </w:r>
          </w:p>
        </w:tc>
      </w:tr>
      <w:tr>
        <w:trPr>
          <w:trHeight w:val="522" w:hRule="atLeast"/>
        </w:trPr>
        <w:tc>
          <w:tcPr>
            <w:tcW w:w="7377" w:type="dxa"/>
          </w:tcPr>
          <w:p>
            <w:pPr>
              <w:pStyle w:val="TableParagraph"/>
              <w:spacing w:before="69"/>
              <w:ind w:left="160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Adulto</w:t>
            </w:r>
          </w:p>
        </w:tc>
        <w:tc>
          <w:tcPr>
            <w:tcW w:w="3119" w:type="dxa"/>
          </w:tcPr>
          <w:p>
            <w:pPr>
              <w:pStyle w:val="TableParagraph"/>
              <w:spacing w:before="139"/>
              <w:ind w:left="1205" w:right="10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97,18%</w:t>
            </w:r>
          </w:p>
        </w:tc>
      </w:tr>
      <w:tr>
        <w:trPr>
          <w:trHeight w:val="559" w:hRule="atLeast"/>
        </w:trPr>
        <w:tc>
          <w:tcPr>
            <w:tcW w:w="7377" w:type="dxa"/>
          </w:tcPr>
          <w:p>
            <w:pPr>
              <w:pStyle w:val="TableParagraph"/>
              <w:spacing w:before="91"/>
              <w:ind w:left="160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3119" w:type="dxa"/>
          </w:tcPr>
          <w:p>
            <w:pPr>
              <w:pStyle w:val="TableParagraph"/>
              <w:spacing w:before="153"/>
              <w:ind w:right="99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106,54%</w:t>
            </w:r>
          </w:p>
        </w:tc>
      </w:tr>
      <w:tr>
        <w:trPr>
          <w:trHeight w:val="558" w:hRule="atLeast"/>
        </w:trPr>
        <w:tc>
          <w:tcPr>
            <w:tcW w:w="7377" w:type="dxa"/>
          </w:tcPr>
          <w:p>
            <w:pPr>
              <w:pStyle w:val="TableParagraph"/>
              <w:spacing w:before="91"/>
              <w:ind w:left="160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Ortopédica</w:t>
            </w:r>
          </w:p>
        </w:tc>
        <w:tc>
          <w:tcPr>
            <w:tcW w:w="3119" w:type="dxa"/>
          </w:tcPr>
          <w:p>
            <w:pPr>
              <w:pStyle w:val="TableParagraph"/>
              <w:spacing w:before="153"/>
              <w:ind w:left="1205" w:right="10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96,11%</w:t>
            </w:r>
          </w:p>
        </w:tc>
      </w:tr>
      <w:tr>
        <w:trPr>
          <w:trHeight w:val="544" w:hRule="atLeast"/>
        </w:trPr>
        <w:tc>
          <w:tcPr>
            <w:tcW w:w="7377" w:type="dxa"/>
          </w:tcPr>
          <w:p>
            <w:pPr>
              <w:pStyle w:val="TableParagraph"/>
              <w:spacing w:before="83"/>
              <w:ind w:left="160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3119" w:type="dxa"/>
          </w:tcPr>
          <w:p>
            <w:pPr>
              <w:pStyle w:val="TableParagraph"/>
              <w:spacing w:before="146"/>
              <w:ind w:left="1191" w:right="10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5,00%</w:t>
            </w:r>
          </w:p>
        </w:tc>
      </w:tr>
      <w:tr>
        <w:trPr>
          <w:trHeight w:val="573" w:hRule="atLeast"/>
        </w:trPr>
        <w:tc>
          <w:tcPr>
            <w:tcW w:w="7377" w:type="dxa"/>
          </w:tcPr>
          <w:p>
            <w:pPr>
              <w:pStyle w:val="TableParagraph"/>
              <w:spacing w:before="98"/>
              <w:ind w:left="160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Adulto I</w:t>
            </w:r>
          </w:p>
        </w:tc>
        <w:tc>
          <w:tcPr>
            <w:tcW w:w="3119" w:type="dxa"/>
          </w:tcPr>
          <w:p>
            <w:pPr>
              <w:pStyle w:val="TableParagraph"/>
              <w:spacing w:before="168"/>
              <w:ind w:left="1205" w:right="10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91,64%</w:t>
            </w:r>
          </w:p>
        </w:tc>
      </w:tr>
      <w:tr>
        <w:trPr>
          <w:trHeight w:val="551" w:hRule="atLeast"/>
        </w:trPr>
        <w:tc>
          <w:tcPr>
            <w:tcW w:w="7377" w:type="dxa"/>
          </w:tcPr>
          <w:p>
            <w:pPr>
              <w:pStyle w:val="TableParagraph"/>
              <w:spacing w:before="83"/>
              <w:ind w:left="160"/>
              <w:rPr>
                <w:sz w:val="22"/>
              </w:rPr>
            </w:pPr>
            <w:r>
              <w:rPr>
                <w:sz w:val="22"/>
              </w:rPr>
              <w:t>UTI Adulto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3119" w:type="dxa"/>
          </w:tcPr>
          <w:p>
            <w:pPr>
              <w:pStyle w:val="TableParagraph"/>
              <w:spacing w:before="153"/>
              <w:ind w:left="1205" w:right="10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94,27%</w:t>
            </w:r>
          </w:p>
        </w:tc>
      </w:tr>
      <w:tr>
        <w:trPr>
          <w:trHeight w:val="544" w:hRule="atLeast"/>
        </w:trPr>
        <w:tc>
          <w:tcPr>
            <w:tcW w:w="7377" w:type="dxa"/>
          </w:tcPr>
          <w:p>
            <w:pPr>
              <w:pStyle w:val="TableParagraph"/>
              <w:spacing w:before="83"/>
              <w:ind w:left="160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3119" w:type="dxa"/>
          </w:tcPr>
          <w:p>
            <w:pPr>
              <w:pStyle w:val="TableParagraph"/>
              <w:spacing w:before="146"/>
              <w:ind w:left="1205" w:right="10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35,83%</w:t>
            </w:r>
          </w:p>
        </w:tc>
      </w:tr>
      <w:tr>
        <w:trPr>
          <w:trHeight w:val="551" w:hRule="atLeast"/>
        </w:trPr>
        <w:tc>
          <w:tcPr>
            <w:tcW w:w="7377" w:type="dxa"/>
            <w:shd w:val="clear" w:color="auto" w:fill="00344A"/>
          </w:tcPr>
          <w:p>
            <w:pPr>
              <w:pStyle w:val="TableParagraph"/>
              <w:spacing w:before="83"/>
              <w:ind w:right="125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Total:</w:t>
            </w:r>
          </w:p>
        </w:tc>
        <w:tc>
          <w:tcPr>
            <w:tcW w:w="3119" w:type="dxa"/>
          </w:tcPr>
          <w:p>
            <w:pPr>
              <w:pStyle w:val="TableParagraph"/>
              <w:spacing w:before="150"/>
              <w:ind w:left="1208" w:right="1033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105"/>
                <w:sz w:val="23"/>
              </w:rPr>
              <w:t>87,78%</w:t>
            </w:r>
          </w:p>
        </w:tc>
      </w:tr>
      <w:tr>
        <w:trPr>
          <w:trHeight w:val="573" w:hRule="atLeast"/>
        </w:trPr>
        <w:tc>
          <w:tcPr>
            <w:tcW w:w="7377" w:type="dxa"/>
            <w:shd w:val="clear" w:color="auto" w:fill="00344A"/>
          </w:tcPr>
          <w:p>
            <w:pPr>
              <w:pStyle w:val="TableParagraph"/>
              <w:spacing w:before="98"/>
              <w:ind w:right="114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Porcentagem</w:t>
            </w:r>
            <w:r>
              <w:rPr>
                <w:color w:val="FFFFFF"/>
                <w:spacing w:val="10"/>
                <w:sz w:val="22"/>
              </w:rPr>
              <w:t> </w:t>
            </w:r>
            <w:r>
              <w:rPr>
                <w:color w:val="FFFFFF"/>
                <w:sz w:val="22"/>
              </w:rPr>
              <w:t>Geral</w:t>
            </w:r>
            <w:r>
              <w:rPr>
                <w:color w:val="FFFFFF"/>
                <w:spacing w:val="2"/>
                <w:sz w:val="22"/>
              </w:rPr>
              <w:t> </w:t>
            </w:r>
            <w:r>
              <w:rPr>
                <w:color w:val="FFFFFF"/>
                <w:sz w:val="22"/>
              </w:rPr>
              <w:t>de</w:t>
            </w:r>
            <w:r>
              <w:rPr>
                <w:color w:val="FFFFFF"/>
                <w:spacing w:val="-7"/>
                <w:sz w:val="22"/>
              </w:rPr>
              <w:t> </w:t>
            </w:r>
            <w:r>
              <w:rPr>
                <w:color w:val="FFFFFF"/>
                <w:sz w:val="22"/>
              </w:rPr>
              <w:t>Ocupação</w:t>
            </w:r>
          </w:p>
        </w:tc>
        <w:tc>
          <w:tcPr>
            <w:tcW w:w="3119" w:type="dxa"/>
          </w:tcPr>
          <w:p>
            <w:pPr>
              <w:pStyle w:val="TableParagraph"/>
              <w:spacing w:before="157"/>
              <w:ind w:left="1208" w:right="1033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105"/>
                <w:sz w:val="23"/>
              </w:rPr>
              <w:t>87,78%</w:t>
            </w:r>
          </w:p>
        </w:tc>
      </w:tr>
      <w:tr>
        <w:trPr>
          <w:trHeight w:val="552" w:hRule="atLeast"/>
        </w:trPr>
        <w:tc>
          <w:tcPr>
            <w:tcW w:w="7377" w:type="dxa"/>
            <w:shd w:val="clear" w:color="auto" w:fill="00344A"/>
          </w:tcPr>
          <w:p>
            <w:pPr>
              <w:pStyle w:val="TableParagraph"/>
              <w:spacing w:before="83"/>
              <w:ind w:right="123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Porcentagem</w:t>
            </w:r>
            <w:r>
              <w:rPr>
                <w:color w:val="FFFFFF"/>
                <w:spacing w:val="9"/>
                <w:sz w:val="22"/>
              </w:rPr>
              <w:t> </w:t>
            </w:r>
            <w:r>
              <w:rPr>
                <w:color w:val="FFFFFF"/>
                <w:sz w:val="22"/>
              </w:rPr>
              <w:t>Geral</w:t>
            </w:r>
            <w:r>
              <w:rPr>
                <w:color w:val="FFFFFF"/>
                <w:spacing w:val="1"/>
                <w:sz w:val="22"/>
              </w:rPr>
              <w:t> </w:t>
            </w:r>
            <w:r>
              <w:rPr>
                <w:color w:val="FFFFFF"/>
                <w:sz w:val="22"/>
              </w:rPr>
              <w:t>de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z w:val="22"/>
              </w:rPr>
              <w:t>Desocupação</w:t>
            </w:r>
          </w:p>
        </w:tc>
        <w:tc>
          <w:tcPr>
            <w:tcW w:w="3119" w:type="dxa"/>
          </w:tcPr>
          <w:p>
            <w:pPr>
              <w:pStyle w:val="TableParagraph"/>
              <w:spacing w:before="150"/>
              <w:ind w:left="1208" w:right="1033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105"/>
                <w:sz w:val="23"/>
              </w:rPr>
              <w:t>12,22%</w:t>
            </w:r>
          </w:p>
        </w:tc>
      </w:tr>
      <w:tr>
        <w:trPr>
          <w:trHeight w:val="551" w:hRule="atLeast"/>
        </w:trPr>
        <w:tc>
          <w:tcPr>
            <w:tcW w:w="7377" w:type="dxa"/>
            <w:shd w:val="clear" w:color="auto" w:fill="00344A"/>
          </w:tcPr>
          <w:p>
            <w:pPr>
              <w:pStyle w:val="TableParagraph"/>
              <w:spacing w:before="91"/>
              <w:ind w:right="127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Substituição</w:t>
            </w:r>
            <w:r>
              <w:rPr>
                <w:color w:val="FFFFFF"/>
                <w:spacing w:val="-5"/>
                <w:sz w:val="22"/>
              </w:rPr>
              <w:t> </w:t>
            </w:r>
            <w:r>
              <w:rPr>
                <w:color w:val="FFFFFF"/>
                <w:sz w:val="22"/>
              </w:rPr>
              <w:t>de</w:t>
            </w:r>
            <w:r>
              <w:rPr>
                <w:color w:val="FFFFFF"/>
                <w:spacing w:val="-7"/>
                <w:sz w:val="22"/>
              </w:rPr>
              <w:t> </w:t>
            </w:r>
            <w:r>
              <w:rPr>
                <w:color w:val="FFFFFF"/>
                <w:sz w:val="22"/>
              </w:rPr>
              <w:t>Leitos</w:t>
            </w:r>
          </w:p>
        </w:tc>
        <w:tc>
          <w:tcPr>
            <w:tcW w:w="3119" w:type="dxa"/>
          </w:tcPr>
          <w:p>
            <w:pPr>
              <w:pStyle w:val="TableParagraph"/>
              <w:spacing w:before="150"/>
              <w:ind w:left="1205" w:right="1037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105"/>
                <w:sz w:val="23"/>
              </w:rPr>
              <w:t>0,75</w:t>
            </w:r>
          </w:p>
        </w:tc>
      </w:tr>
      <w:tr>
        <w:trPr>
          <w:trHeight w:val="559" w:hRule="atLeast"/>
        </w:trPr>
        <w:tc>
          <w:tcPr>
            <w:tcW w:w="7377" w:type="dxa"/>
            <w:shd w:val="clear" w:color="auto" w:fill="00344A"/>
          </w:tcPr>
          <w:p>
            <w:pPr>
              <w:pStyle w:val="TableParagraph"/>
              <w:spacing w:before="83"/>
              <w:ind w:right="115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Índice</w:t>
            </w:r>
            <w:r>
              <w:rPr>
                <w:color w:val="FFFFFF"/>
                <w:spacing w:val="-2"/>
                <w:sz w:val="22"/>
              </w:rPr>
              <w:t> </w:t>
            </w:r>
            <w:r>
              <w:rPr>
                <w:color w:val="FFFFFF"/>
                <w:sz w:val="22"/>
              </w:rPr>
              <w:t>de</w:t>
            </w:r>
            <w:r>
              <w:rPr>
                <w:color w:val="FFFFFF"/>
                <w:spacing w:val="-2"/>
                <w:sz w:val="22"/>
              </w:rPr>
              <w:t> </w:t>
            </w:r>
            <w:r>
              <w:rPr>
                <w:color w:val="FFFFFF"/>
                <w:sz w:val="22"/>
              </w:rPr>
              <w:t>Intervalo</w:t>
            </w:r>
            <w:r>
              <w:rPr>
                <w:color w:val="FFFFFF"/>
                <w:spacing w:val="-2"/>
                <w:sz w:val="22"/>
              </w:rPr>
              <w:t> </w:t>
            </w:r>
            <w:r>
              <w:rPr>
                <w:color w:val="FFFFFF"/>
                <w:sz w:val="22"/>
              </w:rPr>
              <w:t>de</w:t>
            </w:r>
            <w:r>
              <w:rPr>
                <w:color w:val="FFFFFF"/>
                <w:spacing w:val="-1"/>
                <w:sz w:val="22"/>
              </w:rPr>
              <w:t> </w:t>
            </w:r>
            <w:r>
              <w:rPr>
                <w:color w:val="FFFFFF"/>
                <w:sz w:val="22"/>
              </w:rPr>
              <w:t>Substituição</w:t>
            </w:r>
          </w:p>
        </w:tc>
        <w:tc>
          <w:tcPr>
            <w:tcW w:w="3119" w:type="dxa"/>
          </w:tcPr>
          <w:p>
            <w:pPr>
              <w:pStyle w:val="TableParagraph"/>
              <w:spacing w:before="150"/>
              <w:ind w:right="999"/>
              <w:jc w:val="right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105"/>
                <w:sz w:val="23"/>
              </w:rPr>
              <w:t>17:59:03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3"/>
        </w:rPr>
      </w:pPr>
    </w:p>
    <w:p>
      <w:pPr>
        <w:pStyle w:val="BodyText"/>
        <w:ind w:right="414"/>
        <w:jc w:val="right"/>
        <w:rPr>
          <w:rFonts w:ascii="Verdana"/>
        </w:rPr>
      </w:pPr>
      <w:r>
        <w:rPr>
          <w:rFonts w:ascii="Verdana"/>
          <w:color w:val="FFFFFF"/>
        </w:rPr>
        <w:t>39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ListParagraph"/>
        <w:numPr>
          <w:ilvl w:val="2"/>
          <w:numId w:val="9"/>
        </w:numPr>
        <w:tabs>
          <w:tab w:pos="1380" w:val="left" w:leader="none"/>
          <w:tab w:pos="1381" w:val="left" w:leader="none"/>
        </w:tabs>
        <w:spacing w:line="240" w:lineRule="auto" w:before="76" w:after="0"/>
        <w:ind w:left="1380" w:right="0" w:hanging="99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465088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10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60" w:id="123"/>
      <w:bookmarkEnd w:id="123"/>
      <w:r>
        <w:rPr>
          <w:sz w:val="22"/>
        </w:rPr>
        <w:t>M</w:t>
      </w:r>
      <w:r>
        <w:rPr>
          <w:sz w:val="22"/>
        </w:rPr>
        <w:t>ÉDIA DE</w:t>
      </w:r>
      <w:r>
        <w:rPr>
          <w:spacing w:val="1"/>
          <w:sz w:val="22"/>
        </w:rPr>
        <w:t> </w:t>
      </w:r>
      <w:r>
        <w:rPr>
          <w:sz w:val="22"/>
        </w:rPr>
        <w:t>PERMANÊNCIA</w:t>
      </w:r>
      <w:r>
        <w:rPr>
          <w:spacing w:val="1"/>
          <w:sz w:val="22"/>
        </w:rPr>
        <w:t> </w:t>
      </w:r>
      <w:r>
        <w:rPr>
          <w:sz w:val="22"/>
        </w:rPr>
        <w:t>HOSPITALAR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20"/>
        <w:gridCol w:w="3977"/>
      </w:tblGrid>
      <w:tr>
        <w:trPr>
          <w:trHeight w:val="465" w:hRule="atLeast"/>
        </w:trPr>
        <w:tc>
          <w:tcPr>
            <w:tcW w:w="6520" w:type="dxa"/>
            <w:shd w:val="clear" w:color="auto" w:fill="00344A"/>
          </w:tcPr>
          <w:p>
            <w:pPr>
              <w:pStyle w:val="TableParagraph"/>
              <w:spacing w:before="44"/>
              <w:ind w:left="1680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UNIDADES</w:t>
            </w:r>
            <w:r>
              <w:rPr>
                <w:rFonts w:ascii="Verdana" w:hAnsi="Verdana"/>
                <w:color w:val="FFFFFF"/>
                <w:spacing w:val="49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63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INTERNAÇÃO</w:t>
            </w:r>
          </w:p>
        </w:tc>
        <w:tc>
          <w:tcPr>
            <w:tcW w:w="3977" w:type="dxa"/>
            <w:shd w:val="clear" w:color="auto" w:fill="00344A"/>
          </w:tcPr>
          <w:p>
            <w:pPr>
              <w:pStyle w:val="TableParagraph"/>
              <w:spacing w:before="44"/>
              <w:ind w:right="1549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TAXA:</w:t>
            </w:r>
          </w:p>
        </w:tc>
      </w:tr>
      <w:tr>
        <w:trPr>
          <w:trHeight w:val="523" w:hRule="atLeast"/>
        </w:trPr>
        <w:tc>
          <w:tcPr>
            <w:tcW w:w="6520" w:type="dxa"/>
          </w:tcPr>
          <w:p>
            <w:pPr>
              <w:pStyle w:val="TableParagraph"/>
              <w:spacing w:before="69"/>
              <w:ind w:left="117"/>
              <w:rPr>
                <w:sz w:val="22"/>
              </w:rPr>
            </w:pPr>
            <w:r>
              <w:rPr>
                <w:sz w:val="22"/>
              </w:rPr>
              <w:t>Média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Permanência</w:t>
            </w:r>
          </w:p>
        </w:tc>
        <w:tc>
          <w:tcPr>
            <w:tcW w:w="3977" w:type="dxa"/>
          </w:tcPr>
          <w:p>
            <w:pPr>
              <w:pStyle w:val="TableParagraph"/>
              <w:spacing w:before="139"/>
              <w:ind w:left="1694" w:right="15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5,39</w:t>
            </w:r>
          </w:p>
        </w:tc>
      </w:tr>
      <w:tr>
        <w:trPr>
          <w:trHeight w:val="558" w:hRule="atLeast"/>
        </w:trPr>
        <w:tc>
          <w:tcPr>
            <w:tcW w:w="6520" w:type="dxa"/>
          </w:tcPr>
          <w:p>
            <w:pPr>
              <w:pStyle w:val="TableParagraph"/>
              <w:spacing w:before="91"/>
              <w:ind w:left="117"/>
              <w:rPr>
                <w:sz w:val="22"/>
              </w:rPr>
            </w:pPr>
            <w:r>
              <w:rPr>
                <w:sz w:val="22"/>
              </w:rPr>
              <w:t>Internação</w:t>
            </w:r>
          </w:p>
        </w:tc>
        <w:tc>
          <w:tcPr>
            <w:tcW w:w="3977" w:type="dxa"/>
          </w:tcPr>
          <w:p>
            <w:pPr>
              <w:pStyle w:val="TableParagraph"/>
              <w:spacing w:before="153"/>
              <w:ind w:left="1701" w:right="15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599</w:t>
            </w:r>
          </w:p>
        </w:tc>
      </w:tr>
      <w:tr>
        <w:trPr>
          <w:trHeight w:val="559" w:hRule="atLeast"/>
        </w:trPr>
        <w:tc>
          <w:tcPr>
            <w:tcW w:w="6520" w:type="dxa"/>
          </w:tcPr>
          <w:p>
            <w:pPr>
              <w:pStyle w:val="TableParagraph"/>
              <w:spacing w:before="91"/>
              <w:ind w:left="117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(Internação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trans.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Entrada)</w:t>
            </w:r>
          </w:p>
        </w:tc>
        <w:tc>
          <w:tcPr>
            <w:tcW w:w="3977" w:type="dxa"/>
          </w:tcPr>
          <w:p>
            <w:pPr>
              <w:pStyle w:val="TableParagraph"/>
              <w:spacing w:before="154"/>
              <w:ind w:left="1692" w:right="15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40</w:t>
            </w:r>
          </w:p>
        </w:tc>
      </w:tr>
      <w:tr>
        <w:trPr>
          <w:trHeight w:val="544" w:hRule="atLeast"/>
        </w:trPr>
        <w:tc>
          <w:tcPr>
            <w:tcW w:w="6520" w:type="dxa"/>
          </w:tcPr>
          <w:p>
            <w:pPr>
              <w:pStyle w:val="TableParagraph"/>
              <w:spacing w:before="83"/>
              <w:ind w:left="117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II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(Internação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trans.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Entrada)</w:t>
            </w:r>
          </w:p>
        </w:tc>
        <w:tc>
          <w:tcPr>
            <w:tcW w:w="3977" w:type="dxa"/>
          </w:tcPr>
          <w:p>
            <w:pPr>
              <w:pStyle w:val="TableParagraph"/>
              <w:spacing w:before="146"/>
              <w:ind w:left="1692" w:right="15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36</w:t>
            </w:r>
          </w:p>
        </w:tc>
      </w:tr>
      <w:tr>
        <w:trPr>
          <w:trHeight w:val="573" w:hRule="atLeast"/>
        </w:trPr>
        <w:tc>
          <w:tcPr>
            <w:tcW w:w="6520" w:type="dxa"/>
            <w:shd w:val="clear" w:color="auto" w:fill="00344A"/>
          </w:tcPr>
          <w:p>
            <w:pPr>
              <w:pStyle w:val="TableParagraph"/>
              <w:spacing w:before="94"/>
              <w:ind w:right="96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10"/>
                <w:sz w:val="22"/>
              </w:rPr>
              <w:t>TAxA</w:t>
            </w:r>
            <w:r>
              <w:rPr>
                <w:rFonts w:ascii="Verdana" w:hAnsi="Verdana"/>
                <w:color w:val="FFFFFF"/>
                <w:spacing w:val="5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3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OCUPAção:</w:t>
            </w:r>
          </w:p>
        </w:tc>
        <w:tc>
          <w:tcPr>
            <w:tcW w:w="3977" w:type="dxa"/>
          </w:tcPr>
          <w:p>
            <w:pPr>
              <w:pStyle w:val="TableParagraph"/>
              <w:spacing w:before="116"/>
              <w:ind w:right="1517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87,78%</w:t>
            </w:r>
          </w:p>
        </w:tc>
      </w:tr>
      <w:tr>
        <w:trPr>
          <w:trHeight w:val="551" w:hRule="atLeast"/>
        </w:trPr>
        <w:tc>
          <w:tcPr>
            <w:tcW w:w="6520" w:type="dxa"/>
            <w:shd w:val="clear" w:color="auto" w:fill="00344A"/>
          </w:tcPr>
          <w:p>
            <w:pPr>
              <w:pStyle w:val="TableParagraph"/>
              <w:spacing w:before="80"/>
              <w:ind w:right="79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pacing w:val="5"/>
                <w:w w:val="107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4"/>
                <w:w w:val="107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26"/>
                <w:sz w:val="22"/>
              </w:rPr>
              <w:t>x</w:t>
            </w:r>
            <w:r>
              <w:rPr>
                <w:rFonts w:ascii="Verdana" w:hAnsi="Verdana"/>
                <w:color w:val="FFFFFF"/>
                <w:w w:val="114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3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1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7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4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1"/>
                <w:w w:val="76"/>
                <w:sz w:val="22"/>
              </w:rPr>
              <w:t>I</w:t>
            </w:r>
            <w:r>
              <w:rPr>
                <w:rFonts w:ascii="Verdana" w:hAnsi="Verdana"/>
                <w:color w:val="FFFFFF"/>
                <w:spacing w:val="-1"/>
                <w:w w:val="114"/>
                <w:sz w:val="22"/>
              </w:rPr>
              <w:t>n</w:t>
            </w:r>
            <w:r>
              <w:rPr>
                <w:rFonts w:ascii="Verdana" w:hAnsi="Verdana"/>
                <w:color w:val="FFFFFF"/>
                <w:spacing w:val="-2"/>
                <w:w w:val="114"/>
                <w:sz w:val="22"/>
              </w:rPr>
              <w:t>f</w:t>
            </w:r>
            <w:r>
              <w:rPr>
                <w:rFonts w:ascii="Verdana" w:hAnsi="Verdana"/>
                <w:color w:val="FFFFFF"/>
                <w:spacing w:val="6"/>
                <w:w w:val="114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6"/>
                <w:w w:val="126"/>
                <w:sz w:val="22"/>
              </w:rPr>
              <w:t>C</w:t>
            </w:r>
            <w:r>
              <w:rPr>
                <w:rFonts w:ascii="Verdana" w:hAnsi="Verdana"/>
                <w:color w:val="FFFFFF"/>
                <w:spacing w:val="-2"/>
                <w:w w:val="126"/>
                <w:sz w:val="22"/>
              </w:rPr>
              <w:t>ç</w:t>
            </w:r>
            <w:r>
              <w:rPr>
                <w:rFonts w:ascii="Verdana" w:hAnsi="Verdana"/>
                <w:color w:val="FFFFFF"/>
                <w:spacing w:val="4"/>
                <w:w w:val="126"/>
                <w:sz w:val="22"/>
              </w:rPr>
              <w:t>ã</w:t>
            </w:r>
            <w:r>
              <w:rPr>
                <w:rFonts w:ascii="Verdana" w:hAnsi="Verdana"/>
                <w:color w:val="FFFFFF"/>
                <w:w w:val="126"/>
                <w:sz w:val="22"/>
              </w:rPr>
              <w:t>o</w:t>
            </w:r>
            <w:r>
              <w:rPr>
                <w:rFonts w:ascii="Verdana" w:hAnsi="Verdana"/>
                <w:color w:val="FFFFFF"/>
                <w:spacing w:val="6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5"/>
                <w:w w:val="101"/>
                <w:sz w:val="22"/>
              </w:rPr>
              <w:t>H</w:t>
            </w:r>
            <w:r>
              <w:rPr>
                <w:rFonts w:ascii="Verdana" w:hAnsi="Verdana"/>
                <w:color w:val="FFFFFF"/>
                <w:spacing w:val="-2"/>
                <w:w w:val="114"/>
                <w:sz w:val="22"/>
              </w:rPr>
              <w:t>o</w:t>
            </w:r>
            <w:r>
              <w:rPr>
                <w:rFonts w:ascii="Verdana" w:hAnsi="Verdana"/>
                <w:color w:val="FFFFFF"/>
                <w:spacing w:val="5"/>
                <w:w w:val="114"/>
                <w:sz w:val="22"/>
              </w:rPr>
              <w:t>s</w:t>
            </w:r>
            <w:r>
              <w:rPr>
                <w:rFonts w:ascii="Verdana" w:hAnsi="Verdana"/>
                <w:color w:val="FFFFFF"/>
                <w:w w:val="114"/>
                <w:sz w:val="22"/>
              </w:rPr>
              <w:t>P</w:t>
            </w:r>
            <w:r>
              <w:rPr>
                <w:rFonts w:ascii="Verdana" w:hAnsi="Verdana"/>
                <w:color w:val="FFFFFF"/>
                <w:spacing w:val="2"/>
                <w:w w:val="114"/>
                <w:sz w:val="22"/>
              </w:rPr>
              <w:t>I</w:t>
            </w:r>
            <w:r>
              <w:rPr>
                <w:rFonts w:ascii="Verdana" w:hAnsi="Verdana"/>
                <w:color w:val="FFFFFF"/>
                <w:spacing w:val="5"/>
                <w:w w:val="107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4"/>
                <w:w w:val="107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4"/>
                <w:w w:val="107"/>
                <w:sz w:val="22"/>
              </w:rPr>
              <w:t>L</w:t>
            </w:r>
            <w:r>
              <w:rPr>
                <w:rFonts w:ascii="Verdana" w:hAnsi="Verdana"/>
                <w:color w:val="FFFFFF"/>
                <w:spacing w:val="3"/>
                <w:w w:val="107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07"/>
                <w:sz w:val="22"/>
              </w:rPr>
              <w:t>R</w:t>
            </w:r>
            <w:r>
              <w:rPr>
                <w:rFonts w:ascii="Verdana" w:hAnsi="Verdana"/>
                <w:color w:val="FFFFFF"/>
                <w:w w:val="50"/>
                <w:sz w:val="22"/>
              </w:rPr>
              <w:t>:</w:t>
            </w:r>
          </w:p>
        </w:tc>
        <w:tc>
          <w:tcPr>
            <w:tcW w:w="3977" w:type="dxa"/>
          </w:tcPr>
          <w:p>
            <w:pPr>
              <w:pStyle w:val="TableParagraph"/>
              <w:spacing w:before="102"/>
              <w:ind w:right="1582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3,43%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9"/>
        </w:numPr>
        <w:tabs>
          <w:tab w:pos="1380" w:val="left" w:leader="none"/>
          <w:tab w:pos="1381" w:val="left" w:leader="none"/>
        </w:tabs>
        <w:spacing w:line="240" w:lineRule="auto" w:before="181" w:after="0"/>
        <w:ind w:left="1380" w:right="0" w:hanging="995"/>
        <w:jc w:val="left"/>
        <w:rPr>
          <w:sz w:val="22"/>
        </w:rPr>
      </w:pPr>
      <w:bookmarkStart w:name="_bookmark61" w:id="124"/>
      <w:bookmarkEnd w:id="124"/>
      <w:r>
        <w:rPr/>
      </w:r>
      <w:bookmarkStart w:name="_bookmark61" w:id="125"/>
      <w:bookmarkEnd w:id="125"/>
      <w:r>
        <w:rPr>
          <w:sz w:val="22"/>
        </w:rPr>
        <w:t>M</w:t>
      </w:r>
      <w:r>
        <w:rPr>
          <w:sz w:val="22"/>
        </w:rPr>
        <w:t>ÉDIA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PERMANÊNCIA</w:t>
      </w:r>
      <w:r>
        <w:rPr>
          <w:spacing w:val="2"/>
          <w:sz w:val="22"/>
        </w:rPr>
        <w:t> </w:t>
      </w:r>
      <w:r>
        <w:rPr>
          <w:sz w:val="22"/>
        </w:rPr>
        <w:t>HOSPITALAR</w:t>
      </w:r>
      <w:r>
        <w:rPr>
          <w:spacing w:val="-3"/>
          <w:sz w:val="22"/>
        </w:rPr>
        <w:t> </w:t>
      </w:r>
      <w:r>
        <w:rPr>
          <w:sz w:val="22"/>
        </w:rPr>
        <w:t>POR</w:t>
      </w:r>
      <w:r>
        <w:rPr>
          <w:spacing w:val="-12"/>
          <w:sz w:val="22"/>
        </w:rPr>
        <w:t> </w:t>
      </w:r>
      <w:r>
        <w:rPr>
          <w:sz w:val="22"/>
        </w:rPr>
        <w:t>CLÍNICAS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20"/>
        <w:gridCol w:w="3977"/>
      </w:tblGrid>
      <w:tr>
        <w:trPr>
          <w:trHeight w:val="501" w:hRule="atLeast"/>
        </w:trPr>
        <w:tc>
          <w:tcPr>
            <w:tcW w:w="6520" w:type="dxa"/>
            <w:shd w:val="clear" w:color="auto" w:fill="00344A"/>
          </w:tcPr>
          <w:p>
            <w:pPr>
              <w:pStyle w:val="TableParagraph"/>
              <w:spacing w:before="58"/>
              <w:ind w:left="1680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UNIDADES</w:t>
            </w:r>
            <w:r>
              <w:rPr>
                <w:rFonts w:ascii="Verdana" w:hAnsi="Verdana"/>
                <w:color w:val="FFFFFF"/>
                <w:spacing w:val="49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63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INTERNAÇÃO</w:t>
            </w:r>
          </w:p>
        </w:tc>
        <w:tc>
          <w:tcPr>
            <w:tcW w:w="3977" w:type="dxa"/>
            <w:shd w:val="clear" w:color="auto" w:fill="00344A"/>
          </w:tcPr>
          <w:p>
            <w:pPr>
              <w:pStyle w:val="TableParagraph"/>
              <w:spacing w:before="58"/>
              <w:ind w:left="1705" w:right="1534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TAXA:</w:t>
            </w:r>
          </w:p>
        </w:tc>
      </w:tr>
      <w:tr>
        <w:trPr>
          <w:trHeight w:val="523" w:hRule="atLeast"/>
        </w:trPr>
        <w:tc>
          <w:tcPr>
            <w:tcW w:w="6520" w:type="dxa"/>
          </w:tcPr>
          <w:p>
            <w:pPr>
              <w:pStyle w:val="TableParagraph"/>
              <w:spacing w:before="134"/>
              <w:ind w:left="11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Adulto</w:t>
            </w:r>
          </w:p>
        </w:tc>
        <w:tc>
          <w:tcPr>
            <w:tcW w:w="3977" w:type="dxa"/>
          </w:tcPr>
          <w:p>
            <w:pPr>
              <w:pStyle w:val="TableParagraph"/>
              <w:spacing w:before="140"/>
              <w:ind w:left="1694" w:right="15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2,62</w:t>
            </w:r>
          </w:p>
        </w:tc>
      </w:tr>
      <w:tr>
        <w:trPr>
          <w:trHeight w:val="565" w:hRule="atLeast"/>
        </w:trPr>
        <w:tc>
          <w:tcPr>
            <w:tcW w:w="6520" w:type="dxa"/>
          </w:tcPr>
          <w:p>
            <w:pPr>
              <w:pStyle w:val="TableParagraph"/>
              <w:spacing w:before="155"/>
              <w:ind w:left="11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3977" w:type="dxa"/>
          </w:tcPr>
          <w:p>
            <w:pPr>
              <w:pStyle w:val="TableParagraph"/>
              <w:spacing w:before="161"/>
              <w:ind w:left="1694" w:right="15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1,39</w:t>
            </w:r>
          </w:p>
        </w:tc>
      </w:tr>
      <w:tr>
        <w:trPr>
          <w:trHeight w:val="552" w:hRule="atLeast"/>
        </w:trPr>
        <w:tc>
          <w:tcPr>
            <w:tcW w:w="6520" w:type="dxa"/>
          </w:tcPr>
          <w:p>
            <w:pPr>
              <w:pStyle w:val="TableParagraph"/>
              <w:spacing w:before="149"/>
              <w:ind w:left="11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Ortopédica</w:t>
            </w:r>
          </w:p>
        </w:tc>
        <w:tc>
          <w:tcPr>
            <w:tcW w:w="3977" w:type="dxa"/>
          </w:tcPr>
          <w:p>
            <w:pPr>
              <w:pStyle w:val="TableParagraph"/>
              <w:spacing w:before="154"/>
              <w:ind w:left="1694" w:right="15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6,25</w:t>
            </w:r>
          </w:p>
        </w:tc>
      </w:tr>
      <w:tr>
        <w:trPr>
          <w:trHeight w:val="544" w:hRule="atLeast"/>
        </w:trPr>
        <w:tc>
          <w:tcPr>
            <w:tcW w:w="6520" w:type="dxa"/>
          </w:tcPr>
          <w:p>
            <w:pPr>
              <w:pStyle w:val="TableParagraph"/>
              <w:spacing w:before="148"/>
              <w:ind w:left="11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3977" w:type="dxa"/>
          </w:tcPr>
          <w:p>
            <w:pPr>
              <w:pStyle w:val="TableParagraph"/>
              <w:spacing w:before="146"/>
              <w:ind w:left="1694" w:right="15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1,50</w:t>
            </w:r>
          </w:p>
        </w:tc>
      </w:tr>
      <w:tr>
        <w:trPr>
          <w:trHeight w:val="552" w:hRule="atLeast"/>
        </w:trPr>
        <w:tc>
          <w:tcPr>
            <w:tcW w:w="6520" w:type="dxa"/>
          </w:tcPr>
          <w:p>
            <w:pPr>
              <w:pStyle w:val="TableParagraph"/>
              <w:spacing w:before="156"/>
              <w:ind w:left="117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Adulto I</w:t>
            </w:r>
          </w:p>
        </w:tc>
        <w:tc>
          <w:tcPr>
            <w:tcW w:w="3977" w:type="dxa"/>
          </w:tcPr>
          <w:p>
            <w:pPr>
              <w:pStyle w:val="TableParagraph"/>
              <w:spacing w:before="154"/>
              <w:ind w:left="1694" w:right="15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6,26</w:t>
            </w:r>
          </w:p>
        </w:tc>
      </w:tr>
      <w:tr>
        <w:trPr>
          <w:trHeight w:val="551" w:hRule="atLeast"/>
        </w:trPr>
        <w:tc>
          <w:tcPr>
            <w:tcW w:w="6520" w:type="dxa"/>
          </w:tcPr>
          <w:p>
            <w:pPr>
              <w:pStyle w:val="TableParagraph"/>
              <w:spacing w:before="148"/>
              <w:ind w:left="117"/>
              <w:rPr>
                <w:sz w:val="22"/>
              </w:rPr>
            </w:pPr>
            <w:r>
              <w:rPr>
                <w:sz w:val="22"/>
              </w:rPr>
              <w:t>UTI Adulto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3977" w:type="dxa"/>
          </w:tcPr>
          <w:p>
            <w:pPr>
              <w:pStyle w:val="TableParagraph"/>
              <w:spacing w:before="146"/>
              <w:ind w:left="1694" w:right="15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5,78</w:t>
            </w:r>
          </w:p>
        </w:tc>
      </w:tr>
      <w:tr>
        <w:trPr>
          <w:trHeight w:val="544" w:hRule="atLeast"/>
        </w:trPr>
        <w:tc>
          <w:tcPr>
            <w:tcW w:w="6520" w:type="dxa"/>
          </w:tcPr>
          <w:p>
            <w:pPr>
              <w:pStyle w:val="TableParagraph"/>
              <w:spacing w:before="149"/>
              <w:ind w:left="117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3977" w:type="dxa"/>
          </w:tcPr>
          <w:p>
            <w:pPr>
              <w:pStyle w:val="TableParagraph"/>
              <w:spacing w:before="147"/>
              <w:ind w:left="1694" w:right="15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0,49</w:t>
            </w:r>
          </w:p>
        </w:tc>
      </w:tr>
      <w:tr>
        <w:trPr>
          <w:trHeight w:val="551" w:hRule="atLeast"/>
        </w:trPr>
        <w:tc>
          <w:tcPr>
            <w:tcW w:w="6520" w:type="dxa"/>
            <w:shd w:val="clear" w:color="auto" w:fill="00344A"/>
          </w:tcPr>
          <w:p>
            <w:pPr>
              <w:pStyle w:val="TableParagraph"/>
              <w:spacing w:before="130"/>
              <w:ind w:left="2444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pacing w:val="4"/>
                <w:w w:val="114"/>
                <w:sz w:val="22"/>
              </w:rPr>
              <w:t>M</w:t>
            </w:r>
            <w:r>
              <w:rPr>
                <w:rFonts w:ascii="Verdana" w:hAnsi="Verdana"/>
                <w:color w:val="FFFFFF"/>
                <w:spacing w:val="-4"/>
                <w:w w:val="101"/>
                <w:sz w:val="22"/>
              </w:rPr>
              <w:t>é</w:t>
            </w:r>
            <w:r>
              <w:rPr>
                <w:rFonts w:ascii="Verdana" w:hAnsi="Verdana"/>
                <w:color w:val="FFFFFF"/>
                <w:spacing w:val="1"/>
                <w:w w:val="101"/>
                <w:sz w:val="22"/>
              </w:rPr>
              <w:t>D</w:t>
            </w:r>
            <w:r>
              <w:rPr>
                <w:rFonts w:ascii="Verdana" w:hAnsi="Verdana"/>
                <w:color w:val="FFFFFF"/>
                <w:spacing w:val="-1"/>
                <w:w w:val="101"/>
                <w:sz w:val="22"/>
              </w:rPr>
              <w:t>I</w:t>
            </w:r>
            <w:r>
              <w:rPr>
                <w:rFonts w:ascii="Verdana" w:hAnsi="Verdana"/>
                <w:color w:val="FFFFFF"/>
                <w:w w:val="114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-5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3"/>
                <w:w w:val="107"/>
                <w:sz w:val="22"/>
              </w:rPr>
              <w:t>G</w:t>
            </w:r>
            <w:r>
              <w:rPr>
                <w:rFonts w:ascii="Verdana" w:hAnsi="Verdana"/>
                <w:color w:val="FFFFFF"/>
                <w:spacing w:val="1"/>
                <w:w w:val="107"/>
                <w:sz w:val="22"/>
              </w:rPr>
              <w:t>E</w:t>
            </w:r>
            <w:r>
              <w:rPr>
                <w:rFonts w:ascii="Verdana" w:hAnsi="Verdana"/>
                <w:color w:val="FFFFFF"/>
                <w:w w:val="107"/>
                <w:sz w:val="22"/>
              </w:rPr>
              <w:t>R</w:t>
            </w:r>
            <w:r>
              <w:rPr>
                <w:rFonts w:ascii="Verdana" w:hAnsi="Verdana"/>
                <w:color w:val="FFFFFF"/>
                <w:spacing w:val="3"/>
                <w:w w:val="107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07"/>
                <w:sz w:val="22"/>
              </w:rPr>
              <w:t>L</w:t>
            </w:r>
            <w:r>
              <w:rPr>
                <w:rFonts w:ascii="Verdana" w:hAnsi="Verdana"/>
                <w:color w:val="FFFFFF"/>
                <w:spacing w:val="-1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1"/>
                <w:w w:val="101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7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5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1"/>
                <w:w w:val="107"/>
                <w:sz w:val="22"/>
              </w:rPr>
              <w:t>PE</w:t>
            </w:r>
            <w:r>
              <w:rPr>
                <w:rFonts w:ascii="Verdana" w:hAnsi="Verdana"/>
                <w:color w:val="FFFFFF"/>
                <w:spacing w:val="5"/>
                <w:w w:val="114"/>
                <w:sz w:val="22"/>
              </w:rPr>
              <w:t>R</w:t>
            </w:r>
            <w:r>
              <w:rPr>
                <w:rFonts w:ascii="Verdana" w:hAnsi="Verdana"/>
                <w:color w:val="FFFFFF"/>
                <w:w w:val="114"/>
                <w:sz w:val="22"/>
              </w:rPr>
              <w:t>m</w:t>
            </w:r>
            <w:r>
              <w:rPr>
                <w:rFonts w:ascii="Verdana" w:hAnsi="Verdana"/>
                <w:color w:val="FFFFFF"/>
                <w:spacing w:val="1"/>
                <w:w w:val="114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114"/>
                <w:sz w:val="22"/>
              </w:rPr>
              <w:t>n</w:t>
            </w:r>
            <w:r>
              <w:rPr>
                <w:rFonts w:ascii="Verdana" w:hAnsi="Verdana"/>
                <w:color w:val="FFFFFF"/>
                <w:spacing w:val="1"/>
                <w:w w:val="114"/>
                <w:sz w:val="22"/>
              </w:rPr>
              <w:t>ê</w:t>
            </w:r>
            <w:r>
              <w:rPr>
                <w:rFonts w:ascii="Verdana" w:hAnsi="Verdana"/>
                <w:color w:val="FFFFFF"/>
                <w:w w:val="114"/>
                <w:sz w:val="22"/>
              </w:rPr>
              <w:t>n</w:t>
            </w:r>
            <w:r>
              <w:rPr>
                <w:rFonts w:ascii="Verdana" w:hAnsi="Verdana"/>
                <w:color w:val="FFFFFF"/>
                <w:spacing w:val="2"/>
                <w:w w:val="101"/>
                <w:sz w:val="22"/>
              </w:rPr>
              <w:t>C</w:t>
            </w:r>
            <w:r>
              <w:rPr>
                <w:rFonts w:ascii="Verdana" w:hAnsi="Verdana"/>
                <w:color w:val="FFFFFF"/>
                <w:spacing w:val="-1"/>
                <w:w w:val="101"/>
                <w:sz w:val="22"/>
              </w:rPr>
              <w:t>I</w:t>
            </w:r>
            <w:r>
              <w:rPr>
                <w:rFonts w:ascii="Verdana" w:hAnsi="Verdana"/>
                <w:color w:val="FFFFFF"/>
                <w:spacing w:val="-2"/>
                <w:w w:val="101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50"/>
                <w:sz w:val="22"/>
              </w:rPr>
              <w:t>:</w:t>
            </w:r>
          </w:p>
        </w:tc>
        <w:tc>
          <w:tcPr>
            <w:tcW w:w="3977" w:type="dxa"/>
          </w:tcPr>
          <w:p>
            <w:pPr>
              <w:pStyle w:val="TableParagraph"/>
              <w:spacing w:before="145"/>
              <w:ind w:left="1705" w:right="153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5,39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9"/>
        </w:numPr>
        <w:tabs>
          <w:tab w:pos="1380" w:val="left" w:leader="none"/>
          <w:tab w:pos="1381" w:val="left" w:leader="none"/>
        </w:tabs>
        <w:spacing w:line="240" w:lineRule="auto" w:before="181" w:after="0"/>
        <w:ind w:left="1380" w:right="0" w:hanging="995"/>
        <w:jc w:val="left"/>
        <w:rPr>
          <w:sz w:val="22"/>
        </w:rPr>
      </w:pPr>
      <w:bookmarkStart w:name="_bookmark62" w:id="126"/>
      <w:bookmarkEnd w:id="126"/>
      <w:r>
        <w:rPr/>
      </w:r>
      <w:bookmarkStart w:name="_bookmark62" w:id="127"/>
      <w:bookmarkEnd w:id="127"/>
      <w:r>
        <w:rPr>
          <w:sz w:val="22"/>
        </w:rPr>
        <w:t>Í</w:t>
      </w:r>
      <w:r>
        <w:rPr>
          <w:sz w:val="22"/>
        </w:rPr>
        <w:t>NDICE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INTERVALO</w:t>
      </w:r>
      <w:r>
        <w:rPr>
          <w:spacing w:val="-2"/>
          <w:sz w:val="22"/>
        </w:rPr>
        <w:t> </w:t>
      </w:r>
      <w:r>
        <w:rPr>
          <w:sz w:val="22"/>
        </w:rPr>
        <w:t>DE SUBSTITUIÇÃO DE HORAS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7"/>
        <w:gridCol w:w="3119"/>
      </w:tblGrid>
      <w:tr>
        <w:trPr>
          <w:trHeight w:val="465" w:hRule="atLeast"/>
        </w:trPr>
        <w:tc>
          <w:tcPr>
            <w:tcW w:w="7377" w:type="dxa"/>
            <w:shd w:val="clear" w:color="auto" w:fill="00344A"/>
          </w:tcPr>
          <w:p>
            <w:pPr>
              <w:pStyle w:val="TableParagraph"/>
              <w:spacing w:before="44"/>
              <w:ind w:left="2122" w:right="1956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UNIDADES</w:t>
            </w:r>
            <w:r>
              <w:rPr>
                <w:rFonts w:ascii="Verdana" w:hAnsi="Verdana"/>
                <w:color w:val="FFFFFF"/>
                <w:spacing w:val="48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63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INTERNAÇÃO</w:t>
            </w:r>
          </w:p>
        </w:tc>
        <w:tc>
          <w:tcPr>
            <w:tcW w:w="3119" w:type="dxa"/>
            <w:shd w:val="clear" w:color="auto" w:fill="00344A"/>
          </w:tcPr>
          <w:p>
            <w:pPr>
              <w:pStyle w:val="TableParagraph"/>
              <w:spacing w:before="44"/>
              <w:ind w:right="1108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TAXA:</w:t>
            </w:r>
          </w:p>
        </w:tc>
      </w:tr>
      <w:tr>
        <w:trPr>
          <w:trHeight w:val="522" w:hRule="atLeast"/>
        </w:trPr>
        <w:tc>
          <w:tcPr>
            <w:tcW w:w="7377" w:type="dxa"/>
          </w:tcPr>
          <w:p>
            <w:pPr>
              <w:pStyle w:val="TableParagraph"/>
              <w:spacing w:before="134"/>
              <w:ind w:left="11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Adulto</w:t>
            </w:r>
          </w:p>
        </w:tc>
        <w:tc>
          <w:tcPr>
            <w:tcW w:w="3119" w:type="dxa"/>
          </w:tcPr>
          <w:p>
            <w:pPr>
              <w:pStyle w:val="TableParagraph"/>
              <w:spacing w:before="139"/>
              <w:ind w:right="107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1:49:22</w:t>
            </w:r>
          </w:p>
        </w:tc>
      </w:tr>
      <w:tr>
        <w:trPr>
          <w:trHeight w:val="566" w:hRule="atLeast"/>
        </w:trPr>
        <w:tc>
          <w:tcPr>
            <w:tcW w:w="7377" w:type="dxa"/>
          </w:tcPr>
          <w:p>
            <w:pPr>
              <w:pStyle w:val="TableParagraph"/>
              <w:spacing w:before="155"/>
              <w:ind w:left="11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3119" w:type="dxa"/>
          </w:tcPr>
          <w:p>
            <w:pPr>
              <w:pStyle w:val="TableParagraph"/>
              <w:spacing w:before="161"/>
              <w:ind w:right="102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-2:02:52</w:t>
            </w:r>
          </w:p>
        </w:tc>
      </w:tr>
      <w:tr>
        <w:trPr>
          <w:trHeight w:val="551" w:hRule="atLeast"/>
        </w:trPr>
        <w:tc>
          <w:tcPr>
            <w:tcW w:w="7377" w:type="dxa"/>
          </w:tcPr>
          <w:p>
            <w:pPr>
              <w:pStyle w:val="TableParagraph"/>
              <w:spacing w:before="148"/>
              <w:ind w:left="11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Ortopédica</w:t>
            </w:r>
          </w:p>
        </w:tc>
        <w:tc>
          <w:tcPr>
            <w:tcW w:w="3119" w:type="dxa"/>
          </w:tcPr>
          <w:p>
            <w:pPr>
              <w:pStyle w:val="TableParagraph"/>
              <w:spacing w:before="153"/>
              <w:ind w:right="107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6:04:48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ind w:right="407"/>
        <w:jc w:val="right"/>
        <w:rPr>
          <w:rFonts w:ascii="Verdana"/>
        </w:rPr>
      </w:pPr>
      <w:r>
        <w:rPr>
          <w:rFonts w:ascii="Verdana"/>
          <w:color w:val="FFFFFF"/>
          <w:w w:val="110"/>
        </w:rPr>
        <w:t>40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BodyText"/>
        <w:spacing w:before="12"/>
        <w:rPr>
          <w:rFonts w:ascii="Verdana"/>
          <w:sz w:val="6"/>
        </w:rPr>
      </w:pPr>
      <w:r>
        <w:rPr/>
        <w:drawing>
          <wp:anchor distT="0" distB="0" distL="0" distR="0" allowOverlap="1" layoutInCell="1" locked="0" behindDoc="1" simplePos="0" relativeHeight="485465600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10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7"/>
        <w:gridCol w:w="3119"/>
      </w:tblGrid>
      <w:tr>
        <w:trPr>
          <w:trHeight w:val="457" w:hRule="atLeast"/>
        </w:trPr>
        <w:tc>
          <w:tcPr>
            <w:tcW w:w="7377" w:type="dxa"/>
            <w:shd w:val="clear" w:color="auto" w:fill="00344A"/>
          </w:tcPr>
          <w:p>
            <w:pPr>
              <w:pStyle w:val="TableParagraph"/>
              <w:spacing w:before="36"/>
              <w:ind w:left="2122" w:right="1956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UNIDADES</w:t>
            </w:r>
            <w:r>
              <w:rPr>
                <w:rFonts w:ascii="Verdana" w:hAnsi="Verdana"/>
                <w:color w:val="FFFFFF"/>
                <w:spacing w:val="48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63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INTERNAÇÃO</w:t>
            </w:r>
          </w:p>
        </w:tc>
        <w:tc>
          <w:tcPr>
            <w:tcW w:w="3119" w:type="dxa"/>
            <w:shd w:val="clear" w:color="auto" w:fill="00344A"/>
          </w:tcPr>
          <w:p>
            <w:pPr>
              <w:pStyle w:val="TableParagraph"/>
              <w:spacing w:before="36"/>
              <w:ind w:left="1203" w:right="1037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TAXA:</w:t>
            </w:r>
          </w:p>
        </w:tc>
      </w:tr>
      <w:tr>
        <w:trPr>
          <w:trHeight w:val="551" w:hRule="atLeast"/>
        </w:trPr>
        <w:tc>
          <w:tcPr>
            <w:tcW w:w="7377" w:type="dxa"/>
          </w:tcPr>
          <w:p>
            <w:pPr>
              <w:pStyle w:val="TableParagraph"/>
              <w:spacing w:before="148"/>
              <w:ind w:left="117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3119" w:type="dxa"/>
          </w:tcPr>
          <w:p>
            <w:pPr>
              <w:pStyle w:val="TableParagraph"/>
              <w:spacing w:before="146"/>
              <w:ind w:right="942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684:00:00</w:t>
            </w:r>
          </w:p>
        </w:tc>
      </w:tr>
      <w:tr>
        <w:trPr>
          <w:trHeight w:val="544" w:hRule="atLeast"/>
        </w:trPr>
        <w:tc>
          <w:tcPr>
            <w:tcW w:w="7377" w:type="dxa"/>
          </w:tcPr>
          <w:p>
            <w:pPr>
              <w:pStyle w:val="TableParagraph"/>
              <w:spacing w:before="149"/>
              <w:ind w:left="117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Adulto I</w:t>
            </w:r>
          </w:p>
        </w:tc>
        <w:tc>
          <w:tcPr>
            <w:tcW w:w="3119" w:type="dxa"/>
          </w:tcPr>
          <w:p>
            <w:pPr>
              <w:pStyle w:val="TableParagraph"/>
              <w:spacing w:before="147"/>
              <w:ind w:right="99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13:42:51</w:t>
            </w:r>
          </w:p>
        </w:tc>
      </w:tr>
      <w:tr>
        <w:trPr>
          <w:trHeight w:val="551" w:hRule="atLeast"/>
        </w:trPr>
        <w:tc>
          <w:tcPr>
            <w:tcW w:w="7377" w:type="dxa"/>
          </w:tcPr>
          <w:p>
            <w:pPr>
              <w:pStyle w:val="TableParagraph"/>
              <w:spacing w:before="148"/>
              <w:ind w:left="117"/>
              <w:rPr>
                <w:sz w:val="22"/>
              </w:rPr>
            </w:pPr>
            <w:r>
              <w:rPr>
                <w:sz w:val="22"/>
              </w:rPr>
              <w:t>UTI Adulto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3119" w:type="dxa"/>
          </w:tcPr>
          <w:p>
            <w:pPr>
              <w:pStyle w:val="TableParagraph"/>
              <w:spacing w:before="153"/>
              <w:ind w:left="1190" w:right="103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8:25:57</w:t>
            </w:r>
          </w:p>
        </w:tc>
      </w:tr>
      <w:tr>
        <w:trPr>
          <w:trHeight w:val="552" w:hRule="atLeast"/>
        </w:trPr>
        <w:tc>
          <w:tcPr>
            <w:tcW w:w="7377" w:type="dxa"/>
          </w:tcPr>
          <w:p>
            <w:pPr>
              <w:pStyle w:val="TableParagraph"/>
              <w:spacing w:before="149"/>
              <w:ind w:left="117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3119" w:type="dxa"/>
          </w:tcPr>
          <w:p>
            <w:pPr>
              <w:pStyle w:val="TableParagraph"/>
              <w:spacing w:before="147"/>
              <w:ind w:right="99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21:00:00</w:t>
            </w:r>
          </w:p>
        </w:tc>
      </w:tr>
      <w:tr>
        <w:trPr>
          <w:trHeight w:val="551" w:hRule="atLeast"/>
        </w:trPr>
        <w:tc>
          <w:tcPr>
            <w:tcW w:w="7377" w:type="dxa"/>
            <w:shd w:val="clear" w:color="auto" w:fill="00344A"/>
          </w:tcPr>
          <w:p>
            <w:pPr>
              <w:pStyle w:val="TableParagraph"/>
              <w:spacing w:before="80"/>
              <w:ind w:right="79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pacing w:val="3"/>
                <w:w w:val="107"/>
                <w:sz w:val="22"/>
              </w:rPr>
              <w:t>G</w:t>
            </w:r>
            <w:r>
              <w:rPr>
                <w:rFonts w:ascii="Verdana"/>
                <w:color w:val="FFFFFF"/>
                <w:spacing w:val="1"/>
                <w:w w:val="107"/>
                <w:sz w:val="22"/>
              </w:rPr>
              <w:t>ER</w:t>
            </w:r>
            <w:r>
              <w:rPr>
                <w:rFonts w:ascii="Verdana"/>
                <w:color w:val="FFFFFF"/>
                <w:spacing w:val="-4"/>
                <w:w w:val="107"/>
                <w:sz w:val="22"/>
              </w:rPr>
              <w:t>A</w:t>
            </w:r>
            <w:r>
              <w:rPr>
                <w:rFonts w:ascii="Verdana"/>
                <w:color w:val="FFFFFF"/>
                <w:spacing w:val="4"/>
                <w:w w:val="107"/>
                <w:sz w:val="22"/>
              </w:rPr>
              <w:t>L</w:t>
            </w:r>
            <w:r>
              <w:rPr>
                <w:rFonts w:ascii="Verdana"/>
                <w:color w:val="FFFFFF"/>
                <w:w w:val="50"/>
                <w:sz w:val="22"/>
              </w:rPr>
              <w:t>:</w:t>
            </w:r>
          </w:p>
        </w:tc>
        <w:tc>
          <w:tcPr>
            <w:tcW w:w="3119" w:type="dxa"/>
          </w:tcPr>
          <w:p>
            <w:pPr>
              <w:pStyle w:val="TableParagraph"/>
              <w:spacing w:before="102"/>
              <w:ind w:right="1021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17:59:03</w:t>
            </w:r>
          </w:p>
        </w:tc>
      </w:tr>
    </w:tbl>
    <w:p>
      <w:pPr>
        <w:pStyle w:val="BodyText"/>
        <w:spacing w:before="6"/>
        <w:rPr>
          <w:rFonts w:ascii="Verdana"/>
          <w:sz w:val="28"/>
        </w:rPr>
      </w:pPr>
    </w:p>
    <w:p>
      <w:pPr>
        <w:pStyle w:val="ListParagraph"/>
        <w:numPr>
          <w:ilvl w:val="2"/>
          <w:numId w:val="9"/>
        </w:numPr>
        <w:tabs>
          <w:tab w:pos="1380" w:val="left" w:leader="none"/>
          <w:tab w:pos="1381" w:val="left" w:leader="none"/>
        </w:tabs>
        <w:spacing w:line="240" w:lineRule="auto" w:before="99" w:after="0"/>
        <w:ind w:left="1380" w:right="0" w:hanging="995"/>
        <w:jc w:val="left"/>
        <w:rPr>
          <w:sz w:val="22"/>
        </w:rPr>
      </w:pPr>
      <w:bookmarkStart w:name="_bookmark63" w:id="128"/>
      <w:bookmarkEnd w:id="128"/>
      <w:r>
        <w:rPr/>
      </w:r>
      <w:bookmarkStart w:name="_bookmark63" w:id="129"/>
      <w:bookmarkEnd w:id="129"/>
      <w:r>
        <w:rPr>
          <w:sz w:val="22"/>
        </w:rPr>
        <w:t>I</w:t>
      </w:r>
      <w:r>
        <w:rPr>
          <w:sz w:val="22"/>
        </w:rPr>
        <w:t>NDICADORES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DESEMPENHO</w:t>
      </w: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7"/>
        <w:gridCol w:w="1845"/>
        <w:gridCol w:w="2983"/>
      </w:tblGrid>
      <w:tr>
        <w:trPr>
          <w:trHeight w:val="544" w:hRule="atLeast"/>
        </w:trPr>
        <w:tc>
          <w:tcPr>
            <w:tcW w:w="10635" w:type="dxa"/>
            <w:gridSpan w:val="3"/>
            <w:shd w:val="clear" w:color="auto" w:fill="00344A"/>
          </w:tcPr>
          <w:p>
            <w:pPr>
              <w:pStyle w:val="TableParagraph"/>
              <w:spacing w:before="80"/>
              <w:ind w:left="2260" w:right="2080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INDICADORES</w:t>
            </w:r>
            <w:r>
              <w:rPr>
                <w:rFonts w:ascii="Verdana" w:hAnsi="Verdana"/>
                <w:color w:val="FFFFFF"/>
                <w:spacing w:val="25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DESEMPENHO</w:t>
            </w:r>
            <w:r>
              <w:rPr>
                <w:rFonts w:ascii="Verdana" w:hAnsi="Verdana"/>
                <w:color w:val="FFFFFF"/>
                <w:spacing w:val="23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–</w:t>
            </w:r>
            <w:r>
              <w:rPr>
                <w:rFonts w:ascii="Verdana" w:hAnsi="Verdana"/>
                <w:color w:val="FFFFFF"/>
                <w:spacing w:val="26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3º</w:t>
            </w:r>
            <w:r>
              <w:rPr>
                <w:rFonts w:ascii="Verdana" w:hAnsi="Verdana"/>
                <w:color w:val="FFFFFF"/>
                <w:spacing w:val="25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TERMO</w:t>
            </w:r>
            <w:r>
              <w:rPr>
                <w:rFonts w:ascii="Verdana" w:hAnsi="Verdana"/>
                <w:color w:val="FFFFFF"/>
                <w:spacing w:val="29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ADITIVO</w:t>
            </w:r>
          </w:p>
        </w:tc>
      </w:tr>
      <w:tr>
        <w:trPr>
          <w:trHeight w:val="515" w:hRule="atLeast"/>
        </w:trPr>
        <w:tc>
          <w:tcPr>
            <w:tcW w:w="5807" w:type="dxa"/>
            <w:shd w:val="clear" w:color="auto" w:fill="E7E6E6"/>
          </w:tcPr>
          <w:p>
            <w:pPr>
              <w:pStyle w:val="TableParagraph"/>
              <w:spacing w:before="87"/>
              <w:ind w:left="160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Indicador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6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Desempenho</w:t>
            </w:r>
          </w:p>
        </w:tc>
        <w:tc>
          <w:tcPr>
            <w:tcW w:w="1845" w:type="dxa"/>
            <w:shd w:val="clear" w:color="auto" w:fill="E7E6E6"/>
          </w:tcPr>
          <w:p>
            <w:pPr>
              <w:pStyle w:val="TableParagraph"/>
              <w:spacing w:before="87"/>
              <w:ind w:left="34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Meta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Mensal</w:t>
            </w:r>
          </w:p>
        </w:tc>
        <w:tc>
          <w:tcPr>
            <w:tcW w:w="2983" w:type="dxa"/>
            <w:shd w:val="clear" w:color="auto" w:fill="E7E6E6"/>
          </w:tcPr>
          <w:p>
            <w:pPr>
              <w:pStyle w:val="TableParagraph"/>
              <w:spacing w:before="87"/>
              <w:ind w:left="106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Realizado</w:t>
            </w:r>
          </w:p>
        </w:tc>
      </w:tr>
      <w:tr>
        <w:trPr>
          <w:trHeight w:val="617" w:hRule="atLeast"/>
        </w:trPr>
        <w:tc>
          <w:tcPr>
            <w:tcW w:w="5807" w:type="dxa"/>
          </w:tcPr>
          <w:p>
            <w:pPr>
              <w:pStyle w:val="TableParagraph"/>
              <w:spacing w:before="119"/>
              <w:ind w:left="117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Ocupação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1845" w:type="dxa"/>
          </w:tcPr>
          <w:p>
            <w:pPr>
              <w:pStyle w:val="TableParagraph"/>
              <w:spacing w:before="116"/>
              <w:ind w:left="639" w:right="59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≥85%</w:t>
            </w:r>
          </w:p>
        </w:tc>
        <w:tc>
          <w:tcPr>
            <w:tcW w:w="2983" w:type="dxa"/>
          </w:tcPr>
          <w:p>
            <w:pPr>
              <w:pStyle w:val="TableParagraph"/>
              <w:spacing w:before="181"/>
              <w:ind w:left="113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87,78%</w:t>
            </w:r>
          </w:p>
        </w:tc>
      </w:tr>
      <w:tr>
        <w:trPr>
          <w:trHeight w:val="659" w:hRule="atLeast"/>
        </w:trPr>
        <w:tc>
          <w:tcPr>
            <w:tcW w:w="5807" w:type="dxa"/>
          </w:tcPr>
          <w:p>
            <w:pPr>
              <w:pStyle w:val="TableParagraph"/>
              <w:spacing w:before="141"/>
              <w:ind w:left="11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Pacientes-dia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spacing w:before="206"/>
              <w:ind w:left="194" w:right="131"/>
              <w:jc w:val="center"/>
              <w:rPr>
                <w:sz w:val="22"/>
              </w:rPr>
            </w:pPr>
            <w:r>
              <w:rPr>
                <w:sz w:val="22"/>
              </w:rPr>
              <w:t>2.041</w:t>
            </w:r>
          </w:p>
        </w:tc>
      </w:tr>
      <w:tr>
        <w:trPr>
          <w:trHeight w:val="724" w:hRule="atLeast"/>
        </w:trPr>
        <w:tc>
          <w:tcPr>
            <w:tcW w:w="5807" w:type="dxa"/>
          </w:tcPr>
          <w:p>
            <w:pPr>
              <w:pStyle w:val="TableParagraph"/>
              <w:spacing w:before="170"/>
              <w:ind w:left="11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Leito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operacionais-dia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período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ind w:left="194" w:right="131"/>
              <w:jc w:val="center"/>
              <w:rPr>
                <w:sz w:val="22"/>
              </w:rPr>
            </w:pPr>
            <w:r>
              <w:rPr>
                <w:sz w:val="22"/>
              </w:rPr>
              <w:t>2.325</w:t>
            </w:r>
          </w:p>
        </w:tc>
      </w:tr>
      <w:tr>
        <w:trPr>
          <w:trHeight w:val="717" w:hRule="atLeast"/>
        </w:trPr>
        <w:tc>
          <w:tcPr>
            <w:tcW w:w="5807" w:type="dxa"/>
          </w:tcPr>
          <w:p>
            <w:pPr>
              <w:pStyle w:val="TableParagraph"/>
              <w:spacing w:before="170"/>
              <w:ind w:left="117"/>
              <w:rPr>
                <w:sz w:val="22"/>
              </w:rPr>
            </w:pPr>
            <w:r>
              <w:rPr>
                <w:sz w:val="22"/>
              </w:rPr>
              <w:t>Média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Permanência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1845" w:type="dxa"/>
          </w:tcPr>
          <w:p>
            <w:pPr>
              <w:pStyle w:val="TableParagraph"/>
              <w:spacing w:before="166"/>
              <w:ind w:left="535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≤</w:t>
            </w:r>
            <w:r>
              <w:rPr>
                <w:rFonts w:ascii="Arial" w:hAnsi="Arial"/>
                <w:b/>
                <w:spacing w:val="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5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dias</w:t>
            </w:r>
          </w:p>
        </w:tc>
        <w:tc>
          <w:tcPr>
            <w:tcW w:w="2983" w:type="dxa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94" w:right="13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5,39</w:t>
            </w:r>
          </w:p>
        </w:tc>
      </w:tr>
      <w:tr>
        <w:trPr>
          <w:trHeight w:val="666" w:hRule="atLeast"/>
        </w:trPr>
        <w:tc>
          <w:tcPr>
            <w:tcW w:w="5807" w:type="dxa"/>
          </w:tcPr>
          <w:p>
            <w:pPr>
              <w:pStyle w:val="TableParagraph"/>
              <w:spacing w:before="141"/>
              <w:ind w:left="11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Pacientes-dia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spacing w:before="206"/>
              <w:ind w:left="194" w:right="131"/>
              <w:jc w:val="center"/>
              <w:rPr>
                <w:sz w:val="22"/>
              </w:rPr>
            </w:pPr>
            <w:r>
              <w:rPr>
                <w:sz w:val="22"/>
              </w:rPr>
              <w:t>2.041</w:t>
            </w:r>
          </w:p>
        </w:tc>
      </w:tr>
      <w:tr>
        <w:trPr>
          <w:trHeight w:val="638" w:hRule="atLeast"/>
        </w:trPr>
        <w:tc>
          <w:tcPr>
            <w:tcW w:w="5807" w:type="dxa"/>
          </w:tcPr>
          <w:p>
            <w:pPr>
              <w:pStyle w:val="TableParagraph"/>
              <w:spacing w:before="127"/>
              <w:ind w:left="11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 Saídas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período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spacing w:before="192"/>
              <w:ind w:left="192" w:right="145"/>
              <w:jc w:val="center"/>
              <w:rPr>
                <w:sz w:val="22"/>
              </w:rPr>
            </w:pPr>
            <w:r>
              <w:rPr>
                <w:sz w:val="22"/>
              </w:rPr>
              <w:t>379</w:t>
            </w:r>
          </w:p>
        </w:tc>
      </w:tr>
      <w:tr>
        <w:trPr>
          <w:trHeight w:val="666" w:hRule="atLeast"/>
        </w:trPr>
        <w:tc>
          <w:tcPr>
            <w:tcW w:w="5807" w:type="dxa"/>
          </w:tcPr>
          <w:p>
            <w:pPr>
              <w:pStyle w:val="TableParagraph"/>
              <w:spacing w:before="148"/>
              <w:ind w:left="117"/>
              <w:rPr>
                <w:sz w:val="22"/>
              </w:rPr>
            </w:pPr>
            <w:r>
              <w:rPr>
                <w:sz w:val="22"/>
              </w:rPr>
              <w:t>Índice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Intervalo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Substituição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(horas)</w:t>
            </w:r>
          </w:p>
        </w:tc>
        <w:tc>
          <w:tcPr>
            <w:tcW w:w="1845" w:type="dxa"/>
          </w:tcPr>
          <w:p>
            <w:pPr>
              <w:pStyle w:val="TableParagraph"/>
              <w:spacing w:before="145"/>
              <w:ind w:left="639" w:right="583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≤</w:t>
            </w:r>
            <w:r>
              <w:rPr>
                <w:rFonts w:ascii="Arial" w:hAnsi="Arial"/>
                <w:b/>
                <w:spacing w:val="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21</w:t>
            </w:r>
          </w:p>
        </w:tc>
        <w:tc>
          <w:tcPr>
            <w:tcW w:w="2983" w:type="dxa"/>
          </w:tcPr>
          <w:p>
            <w:pPr>
              <w:pStyle w:val="TableParagraph"/>
              <w:spacing w:before="210"/>
              <w:ind w:left="107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17:59:03</w:t>
            </w:r>
          </w:p>
        </w:tc>
      </w:tr>
      <w:tr>
        <w:trPr>
          <w:trHeight w:val="746" w:hRule="atLeast"/>
        </w:trPr>
        <w:tc>
          <w:tcPr>
            <w:tcW w:w="5807" w:type="dxa"/>
          </w:tcPr>
          <w:p>
            <w:pPr>
              <w:pStyle w:val="TableParagraph"/>
              <w:spacing w:before="185"/>
              <w:ind w:left="117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Ocupação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139"/>
              <w:rPr>
                <w:sz w:val="22"/>
              </w:rPr>
            </w:pPr>
            <w:r>
              <w:rPr>
                <w:sz w:val="22"/>
              </w:rPr>
              <w:t>87,78%</w:t>
            </w:r>
          </w:p>
        </w:tc>
      </w:tr>
      <w:tr>
        <w:trPr>
          <w:trHeight w:val="595" w:hRule="atLeast"/>
        </w:trPr>
        <w:tc>
          <w:tcPr>
            <w:tcW w:w="5807" w:type="dxa"/>
          </w:tcPr>
          <w:p>
            <w:pPr>
              <w:pStyle w:val="TableParagraph"/>
              <w:spacing w:before="105"/>
              <w:ind w:left="117"/>
              <w:rPr>
                <w:sz w:val="22"/>
              </w:rPr>
            </w:pPr>
            <w:r>
              <w:rPr>
                <w:sz w:val="22"/>
              </w:rPr>
              <w:t>Média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Permanência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spacing w:before="170"/>
              <w:ind w:left="194" w:right="138"/>
              <w:jc w:val="center"/>
              <w:rPr>
                <w:sz w:val="22"/>
              </w:rPr>
            </w:pPr>
            <w:r>
              <w:rPr>
                <w:sz w:val="22"/>
              </w:rPr>
              <w:t>5,39</w:t>
            </w:r>
          </w:p>
        </w:tc>
      </w:tr>
      <w:tr>
        <w:trPr>
          <w:trHeight w:val="688" w:hRule="atLeast"/>
        </w:trPr>
        <w:tc>
          <w:tcPr>
            <w:tcW w:w="5807" w:type="dxa"/>
          </w:tcPr>
          <w:p>
            <w:pPr>
              <w:pStyle w:val="TableParagraph"/>
              <w:spacing w:before="155"/>
              <w:ind w:left="117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Readmissão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UTI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(48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horas)</w:t>
            </w:r>
          </w:p>
        </w:tc>
        <w:tc>
          <w:tcPr>
            <w:tcW w:w="1845" w:type="dxa"/>
          </w:tcPr>
          <w:p>
            <w:pPr>
              <w:pStyle w:val="TableParagraph"/>
              <w:spacing w:before="152"/>
              <w:ind w:left="637" w:right="59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≤</w:t>
            </w:r>
            <w:r>
              <w:rPr>
                <w:rFonts w:ascii="Arial" w:hAnsi="Arial"/>
                <w:b/>
                <w:spacing w:val="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5%</w:t>
            </w:r>
          </w:p>
        </w:tc>
        <w:tc>
          <w:tcPr>
            <w:tcW w:w="2983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194" w:right="14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2,53%</w:t>
            </w:r>
          </w:p>
        </w:tc>
      </w:tr>
      <w:tr>
        <w:trPr>
          <w:trHeight w:val="703" w:hRule="atLeast"/>
        </w:trPr>
        <w:tc>
          <w:tcPr>
            <w:tcW w:w="5807" w:type="dxa"/>
          </w:tcPr>
          <w:p>
            <w:pPr>
              <w:pStyle w:val="TableParagraph"/>
              <w:spacing w:before="185"/>
              <w:ind w:left="117"/>
              <w:rPr>
                <w:sz w:val="22"/>
              </w:rPr>
            </w:pPr>
            <w:r>
              <w:rPr>
                <w:sz w:val="22"/>
              </w:rPr>
              <w:t>N° 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Retornos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48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horas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before="1"/>
              <w:ind w:left="49"/>
              <w:jc w:val="center"/>
              <w:rPr>
                <w:sz w:val="22"/>
              </w:rPr>
            </w:pPr>
            <w:r>
              <w:rPr>
                <w:w w:val="101"/>
                <w:sz w:val="22"/>
              </w:rPr>
              <w:t>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104"/>
        <w:ind w:right="421"/>
        <w:jc w:val="right"/>
        <w:rPr>
          <w:rFonts w:ascii="Verdana"/>
        </w:rPr>
      </w:pPr>
      <w:r>
        <w:rPr>
          <w:rFonts w:ascii="Verdana"/>
          <w:color w:val="FFFFFF"/>
        </w:rPr>
        <w:t>41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BodyText"/>
        <w:spacing w:before="12"/>
        <w:rPr>
          <w:rFonts w:ascii="Verdana"/>
          <w:sz w:val="6"/>
        </w:rPr>
      </w:pPr>
      <w:r>
        <w:rPr/>
        <w:drawing>
          <wp:anchor distT="0" distB="0" distL="0" distR="0" allowOverlap="1" layoutInCell="1" locked="0" behindDoc="1" simplePos="0" relativeHeight="485466112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1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7"/>
        <w:gridCol w:w="1845"/>
        <w:gridCol w:w="2983"/>
      </w:tblGrid>
      <w:tr>
        <w:trPr>
          <w:trHeight w:val="544" w:hRule="atLeast"/>
        </w:trPr>
        <w:tc>
          <w:tcPr>
            <w:tcW w:w="10635" w:type="dxa"/>
            <w:gridSpan w:val="3"/>
            <w:shd w:val="clear" w:color="auto" w:fill="00344A"/>
          </w:tcPr>
          <w:p>
            <w:pPr>
              <w:pStyle w:val="TableParagraph"/>
              <w:spacing w:before="72"/>
              <w:ind w:left="2260" w:right="2080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INDICADORES</w:t>
            </w:r>
            <w:r>
              <w:rPr>
                <w:rFonts w:ascii="Verdana" w:hAnsi="Verdana"/>
                <w:color w:val="FFFFFF"/>
                <w:spacing w:val="25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DESEMPENHO</w:t>
            </w:r>
            <w:r>
              <w:rPr>
                <w:rFonts w:ascii="Verdana" w:hAnsi="Verdana"/>
                <w:color w:val="FFFFFF"/>
                <w:spacing w:val="23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–</w:t>
            </w:r>
            <w:r>
              <w:rPr>
                <w:rFonts w:ascii="Verdana" w:hAnsi="Verdana"/>
                <w:color w:val="FFFFFF"/>
                <w:spacing w:val="26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3º</w:t>
            </w:r>
            <w:r>
              <w:rPr>
                <w:rFonts w:ascii="Verdana" w:hAnsi="Verdana"/>
                <w:color w:val="FFFFFF"/>
                <w:spacing w:val="25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TERMO</w:t>
            </w:r>
            <w:r>
              <w:rPr>
                <w:rFonts w:ascii="Verdana" w:hAnsi="Verdana"/>
                <w:color w:val="FFFFFF"/>
                <w:spacing w:val="29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ADITIVO</w:t>
            </w:r>
          </w:p>
        </w:tc>
      </w:tr>
      <w:tr>
        <w:trPr>
          <w:trHeight w:val="515" w:hRule="atLeast"/>
        </w:trPr>
        <w:tc>
          <w:tcPr>
            <w:tcW w:w="5807" w:type="dxa"/>
            <w:shd w:val="clear" w:color="auto" w:fill="E7E6E6"/>
          </w:tcPr>
          <w:p>
            <w:pPr>
              <w:pStyle w:val="TableParagraph"/>
              <w:spacing w:before="87"/>
              <w:ind w:left="160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Indicador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6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Desempenho</w:t>
            </w:r>
          </w:p>
        </w:tc>
        <w:tc>
          <w:tcPr>
            <w:tcW w:w="1845" w:type="dxa"/>
            <w:shd w:val="clear" w:color="auto" w:fill="E7E6E6"/>
          </w:tcPr>
          <w:p>
            <w:pPr>
              <w:pStyle w:val="TableParagraph"/>
              <w:spacing w:before="87"/>
              <w:ind w:left="34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Meta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Mensal</w:t>
            </w:r>
          </w:p>
        </w:tc>
        <w:tc>
          <w:tcPr>
            <w:tcW w:w="2983" w:type="dxa"/>
            <w:shd w:val="clear" w:color="auto" w:fill="E7E6E6"/>
          </w:tcPr>
          <w:p>
            <w:pPr>
              <w:pStyle w:val="TableParagraph"/>
              <w:spacing w:before="87"/>
              <w:ind w:left="194" w:right="1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Realizado</w:t>
            </w:r>
          </w:p>
        </w:tc>
      </w:tr>
      <w:tr>
        <w:trPr>
          <w:trHeight w:val="825" w:hRule="atLeast"/>
        </w:trPr>
        <w:tc>
          <w:tcPr>
            <w:tcW w:w="5807" w:type="dxa"/>
          </w:tcPr>
          <w:p>
            <w:pPr>
              <w:pStyle w:val="TableParagraph"/>
              <w:spacing w:before="11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Saídas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 UTI,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alta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spacing w:before="11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194" w:right="140"/>
              <w:jc w:val="center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</w:tr>
      <w:tr>
        <w:trPr>
          <w:trHeight w:val="689" w:hRule="atLeast"/>
        </w:trPr>
        <w:tc>
          <w:tcPr>
            <w:tcW w:w="5807" w:type="dxa"/>
          </w:tcPr>
          <w:p>
            <w:pPr>
              <w:pStyle w:val="TableParagraph"/>
              <w:spacing w:before="178"/>
              <w:ind w:left="117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Readmissão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Hospitalar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(0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29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dias)</w:t>
            </w:r>
          </w:p>
        </w:tc>
        <w:tc>
          <w:tcPr>
            <w:tcW w:w="1845" w:type="dxa"/>
          </w:tcPr>
          <w:p>
            <w:pPr>
              <w:pStyle w:val="TableParagraph"/>
              <w:spacing w:before="174"/>
              <w:ind w:left="637" w:right="59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≤</w:t>
            </w:r>
            <w:r>
              <w:rPr>
                <w:rFonts w:ascii="Arial" w:hAnsi="Arial"/>
                <w:b/>
                <w:spacing w:val="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8%</w:t>
            </w:r>
          </w:p>
        </w:tc>
        <w:tc>
          <w:tcPr>
            <w:tcW w:w="2983" w:type="dxa"/>
          </w:tcPr>
          <w:p>
            <w:pPr>
              <w:pStyle w:val="TableParagraph"/>
              <w:spacing w:before="174"/>
              <w:ind w:left="194" w:right="14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0,50%</w:t>
            </w:r>
          </w:p>
        </w:tc>
      </w:tr>
      <w:tr>
        <w:trPr>
          <w:trHeight w:val="796" w:hRule="atLeast"/>
        </w:trPr>
        <w:tc>
          <w:tcPr>
            <w:tcW w:w="5807" w:type="dxa"/>
          </w:tcPr>
          <w:p>
            <w:pPr>
              <w:pStyle w:val="TableParagraph"/>
              <w:spacing w:before="47"/>
              <w:ind w:left="11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pacientes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readmitidos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29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dias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última</w:t>
            </w:r>
          </w:p>
          <w:p>
            <w:pPr>
              <w:pStyle w:val="TableParagraph"/>
              <w:spacing w:before="126"/>
              <w:ind w:left="117"/>
              <w:rPr>
                <w:sz w:val="22"/>
              </w:rPr>
            </w:pPr>
            <w:r>
              <w:rPr>
                <w:sz w:val="22"/>
              </w:rPr>
              <w:t>alta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spacing w:before="4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49"/>
              <w:jc w:val="center"/>
              <w:rPr>
                <w:sz w:val="22"/>
              </w:rPr>
            </w:pPr>
            <w:r>
              <w:rPr>
                <w:w w:val="101"/>
                <w:sz w:val="22"/>
              </w:rPr>
              <w:t>2</w:t>
            </w:r>
          </w:p>
        </w:tc>
      </w:tr>
      <w:tr>
        <w:trPr>
          <w:trHeight w:val="753" w:hRule="atLeast"/>
        </w:trPr>
        <w:tc>
          <w:tcPr>
            <w:tcW w:w="5807" w:type="dxa"/>
          </w:tcPr>
          <w:p>
            <w:pPr>
              <w:pStyle w:val="TableParagraph"/>
              <w:spacing w:before="213"/>
              <w:ind w:left="11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atendimentos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spacing w:before="213"/>
              <w:ind w:left="192" w:right="145"/>
              <w:jc w:val="center"/>
              <w:rPr>
                <w:sz w:val="22"/>
              </w:rPr>
            </w:pPr>
            <w:r>
              <w:rPr>
                <w:sz w:val="22"/>
              </w:rPr>
              <w:t>399</w:t>
            </w:r>
          </w:p>
        </w:tc>
      </w:tr>
      <w:tr>
        <w:trPr>
          <w:trHeight w:val="840" w:hRule="atLeast"/>
        </w:trPr>
        <w:tc>
          <w:tcPr>
            <w:tcW w:w="5807" w:type="dxa"/>
          </w:tcPr>
          <w:p>
            <w:pPr>
              <w:pStyle w:val="TableParagraph"/>
              <w:spacing w:before="40"/>
              <w:ind w:left="117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Ocorrência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Glosas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no</w:t>
            </w:r>
          </w:p>
          <w:p>
            <w:pPr>
              <w:pStyle w:val="TableParagraph"/>
              <w:spacing w:before="169"/>
              <w:ind w:left="117"/>
              <w:rPr>
                <w:sz w:val="22"/>
              </w:rPr>
            </w:pPr>
            <w:r>
              <w:rPr>
                <w:sz w:val="22"/>
              </w:rPr>
              <w:t>Sistema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Informação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Hospitalar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(SIH)/DATASUS</w:t>
            </w:r>
          </w:p>
        </w:tc>
        <w:tc>
          <w:tcPr>
            <w:tcW w:w="1845" w:type="dxa"/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639" w:right="586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≤7%</w:t>
            </w:r>
          </w:p>
        </w:tc>
        <w:tc>
          <w:tcPr>
            <w:tcW w:w="2983" w:type="dxa"/>
          </w:tcPr>
          <w:p>
            <w:pPr>
              <w:pStyle w:val="TableParagraph"/>
              <w:spacing w:before="3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94" w:right="145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0,00%</w:t>
            </w:r>
            <w:r>
              <w:rPr>
                <w:rFonts w:ascii="Arial"/>
                <w:b/>
                <w:spacing w:val="-7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(Referente</w:t>
            </w:r>
            <w:r>
              <w:rPr>
                <w:rFonts w:ascii="Arial"/>
                <w:b/>
                <w:spacing w:val="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a</w:t>
            </w:r>
            <w:r>
              <w:rPr>
                <w:rFonts w:ascii="Arial"/>
                <w:b/>
                <w:spacing w:val="-6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maio)</w:t>
            </w:r>
          </w:p>
        </w:tc>
      </w:tr>
      <w:tr>
        <w:trPr>
          <w:trHeight w:val="703" w:hRule="atLeast"/>
        </w:trPr>
        <w:tc>
          <w:tcPr>
            <w:tcW w:w="5807" w:type="dxa"/>
          </w:tcPr>
          <w:p>
            <w:pPr>
              <w:pStyle w:val="TableParagraph"/>
              <w:spacing w:before="177"/>
              <w:ind w:left="11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procedimentos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rejeitados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SIH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spacing w:before="177"/>
              <w:ind w:left="194" w:right="139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(Referente 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maio</w:t>
            </w:r>
          </w:p>
        </w:tc>
      </w:tr>
      <w:tr>
        <w:trPr>
          <w:trHeight w:val="724" w:hRule="atLeast"/>
        </w:trPr>
        <w:tc>
          <w:tcPr>
            <w:tcW w:w="5807" w:type="dxa"/>
          </w:tcPr>
          <w:p>
            <w:pPr>
              <w:pStyle w:val="TableParagraph"/>
              <w:spacing w:before="191"/>
              <w:ind w:left="11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procedimentos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apresentados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SIH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spacing w:before="191"/>
              <w:ind w:left="192" w:right="145"/>
              <w:jc w:val="center"/>
              <w:rPr>
                <w:sz w:val="22"/>
              </w:rPr>
            </w:pPr>
            <w:r>
              <w:rPr>
                <w:sz w:val="22"/>
              </w:rPr>
              <w:t>490</w:t>
            </w:r>
          </w:p>
        </w:tc>
      </w:tr>
      <w:tr>
        <w:trPr>
          <w:trHeight w:val="796" w:hRule="atLeast"/>
        </w:trPr>
        <w:tc>
          <w:tcPr>
            <w:tcW w:w="5807" w:type="dxa"/>
          </w:tcPr>
          <w:p>
            <w:pPr>
              <w:pStyle w:val="TableParagraph"/>
              <w:spacing w:before="41"/>
              <w:ind w:left="117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Suspensão</w:t>
            </w:r>
            <w:r>
              <w:rPr>
                <w:spacing w:val="9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9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97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spacing w:before="132"/>
              <w:ind w:left="117"/>
              <w:rPr>
                <w:sz w:val="22"/>
              </w:rPr>
            </w:pPr>
            <w:r>
              <w:rPr>
                <w:sz w:val="22"/>
              </w:rPr>
              <w:t>Condições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Operacionais</w:t>
            </w:r>
          </w:p>
        </w:tc>
        <w:tc>
          <w:tcPr>
            <w:tcW w:w="1845" w:type="dxa"/>
          </w:tcPr>
          <w:p>
            <w:pPr>
              <w:pStyle w:val="TableParagraph"/>
              <w:spacing w:before="5"/>
              <w:rPr>
                <w:rFonts w:ascii="Verdana"/>
                <w:sz w:val="18"/>
              </w:rPr>
            </w:pPr>
          </w:p>
          <w:p>
            <w:pPr>
              <w:pStyle w:val="TableParagraph"/>
              <w:spacing w:before="1"/>
              <w:ind w:left="639" w:right="586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≤5%</w:t>
            </w:r>
          </w:p>
        </w:tc>
        <w:tc>
          <w:tcPr>
            <w:tcW w:w="2983" w:type="dxa"/>
          </w:tcPr>
          <w:p>
            <w:pPr>
              <w:pStyle w:val="TableParagraph"/>
              <w:spacing w:before="5"/>
              <w:rPr>
                <w:rFonts w:ascii="Verdana"/>
                <w:sz w:val="18"/>
              </w:rPr>
            </w:pPr>
          </w:p>
          <w:p>
            <w:pPr>
              <w:pStyle w:val="TableParagraph"/>
              <w:spacing w:before="1"/>
              <w:ind w:left="194" w:right="14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1,11%</w:t>
            </w:r>
          </w:p>
        </w:tc>
      </w:tr>
      <w:tr>
        <w:trPr>
          <w:trHeight w:val="689" w:hRule="atLeast"/>
        </w:trPr>
        <w:tc>
          <w:tcPr>
            <w:tcW w:w="5807" w:type="dxa"/>
          </w:tcPr>
          <w:p>
            <w:pPr>
              <w:pStyle w:val="TableParagraph"/>
              <w:spacing w:before="170"/>
              <w:ind w:left="11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eletivas suspensas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spacing w:before="170"/>
              <w:ind w:left="49"/>
              <w:jc w:val="center"/>
              <w:rPr>
                <w:sz w:val="22"/>
              </w:rPr>
            </w:pPr>
            <w:r>
              <w:rPr>
                <w:w w:val="101"/>
                <w:sz w:val="22"/>
              </w:rPr>
              <w:t>2</w:t>
            </w:r>
          </w:p>
        </w:tc>
      </w:tr>
      <w:tr>
        <w:trPr>
          <w:trHeight w:val="724" w:hRule="atLeast"/>
        </w:trPr>
        <w:tc>
          <w:tcPr>
            <w:tcW w:w="5807" w:type="dxa"/>
          </w:tcPr>
          <w:p>
            <w:pPr>
              <w:pStyle w:val="TableParagraph"/>
              <w:spacing w:before="191"/>
              <w:ind w:left="117"/>
              <w:rPr>
                <w:sz w:val="22"/>
              </w:rPr>
            </w:pPr>
            <w:r>
              <w:rPr>
                <w:sz w:val="22"/>
              </w:rPr>
              <w:t>N° 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cirurgias eletivas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(mapa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cirúrgico)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spacing w:before="191"/>
              <w:ind w:left="192" w:right="145"/>
              <w:jc w:val="center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</w:tr>
      <w:tr>
        <w:trPr>
          <w:trHeight w:val="1178" w:hRule="atLeast"/>
        </w:trPr>
        <w:tc>
          <w:tcPr>
            <w:tcW w:w="5807" w:type="dxa"/>
          </w:tcPr>
          <w:p>
            <w:pPr>
              <w:pStyle w:val="TableParagraph"/>
              <w:spacing w:line="367" w:lineRule="auto" w:before="41"/>
              <w:ind w:left="117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cirurgias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TMAT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(Tempo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máximo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aceitável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tratamento)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expirado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(↓)</w:t>
            </w:r>
          </w:p>
          <w:p>
            <w:pPr>
              <w:pStyle w:val="TableParagraph"/>
              <w:spacing w:before="1"/>
              <w:ind w:left="117"/>
              <w:rPr>
                <w:sz w:val="22"/>
              </w:rPr>
            </w:pPr>
            <w:r>
              <w:rPr>
                <w:sz w:val="22"/>
              </w:rPr>
              <w:t>para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primeiro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ano</w:t>
            </w:r>
          </w:p>
        </w:tc>
        <w:tc>
          <w:tcPr>
            <w:tcW w:w="1845" w:type="dxa"/>
          </w:tcPr>
          <w:p>
            <w:pPr>
              <w:pStyle w:val="TableParagraph"/>
              <w:spacing w:before="5"/>
              <w:rPr>
                <w:rFonts w:ascii="Verdana"/>
                <w:sz w:val="34"/>
              </w:rPr>
            </w:pPr>
          </w:p>
          <w:p>
            <w:pPr>
              <w:pStyle w:val="TableParagraph"/>
              <w:spacing w:before="1"/>
              <w:ind w:left="639" w:right="59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≤50%</w:t>
            </w:r>
          </w:p>
        </w:tc>
        <w:tc>
          <w:tcPr>
            <w:tcW w:w="2983" w:type="dxa"/>
          </w:tcPr>
          <w:p>
            <w:pPr>
              <w:pStyle w:val="TableParagraph"/>
              <w:spacing w:before="5"/>
              <w:rPr>
                <w:rFonts w:ascii="Verdana"/>
                <w:sz w:val="34"/>
              </w:rPr>
            </w:pPr>
          </w:p>
          <w:p>
            <w:pPr>
              <w:pStyle w:val="TableParagraph"/>
              <w:spacing w:before="1"/>
              <w:ind w:left="194" w:right="14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0,00%</w:t>
            </w:r>
          </w:p>
        </w:tc>
      </w:tr>
      <w:tr>
        <w:trPr>
          <w:trHeight w:val="703" w:hRule="atLeast"/>
        </w:trPr>
        <w:tc>
          <w:tcPr>
            <w:tcW w:w="5807" w:type="dxa"/>
          </w:tcPr>
          <w:p>
            <w:pPr>
              <w:pStyle w:val="TableParagraph"/>
              <w:spacing w:before="185"/>
              <w:ind w:left="117"/>
              <w:rPr>
                <w:sz w:val="22"/>
              </w:rPr>
            </w:pPr>
            <w:r>
              <w:rPr>
                <w:sz w:val="22"/>
              </w:rPr>
              <w:t>Nº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TMAT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expirado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spacing w:before="185"/>
              <w:ind w:left="49"/>
              <w:jc w:val="center"/>
              <w:rPr>
                <w:sz w:val="22"/>
              </w:rPr>
            </w:pPr>
            <w:r>
              <w:rPr>
                <w:w w:val="101"/>
                <w:sz w:val="22"/>
              </w:rPr>
              <w:t>0</w:t>
            </w:r>
          </w:p>
        </w:tc>
      </w:tr>
      <w:tr>
        <w:trPr>
          <w:trHeight w:val="797" w:hRule="atLeast"/>
        </w:trPr>
        <w:tc>
          <w:tcPr>
            <w:tcW w:w="5807" w:type="dxa"/>
          </w:tcPr>
          <w:p>
            <w:pPr>
              <w:pStyle w:val="TableParagraph"/>
              <w:spacing w:before="40"/>
              <w:ind w:left="117"/>
              <w:rPr>
                <w:sz w:val="22"/>
              </w:rPr>
            </w:pPr>
            <w:r>
              <w:rPr>
                <w:spacing w:val="-1"/>
                <w:sz w:val="22"/>
              </w:rPr>
              <w:t>Nº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cirurgias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"/>
                <w:sz w:val="22"/>
              </w:rPr>
              <w:t>eletivas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"/>
                <w:sz w:val="22"/>
              </w:rPr>
              <w:t>em</w:t>
            </w:r>
            <w:r>
              <w:rPr>
                <w:sz w:val="22"/>
              </w:rPr>
              <w:t> </w:t>
            </w:r>
            <w:r>
              <w:rPr>
                <w:spacing w:val="-1"/>
                <w:sz w:val="22"/>
              </w:rPr>
              <w:t>lista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espera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encaminhado</w:t>
            </w:r>
          </w:p>
          <w:p>
            <w:pPr>
              <w:pStyle w:val="TableParagraph"/>
              <w:spacing w:before="133"/>
              <w:ind w:left="117"/>
              <w:rPr>
                <w:sz w:val="22"/>
              </w:rPr>
            </w:pP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unidade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spacing w:before="9"/>
              <w:rPr>
                <w:rFonts w:ascii="Verdana"/>
                <w:sz w:val="18"/>
              </w:rPr>
            </w:pPr>
          </w:p>
          <w:p>
            <w:pPr>
              <w:pStyle w:val="TableParagraph"/>
              <w:ind w:left="49"/>
              <w:jc w:val="center"/>
              <w:rPr>
                <w:sz w:val="22"/>
              </w:rPr>
            </w:pPr>
            <w:r>
              <w:rPr>
                <w:w w:val="101"/>
                <w:sz w:val="22"/>
              </w:rPr>
              <w:t>0</w:t>
            </w:r>
          </w:p>
        </w:tc>
      </w:tr>
      <w:tr>
        <w:trPr>
          <w:trHeight w:val="1178" w:hRule="atLeast"/>
        </w:trPr>
        <w:tc>
          <w:tcPr>
            <w:tcW w:w="5807" w:type="dxa"/>
          </w:tcPr>
          <w:p>
            <w:pPr>
              <w:pStyle w:val="TableParagraph"/>
              <w:spacing w:before="33"/>
              <w:ind w:left="117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TMAT</w:t>
            </w:r>
          </w:p>
          <w:p>
            <w:pPr>
              <w:pStyle w:val="TableParagraph"/>
              <w:spacing w:line="370" w:lineRule="atLeast" w:before="19"/>
              <w:ind w:left="117" w:right="242"/>
              <w:rPr>
                <w:sz w:val="22"/>
              </w:rPr>
            </w:pPr>
            <w:r>
              <w:rPr>
                <w:sz w:val="22"/>
              </w:rPr>
              <w:t>(Tempo máximo aceitável para tratamento) expirado (↓)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segundo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ano</w:t>
            </w:r>
          </w:p>
        </w:tc>
        <w:tc>
          <w:tcPr>
            <w:tcW w:w="1845" w:type="dxa"/>
          </w:tcPr>
          <w:p>
            <w:pPr>
              <w:pStyle w:val="TableParagraph"/>
              <w:spacing w:before="5"/>
              <w:rPr>
                <w:rFonts w:ascii="Verdana"/>
                <w:sz w:val="34"/>
              </w:rPr>
            </w:pPr>
          </w:p>
          <w:p>
            <w:pPr>
              <w:pStyle w:val="TableParagraph"/>
              <w:ind w:left="639" w:right="59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≤25%</w:t>
            </w:r>
          </w:p>
        </w:tc>
        <w:tc>
          <w:tcPr>
            <w:tcW w:w="2983" w:type="dxa"/>
          </w:tcPr>
          <w:p>
            <w:pPr>
              <w:pStyle w:val="TableParagraph"/>
              <w:spacing w:before="5"/>
              <w:rPr>
                <w:rFonts w:ascii="Verdana"/>
                <w:sz w:val="34"/>
              </w:rPr>
            </w:pPr>
          </w:p>
          <w:p>
            <w:pPr>
              <w:pStyle w:val="TableParagraph"/>
              <w:ind w:left="194" w:right="14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0,00%</w:t>
            </w:r>
          </w:p>
        </w:tc>
      </w:tr>
    </w:tbl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231"/>
        <w:ind w:right="414"/>
        <w:jc w:val="right"/>
        <w:rPr>
          <w:rFonts w:ascii="Verdana"/>
        </w:rPr>
      </w:pPr>
      <w:r>
        <w:rPr>
          <w:rFonts w:ascii="Verdana"/>
          <w:color w:val="FFFFFF"/>
        </w:rPr>
        <w:t>42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BodyText"/>
        <w:spacing w:before="12"/>
        <w:rPr>
          <w:rFonts w:ascii="Verdana"/>
          <w:sz w:val="6"/>
        </w:rPr>
      </w:pPr>
      <w:r>
        <w:rPr/>
        <w:drawing>
          <wp:anchor distT="0" distB="0" distL="0" distR="0" allowOverlap="1" layoutInCell="1" locked="0" behindDoc="1" simplePos="0" relativeHeight="485466624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1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7"/>
        <w:gridCol w:w="1845"/>
        <w:gridCol w:w="2983"/>
      </w:tblGrid>
      <w:tr>
        <w:trPr>
          <w:trHeight w:val="544" w:hRule="atLeast"/>
        </w:trPr>
        <w:tc>
          <w:tcPr>
            <w:tcW w:w="10635" w:type="dxa"/>
            <w:gridSpan w:val="3"/>
            <w:shd w:val="clear" w:color="auto" w:fill="00344A"/>
          </w:tcPr>
          <w:p>
            <w:pPr>
              <w:pStyle w:val="TableParagraph"/>
              <w:spacing w:before="72"/>
              <w:ind w:left="2260" w:right="2080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INDICADORES</w:t>
            </w:r>
            <w:r>
              <w:rPr>
                <w:rFonts w:ascii="Verdana" w:hAnsi="Verdana"/>
                <w:color w:val="FFFFFF"/>
                <w:spacing w:val="25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DESEMPENHO</w:t>
            </w:r>
            <w:r>
              <w:rPr>
                <w:rFonts w:ascii="Verdana" w:hAnsi="Verdana"/>
                <w:color w:val="FFFFFF"/>
                <w:spacing w:val="23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–</w:t>
            </w:r>
            <w:r>
              <w:rPr>
                <w:rFonts w:ascii="Verdana" w:hAnsi="Verdana"/>
                <w:color w:val="FFFFFF"/>
                <w:spacing w:val="26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3º</w:t>
            </w:r>
            <w:r>
              <w:rPr>
                <w:rFonts w:ascii="Verdana" w:hAnsi="Verdana"/>
                <w:color w:val="FFFFFF"/>
                <w:spacing w:val="25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TERMO</w:t>
            </w:r>
            <w:r>
              <w:rPr>
                <w:rFonts w:ascii="Verdana" w:hAnsi="Verdana"/>
                <w:color w:val="FFFFFF"/>
                <w:spacing w:val="29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ADITIVO</w:t>
            </w:r>
          </w:p>
        </w:tc>
      </w:tr>
      <w:tr>
        <w:trPr>
          <w:trHeight w:val="515" w:hRule="atLeast"/>
        </w:trPr>
        <w:tc>
          <w:tcPr>
            <w:tcW w:w="5807" w:type="dxa"/>
            <w:shd w:val="clear" w:color="auto" w:fill="E7E6E6"/>
          </w:tcPr>
          <w:p>
            <w:pPr>
              <w:pStyle w:val="TableParagraph"/>
              <w:spacing w:before="87"/>
              <w:ind w:left="160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Indicador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6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Desempenho</w:t>
            </w:r>
          </w:p>
        </w:tc>
        <w:tc>
          <w:tcPr>
            <w:tcW w:w="1845" w:type="dxa"/>
            <w:shd w:val="clear" w:color="auto" w:fill="E7E6E6"/>
          </w:tcPr>
          <w:p>
            <w:pPr>
              <w:pStyle w:val="TableParagraph"/>
              <w:spacing w:before="87"/>
              <w:ind w:left="34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Meta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Mensal</w:t>
            </w:r>
          </w:p>
        </w:tc>
        <w:tc>
          <w:tcPr>
            <w:tcW w:w="2983" w:type="dxa"/>
            <w:shd w:val="clear" w:color="auto" w:fill="E7E6E6"/>
          </w:tcPr>
          <w:p>
            <w:pPr>
              <w:pStyle w:val="TableParagraph"/>
              <w:spacing w:before="87"/>
              <w:ind w:left="194" w:right="1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Realizado</w:t>
            </w:r>
          </w:p>
        </w:tc>
      </w:tr>
      <w:tr>
        <w:trPr>
          <w:trHeight w:val="695" w:hRule="atLeast"/>
        </w:trPr>
        <w:tc>
          <w:tcPr>
            <w:tcW w:w="5807" w:type="dxa"/>
          </w:tcPr>
          <w:p>
            <w:pPr>
              <w:pStyle w:val="TableParagraph"/>
              <w:spacing w:before="177"/>
              <w:ind w:left="117"/>
              <w:rPr>
                <w:sz w:val="22"/>
              </w:rPr>
            </w:pPr>
            <w:r>
              <w:rPr>
                <w:sz w:val="22"/>
              </w:rPr>
              <w:t>Nº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TMAT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expirado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spacing w:before="177"/>
              <w:ind w:left="49"/>
              <w:jc w:val="center"/>
              <w:rPr>
                <w:sz w:val="22"/>
              </w:rPr>
            </w:pPr>
            <w:r>
              <w:rPr>
                <w:w w:val="101"/>
                <w:sz w:val="22"/>
              </w:rPr>
              <w:t>0</w:t>
            </w:r>
          </w:p>
        </w:tc>
      </w:tr>
      <w:tr>
        <w:trPr>
          <w:trHeight w:val="796" w:hRule="atLeast"/>
        </w:trPr>
        <w:tc>
          <w:tcPr>
            <w:tcW w:w="5807" w:type="dxa"/>
          </w:tcPr>
          <w:p>
            <w:pPr>
              <w:pStyle w:val="TableParagraph"/>
              <w:spacing w:before="40"/>
              <w:ind w:left="117"/>
              <w:rPr>
                <w:sz w:val="22"/>
              </w:rPr>
            </w:pPr>
            <w:r>
              <w:rPr>
                <w:spacing w:val="-1"/>
                <w:sz w:val="22"/>
              </w:rPr>
              <w:t>Nº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cirurgias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1"/>
                <w:sz w:val="22"/>
              </w:rPr>
              <w:t>eletivas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"/>
                <w:sz w:val="22"/>
              </w:rPr>
              <w:t>em</w:t>
            </w:r>
            <w:r>
              <w:rPr>
                <w:sz w:val="22"/>
              </w:rPr>
              <w:t> </w:t>
            </w:r>
            <w:r>
              <w:rPr>
                <w:spacing w:val="-1"/>
                <w:sz w:val="22"/>
              </w:rPr>
              <w:t>lista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"/>
                <w:sz w:val="22"/>
              </w:rPr>
              <w:t>de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espera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encaminhado</w:t>
            </w:r>
          </w:p>
          <w:p>
            <w:pPr>
              <w:pStyle w:val="TableParagraph"/>
              <w:spacing w:before="133"/>
              <w:ind w:left="117"/>
              <w:rPr>
                <w:sz w:val="22"/>
              </w:rPr>
            </w:pP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unidade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spacing w:before="9"/>
              <w:rPr>
                <w:rFonts w:ascii="Verdana"/>
                <w:sz w:val="18"/>
              </w:rPr>
            </w:pPr>
          </w:p>
          <w:p>
            <w:pPr>
              <w:pStyle w:val="TableParagraph"/>
              <w:ind w:left="49"/>
              <w:jc w:val="center"/>
              <w:rPr>
                <w:sz w:val="22"/>
              </w:rPr>
            </w:pPr>
            <w:r>
              <w:rPr>
                <w:w w:val="101"/>
                <w:sz w:val="22"/>
              </w:rPr>
              <w:t>0</w:t>
            </w:r>
          </w:p>
        </w:tc>
      </w:tr>
      <w:tr>
        <w:trPr>
          <w:trHeight w:val="717" w:hRule="atLeast"/>
        </w:trPr>
        <w:tc>
          <w:tcPr>
            <w:tcW w:w="5807" w:type="dxa"/>
          </w:tcPr>
          <w:p>
            <w:pPr>
              <w:pStyle w:val="TableParagraph"/>
              <w:spacing w:before="191"/>
              <w:ind w:left="117"/>
              <w:rPr>
                <w:sz w:val="22"/>
              </w:rPr>
            </w:pPr>
            <w:r>
              <w:rPr>
                <w:sz w:val="22"/>
              </w:rPr>
              <w:t>Razão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quantitativo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consultas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ofertadas</w:t>
            </w:r>
          </w:p>
        </w:tc>
        <w:tc>
          <w:tcPr>
            <w:tcW w:w="1845" w:type="dxa"/>
          </w:tcPr>
          <w:p>
            <w:pPr>
              <w:pStyle w:val="TableParagraph"/>
              <w:spacing w:before="188"/>
              <w:ind w:left="5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w w:val="101"/>
                <w:sz w:val="22"/>
              </w:rPr>
              <w:t>1</w:t>
            </w:r>
          </w:p>
        </w:tc>
        <w:tc>
          <w:tcPr>
            <w:tcW w:w="2983" w:type="dxa"/>
          </w:tcPr>
          <w:p>
            <w:pPr>
              <w:pStyle w:val="TableParagraph"/>
              <w:spacing w:before="188"/>
              <w:ind w:left="194" w:right="138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2,12</w:t>
            </w:r>
          </w:p>
        </w:tc>
      </w:tr>
      <w:tr>
        <w:trPr>
          <w:trHeight w:val="854" w:hRule="atLeast"/>
        </w:trPr>
        <w:tc>
          <w:tcPr>
            <w:tcW w:w="5807" w:type="dxa"/>
          </w:tcPr>
          <w:p>
            <w:pPr>
              <w:pStyle w:val="TableParagraph"/>
              <w:spacing w:before="1"/>
              <w:rPr>
                <w:rFonts w:ascii="Verdana"/>
                <w:sz w:val="21"/>
              </w:rPr>
            </w:pPr>
          </w:p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consultas ofertadas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spacing w:before="1"/>
              <w:rPr>
                <w:rFonts w:ascii="Verdana"/>
                <w:sz w:val="21"/>
              </w:rPr>
            </w:pPr>
          </w:p>
          <w:p>
            <w:pPr>
              <w:pStyle w:val="TableParagraph"/>
              <w:ind w:left="194" w:right="131"/>
              <w:jc w:val="center"/>
              <w:rPr>
                <w:sz w:val="22"/>
              </w:rPr>
            </w:pPr>
            <w:r>
              <w:rPr>
                <w:sz w:val="22"/>
              </w:rPr>
              <w:t>3.514</w:t>
            </w:r>
          </w:p>
        </w:tc>
      </w:tr>
      <w:tr>
        <w:trPr>
          <w:trHeight w:val="811" w:hRule="atLeast"/>
        </w:trPr>
        <w:tc>
          <w:tcPr>
            <w:tcW w:w="5807" w:type="dxa"/>
          </w:tcPr>
          <w:p>
            <w:pPr>
              <w:pStyle w:val="TableParagraph"/>
              <w:spacing w:before="11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consultas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propostas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unidade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spacing w:before="11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194" w:right="131"/>
              <w:jc w:val="center"/>
              <w:rPr>
                <w:sz w:val="22"/>
              </w:rPr>
            </w:pPr>
            <w:r>
              <w:rPr>
                <w:sz w:val="22"/>
              </w:rPr>
              <w:t>1.673</w:t>
            </w:r>
          </w:p>
        </w:tc>
      </w:tr>
      <w:tr>
        <w:trPr>
          <w:trHeight w:val="804" w:hRule="atLeast"/>
        </w:trPr>
        <w:tc>
          <w:tcPr>
            <w:tcW w:w="5807" w:type="dxa"/>
          </w:tcPr>
          <w:p>
            <w:pPr>
              <w:pStyle w:val="TableParagraph"/>
              <w:spacing w:before="40"/>
              <w:ind w:left="117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6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exames  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imagem  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com  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resultado</w:t>
            </w:r>
          </w:p>
          <w:p>
            <w:pPr>
              <w:pStyle w:val="TableParagraph"/>
              <w:spacing w:before="133"/>
              <w:ind w:left="117"/>
              <w:rPr>
                <w:sz w:val="22"/>
              </w:rPr>
            </w:pPr>
            <w:r>
              <w:rPr>
                <w:sz w:val="22"/>
              </w:rPr>
              <w:t>disponibilizado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dias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62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≥</w:t>
            </w:r>
            <w:r>
              <w:rPr>
                <w:rFonts w:ascii="Arial" w:hAnsi="Arial"/>
                <w:b/>
                <w:spacing w:val="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70%</w:t>
            </w:r>
          </w:p>
        </w:tc>
        <w:tc>
          <w:tcPr>
            <w:tcW w:w="2983" w:type="dxa"/>
          </w:tcPr>
          <w:p>
            <w:pPr>
              <w:pStyle w:val="TableParagraph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194" w:right="13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99,72%</w:t>
            </w:r>
          </w:p>
        </w:tc>
      </w:tr>
      <w:tr>
        <w:trPr>
          <w:trHeight w:val="666" w:hRule="atLeast"/>
        </w:trPr>
        <w:tc>
          <w:tcPr>
            <w:tcW w:w="5807" w:type="dxa"/>
          </w:tcPr>
          <w:p>
            <w:pPr>
              <w:pStyle w:val="TableParagraph"/>
              <w:spacing w:before="163"/>
              <w:ind w:left="11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exames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imagem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entregues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dias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spacing w:before="163"/>
              <w:ind w:left="194" w:right="131"/>
              <w:jc w:val="center"/>
              <w:rPr>
                <w:sz w:val="22"/>
              </w:rPr>
            </w:pPr>
            <w:r>
              <w:rPr>
                <w:sz w:val="22"/>
              </w:rPr>
              <w:t>2.172</w:t>
            </w:r>
          </w:p>
        </w:tc>
      </w:tr>
      <w:tr>
        <w:trPr>
          <w:trHeight w:val="803" w:hRule="atLeast"/>
        </w:trPr>
        <w:tc>
          <w:tcPr>
            <w:tcW w:w="5807" w:type="dxa"/>
          </w:tcPr>
          <w:p>
            <w:pPr>
              <w:pStyle w:val="TableParagraph"/>
              <w:spacing w:before="41"/>
              <w:ind w:left="117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exames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imagem</w:t>
            </w:r>
            <w:r>
              <w:rPr>
                <w:spacing w:val="99"/>
                <w:sz w:val="22"/>
              </w:rPr>
              <w:t> </w:t>
            </w:r>
            <w:r>
              <w:rPr>
                <w:sz w:val="22"/>
              </w:rPr>
              <w:t>realizados</w:t>
            </w:r>
            <w:r>
              <w:rPr>
                <w:spacing w:val="88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período</w:t>
            </w:r>
          </w:p>
          <w:p>
            <w:pPr>
              <w:pStyle w:val="TableParagraph"/>
              <w:spacing w:before="132"/>
              <w:ind w:left="117"/>
              <w:rPr>
                <w:sz w:val="22"/>
              </w:rPr>
            </w:pPr>
            <w:r>
              <w:rPr>
                <w:sz w:val="22"/>
              </w:rPr>
              <w:t>multiplicado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spacing w:before="4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194" w:right="131"/>
              <w:jc w:val="center"/>
              <w:rPr>
                <w:sz w:val="22"/>
              </w:rPr>
            </w:pPr>
            <w:r>
              <w:rPr>
                <w:sz w:val="22"/>
              </w:rPr>
              <w:t>2.178</w:t>
            </w:r>
          </w:p>
        </w:tc>
      </w:tr>
      <w:tr>
        <w:trPr>
          <w:trHeight w:val="1178" w:hRule="atLeast"/>
        </w:trPr>
        <w:tc>
          <w:tcPr>
            <w:tcW w:w="5807" w:type="dxa"/>
          </w:tcPr>
          <w:p>
            <w:pPr>
              <w:pStyle w:val="TableParagraph"/>
              <w:tabs>
                <w:tab w:pos="1414" w:val="left" w:leader="none"/>
                <w:tab w:pos="3892" w:val="left" w:leader="none"/>
                <w:tab w:pos="4757" w:val="left" w:leader="none"/>
              </w:tabs>
              <w:spacing w:line="362" w:lineRule="auto" w:before="40"/>
              <w:ind w:left="117" w:right="115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Doenças/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Agravos/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Eventos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5"/>
                <w:sz w:val="22"/>
              </w:rPr>
              <w:t> </w:t>
            </w:r>
            <w:r>
              <w:rPr>
                <w:sz w:val="22"/>
              </w:rPr>
              <w:t>Notificação</w:t>
              <w:tab/>
              <w:t>Compulsório  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Imediata</w:t>
              <w:tab/>
              <w:t>(DAEI)</w:t>
              <w:tab/>
            </w:r>
            <w:r>
              <w:rPr>
                <w:spacing w:val="-1"/>
                <w:sz w:val="22"/>
              </w:rPr>
              <w:t>Digitadas</w:t>
            </w:r>
          </w:p>
          <w:p>
            <w:pPr>
              <w:pStyle w:val="TableParagraph"/>
              <w:spacing w:before="5"/>
              <w:ind w:left="117"/>
              <w:rPr>
                <w:sz w:val="22"/>
              </w:rPr>
            </w:pPr>
            <w:r>
              <w:rPr>
                <w:sz w:val="22"/>
              </w:rPr>
              <w:t>Oportunamente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7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dias</w:t>
            </w:r>
          </w:p>
        </w:tc>
        <w:tc>
          <w:tcPr>
            <w:tcW w:w="1845" w:type="dxa"/>
          </w:tcPr>
          <w:p>
            <w:pPr>
              <w:pStyle w:val="TableParagraph"/>
              <w:spacing w:before="10"/>
              <w:rPr>
                <w:rFonts w:ascii="Verdana"/>
                <w:sz w:val="33"/>
              </w:rPr>
            </w:pPr>
          </w:p>
          <w:p>
            <w:pPr>
              <w:pStyle w:val="TableParagraph"/>
              <w:spacing w:before="1"/>
              <w:ind w:left="628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≥</w:t>
            </w:r>
            <w:r>
              <w:rPr>
                <w:rFonts w:ascii="Arial" w:hAnsi="Arial"/>
                <w:b/>
                <w:spacing w:val="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80%</w:t>
            </w:r>
          </w:p>
        </w:tc>
        <w:tc>
          <w:tcPr>
            <w:tcW w:w="2983" w:type="dxa"/>
          </w:tcPr>
          <w:p>
            <w:pPr>
              <w:pStyle w:val="TableParagraph"/>
              <w:spacing w:before="10"/>
              <w:rPr>
                <w:rFonts w:ascii="Verdana"/>
                <w:sz w:val="33"/>
              </w:rPr>
            </w:pPr>
          </w:p>
          <w:p>
            <w:pPr>
              <w:pStyle w:val="TableParagraph"/>
              <w:spacing w:before="1"/>
              <w:ind w:left="194" w:right="13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100%</w:t>
            </w:r>
          </w:p>
        </w:tc>
      </w:tr>
      <w:tr>
        <w:trPr>
          <w:trHeight w:val="796" w:hRule="atLeast"/>
        </w:trPr>
        <w:tc>
          <w:tcPr>
            <w:tcW w:w="5807" w:type="dxa"/>
          </w:tcPr>
          <w:p>
            <w:pPr>
              <w:pStyle w:val="TableParagraph"/>
              <w:spacing w:before="40"/>
              <w:ind w:left="11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DAEI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digitadas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oportuno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-</w:t>
            </w:r>
          </w:p>
          <w:p>
            <w:pPr>
              <w:pStyle w:val="TableParagraph"/>
              <w:spacing w:before="126"/>
              <w:ind w:left="117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dias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spacing w:before="9"/>
              <w:rPr>
                <w:rFonts w:ascii="Verdana"/>
                <w:sz w:val="18"/>
              </w:rPr>
            </w:pPr>
          </w:p>
          <w:p>
            <w:pPr>
              <w:pStyle w:val="TableParagraph"/>
              <w:ind w:left="194" w:right="140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</w:tr>
      <w:tr>
        <w:trPr>
          <w:trHeight w:val="832" w:hRule="atLeast"/>
        </w:trPr>
        <w:tc>
          <w:tcPr>
            <w:tcW w:w="5807" w:type="dxa"/>
          </w:tcPr>
          <w:p>
            <w:pPr>
              <w:pStyle w:val="TableParagraph"/>
              <w:spacing w:before="6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DAEI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digitadas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(no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período/mês)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spacing w:before="6"/>
              <w:rPr>
                <w:rFonts w:ascii="Verdana"/>
                <w:sz w:val="20"/>
              </w:rPr>
            </w:pPr>
          </w:p>
          <w:p>
            <w:pPr>
              <w:pStyle w:val="TableParagraph"/>
              <w:ind w:left="194" w:right="140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</w:tr>
      <w:tr>
        <w:trPr>
          <w:trHeight w:val="1178" w:hRule="atLeast"/>
        </w:trPr>
        <w:tc>
          <w:tcPr>
            <w:tcW w:w="5807" w:type="dxa"/>
          </w:tcPr>
          <w:p>
            <w:pPr>
              <w:pStyle w:val="TableParagraph"/>
              <w:spacing w:before="33"/>
              <w:ind w:left="117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Doenças/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Agravos/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Eventos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370" w:lineRule="atLeast" w:before="19"/>
              <w:ind w:left="117" w:right="141"/>
              <w:rPr>
                <w:sz w:val="22"/>
              </w:rPr>
            </w:pPr>
            <w:r>
              <w:rPr>
                <w:sz w:val="22"/>
              </w:rPr>
              <w:t>Notificação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Compulsório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Imediata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(DAEI)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Investigadas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Oportunamente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48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horas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notificação</w:t>
            </w:r>
          </w:p>
        </w:tc>
        <w:tc>
          <w:tcPr>
            <w:tcW w:w="1845" w:type="dxa"/>
          </w:tcPr>
          <w:p>
            <w:pPr>
              <w:pStyle w:val="TableParagraph"/>
              <w:spacing w:before="8"/>
              <w:rPr>
                <w:rFonts w:ascii="Verdana"/>
                <w:sz w:val="34"/>
              </w:rPr>
            </w:pPr>
          </w:p>
          <w:p>
            <w:pPr>
              <w:pStyle w:val="TableParagraph"/>
              <w:spacing w:before="1"/>
              <w:ind w:left="628"/>
              <w:rPr>
                <w:sz w:val="22"/>
              </w:rPr>
            </w:pPr>
            <w:r>
              <w:rPr>
                <w:sz w:val="22"/>
              </w:rPr>
              <w:t>≥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80%</w:t>
            </w:r>
          </w:p>
        </w:tc>
        <w:tc>
          <w:tcPr>
            <w:tcW w:w="2983" w:type="dxa"/>
          </w:tcPr>
          <w:p>
            <w:pPr>
              <w:pStyle w:val="TableParagraph"/>
              <w:spacing w:before="5"/>
              <w:rPr>
                <w:rFonts w:ascii="Verdana"/>
                <w:sz w:val="34"/>
              </w:rPr>
            </w:pPr>
          </w:p>
          <w:p>
            <w:pPr>
              <w:pStyle w:val="TableParagraph"/>
              <w:ind w:left="194" w:right="13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100%</w:t>
            </w:r>
          </w:p>
        </w:tc>
      </w:tr>
      <w:tr>
        <w:trPr>
          <w:trHeight w:val="796" w:hRule="atLeast"/>
        </w:trPr>
        <w:tc>
          <w:tcPr>
            <w:tcW w:w="5807" w:type="dxa"/>
          </w:tcPr>
          <w:p>
            <w:pPr>
              <w:pStyle w:val="TableParagraph"/>
              <w:spacing w:before="40"/>
              <w:ind w:left="11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DAEI</w:t>
            </w:r>
            <w:r>
              <w:rPr>
                <w:spacing w:val="86"/>
                <w:sz w:val="22"/>
              </w:rPr>
              <w:t> </w:t>
            </w:r>
            <w:r>
              <w:rPr>
                <w:sz w:val="22"/>
              </w:rPr>
              <w:t>investigadas</w:t>
            </w:r>
            <w:r>
              <w:rPr>
                <w:spacing w:val="89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tempo</w:t>
            </w:r>
          </w:p>
          <w:p>
            <w:pPr>
              <w:pStyle w:val="TableParagraph"/>
              <w:spacing w:before="133"/>
              <w:ind w:left="117"/>
              <w:rPr>
                <w:sz w:val="22"/>
              </w:rPr>
            </w:pPr>
            <w:r>
              <w:rPr>
                <w:sz w:val="22"/>
              </w:rPr>
              <w:t>oportuno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48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horas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notificação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spacing w:before="4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194" w:right="140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  <w:tr>
        <w:trPr>
          <w:trHeight w:val="825" w:hRule="atLeast"/>
        </w:trPr>
        <w:tc>
          <w:tcPr>
            <w:tcW w:w="5807" w:type="dxa"/>
          </w:tcPr>
          <w:p>
            <w:pPr>
              <w:pStyle w:val="TableParagraph"/>
              <w:spacing w:before="11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DAEI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notificados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spacing w:before="11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194" w:right="140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</w:tr>
    </w:tbl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3"/>
        <w:rPr>
          <w:rFonts w:ascii="Verdana"/>
          <w:sz w:val="20"/>
        </w:rPr>
      </w:pPr>
    </w:p>
    <w:p>
      <w:pPr>
        <w:pStyle w:val="BodyText"/>
        <w:spacing w:before="104"/>
        <w:ind w:right="407"/>
        <w:jc w:val="right"/>
        <w:rPr>
          <w:rFonts w:ascii="Verdana"/>
        </w:rPr>
      </w:pPr>
      <w:r>
        <w:rPr>
          <w:rFonts w:ascii="Verdana"/>
          <w:color w:val="FFFFFF"/>
        </w:rPr>
        <w:t>43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BodyText"/>
        <w:spacing w:before="12"/>
        <w:rPr>
          <w:rFonts w:ascii="Verdana"/>
          <w:sz w:val="6"/>
        </w:rPr>
      </w:pPr>
      <w:r>
        <w:rPr/>
        <w:drawing>
          <wp:anchor distT="0" distB="0" distL="0" distR="0" allowOverlap="1" layoutInCell="1" locked="0" behindDoc="1" simplePos="0" relativeHeight="485467136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1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7"/>
        <w:gridCol w:w="1845"/>
        <w:gridCol w:w="2983"/>
      </w:tblGrid>
      <w:tr>
        <w:trPr>
          <w:trHeight w:val="544" w:hRule="atLeast"/>
        </w:trPr>
        <w:tc>
          <w:tcPr>
            <w:tcW w:w="10635" w:type="dxa"/>
            <w:gridSpan w:val="3"/>
            <w:shd w:val="clear" w:color="auto" w:fill="00344A"/>
          </w:tcPr>
          <w:p>
            <w:pPr>
              <w:pStyle w:val="TableParagraph"/>
              <w:spacing w:before="72"/>
              <w:ind w:left="2260" w:right="2080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INDICADORES</w:t>
            </w:r>
            <w:r>
              <w:rPr>
                <w:rFonts w:ascii="Verdana" w:hAnsi="Verdana"/>
                <w:color w:val="FFFFFF"/>
                <w:spacing w:val="25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2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DESEMPENHO</w:t>
            </w:r>
            <w:r>
              <w:rPr>
                <w:rFonts w:ascii="Verdana" w:hAnsi="Verdana"/>
                <w:color w:val="FFFFFF"/>
                <w:spacing w:val="23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–</w:t>
            </w:r>
            <w:r>
              <w:rPr>
                <w:rFonts w:ascii="Verdana" w:hAnsi="Verdana"/>
                <w:color w:val="FFFFFF"/>
                <w:spacing w:val="26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3º</w:t>
            </w:r>
            <w:r>
              <w:rPr>
                <w:rFonts w:ascii="Verdana" w:hAnsi="Verdana"/>
                <w:color w:val="FFFFFF"/>
                <w:spacing w:val="25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TERMO</w:t>
            </w:r>
            <w:r>
              <w:rPr>
                <w:rFonts w:ascii="Verdana" w:hAnsi="Verdana"/>
                <w:color w:val="FFFFFF"/>
                <w:spacing w:val="29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ADITIVO</w:t>
            </w:r>
          </w:p>
        </w:tc>
      </w:tr>
      <w:tr>
        <w:trPr>
          <w:trHeight w:val="515" w:hRule="atLeast"/>
        </w:trPr>
        <w:tc>
          <w:tcPr>
            <w:tcW w:w="5807" w:type="dxa"/>
            <w:shd w:val="clear" w:color="auto" w:fill="E7E6E6"/>
          </w:tcPr>
          <w:p>
            <w:pPr>
              <w:pStyle w:val="TableParagraph"/>
              <w:spacing w:before="87"/>
              <w:ind w:left="160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Indicador</w:t>
            </w:r>
            <w:r>
              <w:rPr>
                <w:rFonts w:ascii="Arial"/>
                <w:b/>
                <w:spacing w:val="1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</w:t>
            </w:r>
            <w:r>
              <w:rPr>
                <w:rFonts w:ascii="Arial"/>
                <w:b/>
                <w:spacing w:val="-6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Desempenho</w:t>
            </w:r>
          </w:p>
        </w:tc>
        <w:tc>
          <w:tcPr>
            <w:tcW w:w="1845" w:type="dxa"/>
            <w:shd w:val="clear" w:color="auto" w:fill="E7E6E6"/>
          </w:tcPr>
          <w:p>
            <w:pPr>
              <w:pStyle w:val="TableParagraph"/>
              <w:spacing w:before="87"/>
              <w:ind w:left="34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Meta</w:t>
            </w:r>
            <w:r>
              <w:rPr>
                <w:rFonts w:ascii="Arial"/>
                <w:b/>
                <w:spacing w:val="-2"/>
                <w:sz w:val="22"/>
              </w:rPr>
              <w:t> </w:t>
            </w:r>
            <w:r>
              <w:rPr>
                <w:rFonts w:ascii="Arial"/>
                <w:b/>
                <w:sz w:val="22"/>
              </w:rPr>
              <w:t>Mensal</w:t>
            </w:r>
          </w:p>
        </w:tc>
        <w:tc>
          <w:tcPr>
            <w:tcW w:w="2983" w:type="dxa"/>
            <w:shd w:val="clear" w:color="auto" w:fill="E7E6E6"/>
          </w:tcPr>
          <w:p>
            <w:pPr>
              <w:pStyle w:val="TableParagraph"/>
              <w:spacing w:before="87"/>
              <w:ind w:left="194" w:right="19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Realizado</w:t>
            </w:r>
          </w:p>
        </w:tc>
      </w:tr>
      <w:tr>
        <w:trPr>
          <w:trHeight w:val="825" w:hRule="atLeast"/>
        </w:trPr>
        <w:tc>
          <w:tcPr>
            <w:tcW w:w="5807" w:type="dxa"/>
          </w:tcPr>
          <w:p>
            <w:pPr>
              <w:pStyle w:val="TableParagraph"/>
              <w:spacing w:before="55"/>
              <w:ind w:left="117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Perda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4"/>
                <w:sz w:val="22"/>
              </w:rPr>
              <w:t> </w:t>
            </w:r>
            <w:r>
              <w:rPr>
                <w:sz w:val="22"/>
              </w:rPr>
              <w:t>Medicamentos</w:t>
            </w:r>
            <w:r>
              <w:rPr>
                <w:spacing w:val="65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Prazo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before="133"/>
              <w:ind w:left="117"/>
              <w:rPr>
                <w:sz w:val="22"/>
              </w:rPr>
            </w:pPr>
            <w:r>
              <w:rPr>
                <w:sz w:val="22"/>
              </w:rPr>
              <w:t>Validade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Expirado</w:t>
            </w:r>
          </w:p>
        </w:tc>
        <w:tc>
          <w:tcPr>
            <w:tcW w:w="1845" w:type="dxa"/>
          </w:tcPr>
          <w:p>
            <w:pPr>
              <w:pStyle w:val="TableParagraph"/>
              <w:spacing w:before="7"/>
              <w:rPr>
                <w:rFonts w:ascii="Verdana"/>
                <w:sz w:val="19"/>
              </w:rPr>
            </w:pPr>
          </w:p>
          <w:p>
            <w:pPr>
              <w:pStyle w:val="TableParagraph"/>
              <w:spacing w:before="1"/>
              <w:ind w:left="637" w:right="59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2%</w:t>
            </w:r>
          </w:p>
        </w:tc>
        <w:tc>
          <w:tcPr>
            <w:tcW w:w="2983" w:type="dxa"/>
          </w:tcPr>
          <w:p>
            <w:pPr>
              <w:pStyle w:val="TableParagraph"/>
              <w:spacing w:before="11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194" w:right="143"/>
              <w:jc w:val="center"/>
              <w:rPr>
                <w:sz w:val="22"/>
              </w:rPr>
            </w:pPr>
            <w:r>
              <w:rPr>
                <w:sz w:val="22"/>
              </w:rPr>
              <w:t>0,42%</w:t>
            </w:r>
          </w:p>
        </w:tc>
      </w:tr>
      <w:tr>
        <w:trPr>
          <w:trHeight w:val="818" w:hRule="atLeast"/>
        </w:trPr>
        <w:tc>
          <w:tcPr>
            <w:tcW w:w="5807" w:type="dxa"/>
          </w:tcPr>
          <w:p>
            <w:pPr>
              <w:pStyle w:val="TableParagraph"/>
              <w:spacing w:before="47"/>
              <w:ind w:left="117"/>
              <w:rPr>
                <w:sz w:val="22"/>
              </w:rPr>
            </w:pPr>
            <w:r>
              <w:rPr>
                <w:sz w:val="22"/>
              </w:rPr>
              <w:t>Valor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Financeiro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Perda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Segmento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Padronizado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por</w:t>
            </w:r>
          </w:p>
          <w:p>
            <w:pPr>
              <w:pStyle w:val="TableParagraph"/>
              <w:spacing w:before="134"/>
              <w:ind w:left="117"/>
              <w:rPr>
                <w:sz w:val="22"/>
              </w:rPr>
            </w:pPr>
            <w:r>
              <w:rPr>
                <w:sz w:val="22"/>
              </w:rPr>
              <w:t>Validade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Expirada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Hospital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spacing w:before="11"/>
              <w:rPr>
                <w:rFonts w:ascii="Verdana"/>
                <w:sz w:val="19"/>
              </w:rPr>
            </w:pPr>
          </w:p>
          <w:p>
            <w:pPr>
              <w:pStyle w:val="TableParagraph"/>
              <w:spacing w:before="1"/>
              <w:ind w:left="194" w:right="139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1.719,06</w:t>
            </w:r>
          </w:p>
        </w:tc>
      </w:tr>
      <w:tr>
        <w:trPr>
          <w:trHeight w:val="825" w:hRule="atLeast"/>
        </w:trPr>
        <w:tc>
          <w:tcPr>
            <w:tcW w:w="5807" w:type="dxa"/>
          </w:tcPr>
          <w:p>
            <w:pPr>
              <w:pStyle w:val="TableParagraph"/>
              <w:spacing w:before="11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117"/>
              <w:rPr>
                <w:sz w:val="22"/>
              </w:rPr>
            </w:pPr>
            <w:r>
              <w:rPr>
                <w:sz w:val="22"/>
              </w:rPr>
              <w:t>Valor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Financeiro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Inventariado 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CAF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83" w:type="dxa"/>
          </w:tcPr>
          <w:p>
            <w:pPr>
              <w:pStyle w:val="TableParagraph"/>
              <w:spacing w:before="11"/>
              <w:rPr>
                <w:rFonts w:ascii="Verdana"/>
                <w:sz w:val="19"/>
              </w:rPr>
            </w:pPr>
          </w:p>
          <w:p>
            <w:pPr>
              <w:pStyle w:val="TableParagraph"/>
              <w:ind w:left="193" w:right="145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409.775,92</w:t>
            </w:r>
          </w:p>
        </w:tc>
      </w:tr>
    </w:tbl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2"/>
        <w:rPr>
          <w:rFonts w:ascii="Verdana"/>
          <w:sz w:val="16"/>
        </w:rPr>
      </w:pPr>
    </w:p>
    <w:p>
      <w:pPr>
        <w:pStyle w:val="ListParagraph"/>
        <w:numPr>
          <w:ilvl w:val="2"/>
          <w:numId w:val="9"/>
        </w:numPr>
        <w:tabs>
          <w:tab w:pos="1380" w:val="left" w:leader="none"/>
          <w:tab w:pos="1381" w:val="left" w:leader="none"/>
        </w:tabs>
        <w:spacing w:line="240" w:lineRule="auto" w:before="99" w:after="0"/>
        <w:ind w:left="1380" w:right="0" w:hanging="995"/>
        <w:jc w:val="left"/>
        <w:rPr>
          <w:sz w:val="22"/>
        </w:rPr>
      </w:pPr>
      <w:bookmarkStart w:name="_bookmark64" w:id="130"/>
      <w:bookmarkEnd w:id="130"/>
      <w:r>
        <w:rPr/>
      </w:r>
      <w:bookmarkStart w:name="_bookmark64" w:id="131"/>
      <w:bookmarkEnd w:id="131"/>
      <w:r>
        <w:rPr>
          <w:sz w:val="22"/>
        </w:rPr>
        <w:t>A</w:t>
      </w:r>
      <w:r>
        <w:rPr>
          <w:sz w:val="22"/>
        </w:rPr>
        <w:t>IH’S</w:t>
      </w:r>
      <w:r>
        <w:rPr>
          <w:spacing w:val="-6"/>
          <w:sz w:val="22"/>
        </w:rPr>
        <w:t> </w:t>
      </w:r>
      <w:r>
        <w:rPr>
          <w:sz w:val="22"/>
        </w:rPr>
        <w:t>APRESENTADAS</w:t>
      </w:r>
      <w:r>
        <w:rPr>
          <w:spacing w:val="-4"/>
          <w:sz w:val="22"/>
        </w:rPr>
        <w:t> </w:t>
      </w:r>
      <w:r>
        <w:rPr>
          <w:sz w:val="22"/>
        </w:rPr>
        <w:t>X</w:t>
      </w:r>
      <w:r>
        <w:rPr>
          <w:spacing w:val="1"/>
          <w:sz w:val="22"/>
        </w:rPr>
        <w:t> </w:t>
      </w:r>
      <w:r>
        <w:rPr>
          <w:sz w:val="22"/>
        </w:rPr>
        <w:t>SAÍDAS</w:t>
      </w:r>
      <w:r>
        <w:rPr>
          <w:spacing w:val="2"/>
          <w:sz w:val="22"/>
        </w:rPr>
        <w:t> </w:t>
      </w:r>
      <w:r>
        <w:rPr>
          <w:sz w:val="22"/>
        </w:rPr>
        <w:t>HOSPITALARES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0"/>
        <w:gridCol w:w="4402"/>
      </w:tblGrid>
      <w:tr>
        <w:trPr>
          <w:trHeight w:val="558" w:hRule="atLeast"/>
        </w:trPr>
        <w:tc>
          <w:tcPr>
            <w:tcW w:w="6390" w:type="dxa"/>
            <w:shd w:val="clear" w:color="auto" w:fill="00344A"/>
          </w:tcPr>
          <w:p>
            <w:pPr>
              <w:pStyle w:val="TableParagraph"/>
              <w:spacing w:before="87"/>
              <w:ind w:left="1342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TOTAL</w:t>
            </w:r>
            <w:r>
              <w:rPr>
                <w:rFonts w:ascii="Verdana" w:hAnsi="Verdana"/>
                <w:color w:val="FFFFFF"/>
                <w:spacing w:val="43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47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AIH’S</w:t>
            </w:r>
            <w:r>
              <w:rPr>
                <w:rFonts w:ascii="Verdana" w:hAnsi="Verdana"/>
                <w:color w:val="FFFFFF"/>
                <w:spacing w:val="43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APRESENTADAS</w:t>
            </w:r>
          </w:p>
        </w:tc>
        <w:tc>
          <w:tcPr>
            <w:tcW w:w="4402" w:type="dxa"/>
            <w:shd w:val="clear" w:color="auto" w:fill="00344A"/>
          </w:tcPr>
          <w:p>
            <w:pPr>
              <w:pStyle w:val="TableParagraph"/>
              <w:spacing w:before="87"/>
              <w:ind w:left="1601" w:right="1449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REALIZADO</w:t>
            </w:r>
          </w:p>
        </w:tc>
      </w:tr>
      <w:tr>
        <w:trPr>
          <w:trHeight w:val="581" w:hRule="atLeast"/>
        </w:trPr>
        <w:tc>
          <w:tcPr>
            <w:tcW w:w="6390" w:type="dxa"/>
          </w:tcPr>
          <w:p>
            <w:pPr>
              <w:pStyle w:val="TableParagraph"/>
              <w:spacing w:before="105"/>
              <w:ind w:left="138"/>
              <w:rPr>
                <w:sz w:val="22"/>
              </w:rPr>
            </w:pPr>
            <w:r>
              <w:rPr>
                <w:sz w:val="22"/>
              </w:rPr>
              <w:t>AIH’S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Apresentadas</w:t>
            </w:r>
          </w:p>
        </w:tc>
        <w:tc>
          <w:tcPr>
            <w:tcW w:w="4402" w:type="dxa"/>
          </w:tcPr>
          <w:p>
            <w:pPr>
              <w:pStyle w:val="TableParagraph"/>
              <w:spacing w:before="163"/>
              <w:ind w:left="1601" w:right="1442"/>
              <w:jc w:val="center"/>
              <w:rPr>
                <w:sz w:val="22"/>
              </w:rPr>
            </w:pPr>
            <w:r>
              <w:rPr>
                <w:sz w:val="22"/>
              </w:rPr>
              <w:t>490</w:t>
            </w:r>
          </w:p>
        </w:tc>
      </w:tr>
      <w:tr>
        <w:trPr>
          <w:trHeight w:val="400" w:hRule="atLeast"/>
        </w:trPr>
        <w:tc>
          <w:tcPr>
            <w:tcW w:w="6390" w:type="dxa"/>
          </w:tcPr>
          <w:p>
            <w:pPr>
              <w:pStyle w:val="TableParagraph"/>
              <w:spacing w:before="11"/>
              <w:ind w:left="138"/>
              <w:rPr>
                <w:sz w:val="22"/>
              </w:rPr>
            </w:pPr>
            <w:r>
              <w:rPr>
                <w:w w:val="105"/>
                <w:sz w:val="22"/>
              </w:rPr>
              <w:t>Saídas</w:t>
            </w:r>
          </w:p>
        </w:tc>
        <w:tc>
          <w:tcPr>
            <w:tcW w:w="4402" w:type="dxa"/>
          </w:tcPr>
          <w:p>
            <w:pPr>
              <w:pStyle w:val="TableParagraph"/>
              <w:spacing w:before="76"/>
              <w:ind w:left="1601" w:right="1442"/>
              <w:jc w:val="center"/>
              <w:rPr>
                <w:sz w:val="22"/>
              </w:rPr>
            </w:pPr>
            <w:r>
              <w:rPr>
                <w:sz w:val="22"/>
              </w:rPr>
              <w:t>379</w:t>
            </w:r>
          </w:p>
        </w:tc>
      </w:tr>
      <w:tr>
        <w:trPr>
          <w:trHeight w:val="558" w:hRule="atLeast"/>
        </w:trPr>
        <w:tc>
          <w:tcPr>
            <w:tcW w:w="6390" w:type="dxa"/>
            <w:shd w:val="clear" w:color="auto" w:fill="00344A"/>
          </w:tcPr>
          <w:p>
            <w:pPr>
              <w:pStyle w:val="TableParagraph"/>
              <w:spacing w:before="137"/>
              <w:ind w:right="79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TAXA</w:t>
            </w:r>
            <w:r>
              <w:rPr>
                <w:rFonts w:ascii="Verdana"/>
                <w:color w:val="FFFFFF"/>
                <w:spacing w:val="10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(%)</w:t>
            </w:r>
          </w:p>
        </w:tc>
        <w:tc>
          <w:tcPr>
            <w:tcW w:w="4402" w:type="dxa"/>
          </w:tcPr>
          <w:p>
            <w:pPr>
              <w:pStyle w:val="TableParagraph"/>
              <w:spacing w:before="152"/>
              <w:ind w:left="1601" w:right="144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129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2"/>
          <w:numId w:val="9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995"/>
        <w:jc w:val="left"/>
        <w:rPr>
          <w:sz w:val="22"/>
        </w:rPr>
      </w:pPr>
      <w:bookmarkStart w:name="_bookmark65" w:id="132"/>
      <w:bookmarkEnd w:id="132"/>
      <w:r>
        <w:rPr/>
      </w:r>
      <w:bookmarkStart w:name="_bookmark65" w:id="133"/>
      <w:bookmarkEnd w:id="133"/>
      <w:r>
        <w:rPr>
          <w:sz w:val="22"/>
        </w:rPr>
        <w:t>S</w:t>
      </w:r>
      <w:r>
        <w:rPr>
          <w:sz w:val="22"/>
        </w:rPr>
        <w:t>ERVIÇO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ATENDIMENTO</w:t>
      </w:r>
      <w:r>
        <w:rPr>
          <w:spacing w:val="2"/>
          <w:sz w:val="22"/>
        </w:rPr>
        <w:t> </w:t>
      </w:r>
      <w:r>
        <w:rPr>
          <w:sz w:val="22"/>
        </w:rPr>
        <w:t>AO</w:t>
      </w:r>
      <w:r>
        <w:rPr>
          <w:spacing w:val="-1"/>
          <w:sz w:val="22"/>
        </w:rPr>
        <w:t> </w:t>
      </w:r>
      <w:r>
        <w:rPr>
          <w:sz w:val="22"/>
        </w:rPr>
        <w:t>USUÁRIO (SAU)</w:t>
      </w: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0"/>
        <w:gridCol w:w="4394"/>
      </w:tblGrid>
      <w:tr>
        <w:trPr>
          <w:trHeight w:val="559" w:hRule="atLeast"/>
        </w:trPr>
        <w:tc>
          <w:tcPr>
            <w:tcW w:w="6390" w:type="dxa"/>
            <w:shd w:val="clear" w:color="auto" w:fill="00344A"/>
          </w:tcPr>
          <w:p>
            <w:pPr>
              <w:pStyle w:val="TableParagraph"/>
              <w:spacing w:before="87"/>
              <w:ind w:left="2341" w:right="2177"/>
              <w:jc w:val="center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DESCRIÇÃO:</w:t>
            </w:r>
          </w:p>
        </w:tc>
        <w:tc>
          <w:tcPr>
            <w:tcW w:w="4394" w:type="dxa"/>
            <w:shd w:val="clear" w:color="auto" w:fill="00344A"/>
          </w:tcPr>
          <w:p>
            <w:pPr>
              <w:pStyle w:val="TableParagraph"/>
              <w:spacing w:before="87"/>
              <w:ind w:left="1593" w:right="1448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REALIZADO</w:t>
            </w:r>
          </w:p>
        </w:tc>
      </w:tr>
      <w:tr>
        <w:trPr>
          <w:trHeight w:val="414" w:hRule="atLeast"/>
        </w:trPr>
        <w:tc>
          <w:tcPr>
            <w:tcW w:w="6390" w:type="dxa"/>
          </w:tcPr>
          <w:p>
            <w:pPr>
              <w:pStyle w:val="TableParagraph"/>
              <w:spacing w:before="76"/>
              <w:ind w:left="153"/>
              <w:rPr>
                <w:sz w:val="22"/>
              </w:rPr>
            </w:pPr>
            <w:r>
              <w:rPr>
                <w:sz w:val="22"/>
              </w:rPr>
              <w:t>Avaliação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Bom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Ótimo</w:t>
            </w:r>
          </w:p>
        </w:tc>
        <w:tc>
          <w:tcPr>
            <w:tcW w:w="4394" w:type="dxa"/>
          </w:tcPr>
          <w:p>
            <w:pPr>
              <w:pStyle w:val="TableParagraph"/>
              <w:spacing w:before="81"/>
              <w:ind w:left="1593" w:right="143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429</w:t>
            </w:r>
          </w:p>
        </w:tc>
      </w:tr>
      <w:tr>
        <w:trPr>
          <w:trHeight w:val="407" w:hRule="atLeast"/>
        </w:trPr>
        <w:tc>
          <w:tcPr>
            <w:tcW w:w="6390" w:type="dxa"/>
          </w:tcPr>
          <w:p>
            <w:pPr>
              <w:pStyle w:val="TableParagraph"/>
              <w:spacing w:before="76"/>
              <w:ind w:left="153"/>
              <w:rPr>
                <w:sz w:val="22"/>
              </w:rPr>
            </w:pPr>
            <w:r>
              <w:rPr>
                <w:sz w:val="22"/>
              </w:rPr>
              <w:t>Pessoas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Pesquisadas</w:t>
            </w:r>
          </w:p>
        </w:tc>
        <w:tc>
          <w:tcPr>
            <w:tcW w:w="4394" w:type="dxa"/>
          </w:tcPr>
          <w:p>
            <w:pPr>
              <w:pStyle w:val="TableParagraph"/>
              <w:spacing w:before="81"/>
              <w:ind w:left="1593" w:right="143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435</w:t>
            </w:r>
          </w:p>
        </w:tc>
      </w:tr>
      <w:tr>
        <w:trPr>
          <w:trHeight w:val="414" w:hRule="atLeast"/>
        </w:trPr>
        <w:tc>
          <w:tcPr>
            <w:tcW w:w="6390" w:type="dxa"/>
          </w:tcPr>
          <w:p>
            <w:pPr>
              <w:pStyle w:val="TableParagraph"/>
              <w:spacing w:before="83"/>
              <w:ind w:left="153"/>
              <w:rPr>
                <w:sz w:val="22"/>
              </w:rPr>
            </w:pPr>
            <w:r>
              <w:rPr>
                <w:sz w:val="22"/>
              </w:rPr>
              <w:t>Queixas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Recebidas</w:t>
            </w:r>
          </w:p>
        </w:tc>
        <w:tc>
          <w:tcPr>
            <w:tcW w:w="4394" w:type="dxa"/>
          </w:tcPr>
          <w:p>
            <w:pPr>
              <w:pStyle w:val="TableParagraph"/>
              <w:spacing w:before="89"/>
              <w:ind w:left="167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4</w:t>
            </w:r>
          </w:p>
        </w:tc>
      </w:tr>
      <w:tr>
        <w:trPr>
          <w:trHeight w:val="414" w:hRule="atLeast"/>
        </w:trPr>
        <w:tc>
          <w:tcPr>
            <w:tcW w:w="6390" w:type="dxa"/>
          </w:tcPr>
          <w:p>
            <w:pPr>
              <w:pStyle w:val="TableParagraph"/>
              <w:spacing w:before="83"/>
              <w:ind w:left="153"/>
              <w:rPr>
                <w:sz w:val="22"/>
              </w:rPr>
            </w:pPr>
            <w:r>
              <w:rPr>
                <w:sz w:val="22"/>
              </w:rPr>
              <w:t>Queixas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Resolvidas</w:t>
            </w:r>
          </w:p>
        </w:tc>
        <w:tc>
          <w:tcPr>
            <w:tcW w:w="4394" w:type="dxa"/>
          </w:tcPr>
          <w:p>
            <w:pPr>
              <w:pStyle w:val="TableParagraph"/>
              <w:spacing w:before="89"/>
              <w:ind w:left="167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4</w:t>
            </w:r>
          </w:p>
        </w:tc>
      </w:tr>
      <w:tr>
        <w:trPr>
          <w:trHeight w:val="422" w:hRule="atLeast"/>
        </w:trPr>
        <w:tc>
          <w:tcPr>
            <w:tcW w:w="6390" w:type="dxa"/>
            <w:shd w:val="clear" w:color="auto" w:fill="00344A"/>
          </w:tcPr>
          <w:p>
            <w:pPr>
              <w:pStyle w:val="TableParagraph"/>
              <w:spacing w:line="261" w:lineRule="exact"/>
              <w:ind w:left="1860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w w:val="110"/>
                <w:sz w:val="22"/>
              </w:rPr>
              <w:t>ÍnDICE</w:t>
            </w:r>
            <w:r>
              <w:rPr>
                <w:rFonts w:ascii="Verdana" w:hAnsi="Verdana"/>
                <w:color w:val="FFFFFF"/>
                <w:spacing w:val="3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1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SATIsFAção</w:t>
            </w:r>
            <w:r>
              <w:rPr>
                <w:rFonts w:ascii="Verdana" w:hAnsi="Verdana"/>
                <w:color w:val="FFFFFF"/>
                <w:spacing w:val="2"/>
                <w:w w:val="110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10"/>
                <w:sz w:val="22"/>
              </w:rPr>
              <w:t>Do UsUÁRIo</w:t>
            </w:r>
          </w:p>
        </w:tc>
        <w:tc>
          <w:tcPr>
            <w:tcW w:w="4394" w:type="dxa"/>
          </w:tcPr>
          <w:p>
            <w:pPr>
              <w:pStyle w:val="TableParagraph"/>
              <w:spacing w:before="85"/>
              <w:ind w:left="1593" w:right="1426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w w:val="105"/>
                <w:sz w:val="23"/>
              </w:rPr>
              <w:t>98,64%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9"/>
        </w:numPr>
        <w:tabs>
          <w:tab w:pos="1380" w:val="left" w:leader="none"/>
          <w:tab w:pos="1381" w:val="left" w:leader="none"/>
        </w:tabs>
        <w:spacing w:line="240" w:lineRule="auto" w:before="180" w:after="0"/>
        <w:ind w:left="1380" w:right="0" w:hanging="995"/>
        <w:jc w:val="left"/>
        <w:rPr>
          <w:sz w:val="22"/>
        </w:rPr>
      </w:pPr>
      <w:bookmarkStart w:name="_bookmark66" w:id="134"/>
      <w:bookmarkEnd w:id="134"/>
      <w:r>
        <w:rPr/>
      </w:r>
      <w:bookmarkStart w:name="_bookmark66" w:id="135"/>
      <w:bookmarkEnd w:id="135"/>
      <w:r>
        <w:rPr>
          <w:sz w:val="22"/>
        </w:rPr>
        <w:t>T</w:t>
      </w:r>
      <w:r>
        <w:rPr>
          <w:sz w:val="22"/>
        </w:rPr>
        <w:t>AXA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SATISFAÇÃO</w:t>
      </w:r>
    </w:p>
    <w:p>
      <w:pPr>
        <w:pStyle w:val="BodyText"/>
        <w:spacing w:before="2" w:after="1"/>
        <w:rPr>
          <w:sz w:val="11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8"/>
        <w:gridCol w:w="1989"/>
        <w:gridCol w:w="1708"/>
        <w:gridCol w:w="1982"/>
      </w:tblGrid>
      <w:tr>
        <w:trPr>
          <w:trHeight w:val="566" w:hRule="atLeast"/>
        </w:trPr>
        <w:tc>
          <w:tcPr>
            <w:tcW w:w="5108" w:type="dxa"/>
            <w:shd w:val="clear" w:color="auto" w:fill="00344A"/>
          </w:tcPr>
          <w:p>
            <w:pPr>
              <w:pStyle w:val="TableParagraph"/>
              <w:spacing w:before="95"/>
              <w:ind w:left="1803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INDICADORES</w:t>
            </w:r>
          </w:p>
        </w:tc>
        <w:tc>
          <w:tcPr>
            <w:tcW w:w="1989" w:type="dxa"/>
            <w:shd w:val="clear" w:color="auto" w:fill="00344A"/>
          </w:tcPr>
          <w:p>
            <w:pPr>
              <w:pStyle w:val="TableParagraph"/>
              <w:spacing w:before="95"/>
              <w:ind w:left="397" w:right="239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REALIZADO</w:t>
            </w:r>
          </w:p>
        </w:tc>
        <w:tc>
          <w:tcPr>
            <w:tcW w:w="1708" w:type="dxa"/>
            <w:shd w:val="clear" w:color="auto" w:fill="00344A"/>
          </w:tcPr>
          <w:p>
            <w:pPr>
              <w:pStyle w:val="TableParagraph"/>
              <w:spacing w:before="95"/>
              <w:ind w:left="419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TOTAL</w:t>
            </w:r>
          </w:p>
        </w:tc>
        <w:tc>
          <w:tcPr>
            <w:tcW w:w="1982" w:type="dxa"/>
            <w:shd w:val="clear" w:color="auto" w:fill="00344A"/>
          </w:tcPr>
          <w:p>
            <w:pPr>
              <w:pStyle w:val="TableParagraph"/>
              <w:spacing w:before="95"/>
              <w:ind w:left="832" w:right="66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(%)</w:t>
            </w:r>
          </w:p>
        </w:tc>
      </w:tr>
      <w:tr>
        <w:trPr>
          <w:trHeight w:val="436" w:hRule="atLeast"/>
        </w:trPr>
        <w:tc>
          <w:tcPr>
            <w:tcW w:w="5108" w:type="dxa"/>
          </w:tcPr>
          <w:p>
            <w:pPr>
              <w:pStyle w:val="TableParagraph"/>
              <w:spacing w:before="26"/>
              <w:ind w:left="153"/>
              <w:rPr>
                <w:sz w:val="22"/>
              </w:rPr>
            </w:pPr>
            <w:r>
              <w:rPr>
                <w:sz w:val="22"/>
              </w:rPr>
              <w:t>Ótimo</w:t>
            </w:r>
          </w:p>
        </w:tc>
        <w:tc>
          <w:tcPr>
            <w:tcW w:w="1989" w:type="dxa"/>
          </w:tcPr>
          <w:p>
            <w:pPr>
              <w:pStyle w:val="TableParagraph"/>
              <w:spacing w:before="91"/>
              <w:ind w:left="397" w:right="218"/>
              <w:jc w:val="center"/>
              <w:rPr>
                <w:sz w:val="22"/>
              </w:rPr>
            </w:pPr>
            <w:r>
              <w:rPr>
                <w:sz w:val="22"/>
              </w:rPr>
              <w:t>3.353</w:t>
            </w:r>
          </w:p>
        </w:tc>
        <w:tc>
          <w:tcPr>
            <w:tcW w:w="170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52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4.117</w:t>
            </w:r>
          </w:p>
        </w:tc>
        <w:tc>
          <w:tcPr>
            <w:tcW w:w="1982" w:type="dxa"/>
          </w:tcPr>
          <w:p>
            <w:pPr>
              <w:pStyle w:val="TableParagraph"/>
              <w:spacing w:before="87"/>
              <w:ind w:left="69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81,44%</w:t>
            </w:r>
          </w:p>
        </w:tc>
      </w:tr>
      <w:tr>
        <w:trPr>
          <w:trHeight w:val="415" w:hRule="atLeast"/>
        </w:trPr>
        <w:tc>
          <w:tcPr>
            <w:tcW w:w="5108" w:type="dxa"/>
          </w:tcPr>
          <w:p>
            <w:pPr>
              <w:pStyle w:val="TableParagraph"/>
              <w:spacing w:before="19"/>
              <w:ind w:left="153"/>
              <w:rPr>
                <w:sz w:val="22"/>
              </w:rPr>
            </w:pPr>
            <w:r>
              <w:rPr>
                <w:sz w:val="22"/>
              </w:rPr>
              <w:t>Bom</w:t>
            </w:r>
          </w:p>
        </w:tc>
        <w:tc>
          <w:tcPr>
            <w:tcW w:w="1989" w:type="dxa"/>
          </w:tcPr>
          <w:p>
            <w:pPr>
              <w:pStyle w:val="TableParagraph"/>
              <w:spacing w:before="77"/>
              <w:ind w:left="397" w:right="219"/>
              <w:jc w:val="center"/>
              <w:rPr>
                <w:sz w:val="22"/>
              </w:rPr>
            </w:pPr>
            <w:r>
              <w:rPr>
                <w:sz w:val="22"/>
              </w:rPr>
              <w:t>708</w:t>
            </w:r>
          </w:p>
        </w:tc>
        <w:tc>
          <w:tcPr>
            <w:tcW w:w="1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before="73"/>
              <w:ind w:left="69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17,20%</w:t>
            </w:r>
          </w:p>
        </w:tc>
      </w:tr>
      <w:tr>
        <w:trPr>
          <w:trHeight w:val="566" w:hRule="atLeast"/>
        </w:trPr>
        <w:tc>
          <w:tcPr>
            <w:tcW w:w="5108" w:type="dxa"/>
          </w:tcPr>
          <w:p>
            <w:pPr>
              <w:pStyle w:val="TableParagraph"/>
              <w:spacing w:before="91"/>
              <w:ind w:left="153"/>
              <w:rPr>
                <w:sz w:val="22"/>
              </w:rPr>
            </w:pPr>
            <w:r>
              <w:rPr>
                <w:sz w:val="22"/>
              </w:rPr>
              <w:t>Regular</w:t>
            </w:r>
          </w:p>
        </w:tc>
        <w:tc>
          <w:tcPr>
            <w:tcW w:w="1989" w:type="dxa"/>
          </w:tcPr>
          <w:p>
            <w:pPr>
              <w:pStyle w:val="TableParagraph"/>
              <w:spacing w:before="155"/>
              <w:ind w:left="397" w:right="225"/>
              <w:jc w:val="center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1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before="152"/>
              <w:ind w:left="75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1,36%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70"/>
        <w:ind w:right="414"/>
        <w:jc w:val="right"/>
        <w:rPr>
          <w:rFonts w:ascii="Verdana"/>
        </w:rPr>
      </w:pPr>
      <w:r>
        <w:rPr>
          <w:rFonts w:ascii="Verdana"/>
          <w:color w:val="FFFFFF"/>
        </w:rPr>
        <w:t>44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BodyText"/>
        <w:spacing w:before="12"/>
        <w:rPr>
          <w:rFonts w:ascii="Verdana"/>
          <w:sz w:val="6"/>
        </w:rPr>
      </w:pPr>
      <w:r>
        <w:rPr/>
        <w:drawing>
          <wp:anchor distT="0" distB="0" distL="0" distR="0" allowOverlap="1" layoutInCell="1" locked="0" behindDoc="1" simplePos="0" relativeHeight="485467648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1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8"/>
        <w:gridCol w:w="1989"/>
        <w:gridCol w:w="1708"/>
        <w:gridCol w:w="1982"/>
      </w:tblGrid>
      <w:tr>
        <w:trPr>
          <w:trHeight w:val="558" w:hRule="atLeast"/>
        </w:trPr>
        <w:tc>
          <w:tcPr>
            <w:tcW w:w="5108" w:type="dxa"/>
            <w:shd w:val="clear" w:color="auto" w:fill="00344A"/>
          </w:tcPr>
          <w:p>
            <w:pPr>
              <w:pStyle w:val="TableParagraph"/>
              <w:spacing w:before="87"/>
              <w:ind w:left="1803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INDICADORES</w:t>
            </w:r>
          </w:p>
        </w:tc>
        <w:tc>
          <w:tcPr>
            <w:tcW w:w="1989" w:type="dxa"/>
            <w:shd w:val="clear" w:color="auto" w:fill="00344A"/>
          </w:tcPr>
          <w:p>
            <w:pPr>
              <w:pStyle w:val="TableParagraph"/>
              <w:spacing w:before="87"/>
              <w:ind w:left="397" w:right="239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REALIZADO</w:t>
            </w:r>
          </w:p>
        </w:tc>
        <w:tc>
          <w:tcPr>
            <w:tcW w:w="1708" w:type="dxa"/>
            <w:shd w:val="clear" w:color="auto" w:fill="00344A"/>
          </w:tcPr>
          <w:p>
            <w:pPr>
              <w:pStyle w:val="TableParagraph"/>
              <w:spacing w:before="87"/>
              <w:ind w:left="419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TOTAL</w:t>
            </w:r>
          </w:p>
        </w:tc>
        <w:tc>
          <w:tcPr>
            <w:tcW w:w="1982" w:type="dxa"/>
            <w:shd w:val="clear" w:color="auto" w:fill="00344A"/>
          </w:tcPr>
          <w:p>
            <w:pPr>
              <w:pStyle w:val="TableParagraph"/>
              <w:spacing w:before="87"/>
              <w:ind w:left="832" w:right="663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(%)</w:t>
            </w:r>
          </w:p>
        </w:tc>
      </w:tr>
      <w:tr>
        <w:trPr>
          <w:trHeight w:val="414" w:hRule="atLeast"/>
        </w:trPr>
        <w:tc>
          <w:tcPr>
            <w:tcW w:w="5108" w:type="dxa"/>
          </w:tcPr>
          <w:p>
            <w:pPr>
              <w:pStyle w:val="TableParagraph"/>
              <w:spacing w:before="19"/>
              <w:ind w:left="153"/>
              <w:rPr>
                <w:sz w:val="22"/>
              </w:rPr>
            </w:pPr>
            <w:r>
              <w:rPr>
                <w:sz w:val="22"/>
              </w:rPr>
              <w:t>Ruim</w:t>
            </w:r>
          </w:p>
        </w:tc>
        <w:tc>
          <w:tcPr>
            <w:tcW w:w="1989" w:type="dxa"/>
          </w:tcPr>
          <w:p>
            <w:pPr>
              <w:pStyle w:val="TableParagraph"/>
              <w:spacing w:before="76"/>
              <w:ind w:left="181"/>
              <w:jc w:val="center"/>
              <w:rPr>
                <w:sz w:val="22"/>
              </w:rPr>
            </w:pPr>
            <w:r>
              <w:rPr>
                <w:w w:val="101"/>
                <w:sz w:val="22"/>
              </w:rPr>
              <w:t>0</w:t>
            </w:r>
          </w:p>
        </w:tc>
        <w:tc>
          <w:tcPr>
            <w:tcW w:w="1708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before="73"/>
              <w:ind w:left="75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0,00%</w:t>
            </w:r>
          </w:p>
        </w:tc>
      </w:tr>
      <w:tr>
        <w:trPr>
          <w:trHeight w:val="566" w:hRule="atLeast"/>
        </w:trPr>
        <w:tc>
          <w:tcPr>
            <w:tcW w:w="5108" w:type="dxa"/>
            <w:shd w:val="clear" w:color="auto" w:fill="00344A"/>
          </w:tcPr>
          <w:p>
            <w:pPr>
              <w:pStyle w:val="TableParagraph"/>
              <w:spacing w:before="73"/>
              <w:ind w:right="86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TAXA</w:t>
            </w:r>
            <w:r>
              <w:rPr>
                <w:rFonts w:ascii="Verdana" w:hAnsi="Verdana"/>
                <w:color w:val="FFFFFF"/>
                <w:spacing w:val="45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DE</w:t>
            </w:r>
            <w:r>
              <w:rPr>
                <w:rFonts w:ascii="Verdana" w:hAnsi="Verdana"/>
                <w:color w:val="FFFFFF"/>
                <w:spacing w:val="61"/>
                <w:sz w:val="22"/>
              </w:rPr>
              <w:t> </w:t>
            </w:r>
            <w:r>
              <w:rPr>
                <w:rFonts w:ascii="Verdana" w:hAnsi="Verdana"/>
                <w:color w:val="FFFFFF"/>
                <w:sz w:val="22"/>
              </w:rPr>
              <w:t>SATISFAÇÃO</w:t>
            </w:r>
          </w:p>
        </w:tc>
        <w:tc>
          <w:tcPr>
            <w:tcW w:w="1989" w:type="dxa"/>
          </w:tcPr>
          <w:p>
            <w:pPr>
              <w:pStyle w:val="TableParagraph"/>
              <w:spacing w:before="156"/>
              <w:ind w:left="397" w:right="218"/>
              <w:jc w:val="center"/>
              <w:rPr>
                <w:sz w:val="22"/>
              </w:rPr>
            </w:pPr>
            <w:r>
              <w:rPr>
                <w:sz w:val="22"/>
              </w:rPr>
              <w:t>4.061</w:t>
            </w:r>
          </w:p>
        </w:tc>
        <w:tc>
          <w:tcPr>
            <w:tcW w:w="1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before="152"/>
              <w:ind w:left="69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98,64%</w:t>
            </w:r>
          </w:p>
        </w:tc>
      </w:tr>
      <w:tr>
        <w:trPr>
          <w:trHeight w:val="558" w:hRule="atLeast"/>
        </w:trPr>
        <w:tc>
          <w:tcPr>
            <w:tcW w:w="5108" w:type="dxa"/>
            <w:shd w:val="clear" w:color="auto" w:fill="00344A"/>
          </w:tcPr>
          <w:p>
            <w:pPr>
              <w:pStyle w:val="TableParagraph"/>
              <w:spacing w:before="65"/>
              <w:ind w:right="86"/>
              <w:jc w:val="right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z w:val="22"/>
              </w:rPr>
              <w:t>INSATISFAÇÃO</w:t>
            </w:r>
          </w:p>
        </w:tc>
        <w:tc>
          <w:tcPr>
            <w:tcW w:w="1989" w:type="dxa"/>
          </w:tcPr>
          <w:p>
            <w:pPr>
              <w:pStyle w:val="TableParagraph"/>
              <w:spacing w:before="148"/>
              <w:ind w:left="397" w:right="225"/>
              <w:jc w:val="center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17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before="145"/>
              <w:ind w:left="75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1,36%</w:t>
            </w:r>
          </w:p>
        </w:tc>
      </w:tr>
    </w:tbl>
    <w:p>
      <w:pPr>
        <w:pStyle w:val="BodyText"/>
        <w:spacing w:before="1"/>
        <w:rPr>
          <w:rFonts w:ascii="Verdana"/>
          <w:sz w:val="29"/>
        </w:rPr>
      </w:pPr>
    </w:p>
    <w:p>
      <w:pPr>
        <w:pStyle w:val="ListParagraph"/>
        <w:numPr>
          <w:ilvl w:val="2"/>
          <w:numId w:val="9"/>
        </w:numPr>
        <w:tabs>
          <w:tab w:pos="1380" w:val="left" w:leader="none"/>
          <w:tab w:pos="1381" w:val="left" w:leader="none"/>
        </w:tabs>
        <w:spacing w:line="240" w:lineRule="auto" w:before="99" w:after="0"/>
        <w:ind w:left="1380" w:right="0" w:hanging="995"/>
        <w:jc w:val="left"/>
        <w:rPr>
          <w:sz w:val="22"/>
        </w:rPr>
      </w:pPr>
      <w:bookmarkStart w:name="_bookmark67" w:id="136"/>
      <w:bookmarkEnd w:id="136"/>
      <w:r>
        <w:rPr/>
      </w:r>
      <w:bookmarkStart w:name="_bookmark67" w:id="137"/>
      <w:bookmarkEnd w:id="137"/>
      <w:r>
        <w:rPr>
          <w:sz w:val="22"/>
        </w:rPr>
        <w:t>C</w:t>
      </w:r>
      <w:r>
        <w:rPr>
          <w:sz w:val="22"/>
        </w:rPr>
        <w:t>ONTROLE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INFECÇÃO</w:t>
      </w:r>
      <w:r>
        <w:rPr>
          <w:spacing w:val="-1"/>
          <w:sz w:val="22"/>
        </w:rPr>
        <w:t> </w:t>
      </w:r>
      <w:r>
        <w:rPr>
          <w:sz w:val="22"/>
        </w:rPr>
        <w:t>HOSPITALAR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21"/>
        <w:gridCol w:w="4971"/>
      </w:tblGrid>
      <w:tr>
        <w:trPr>
          <w:trHeight w:val="465" w:hRule="atLeast"/>
        </w:trPr>
        <w:tc>
          <w:tcPr>
            <w:tcW w:w="10792" w:type="dxa"/>
            <w:gridSpan w:val="2"/>
            <w:shd w:val="clear" w:color="auto" w:fill="00344A"/>
          </w:tcPr>
          <w:p>
            <w:pPr>
              <w:pStyle w:val="TableParagraph"/>
              <w:spacing w:before="36"/>
              <w:ind w:left="4799" w:right="464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REALIZADO</w:t>
            </w:r>
          </w:p>
        </w:tc>
      </w:tr>
      <w:tr>
        <w:trPr>
          <w:trHeight w:val="421" w:hRule="atLeast"/>
        </w:trPr>
        <w:tc>
          <w:tcPr>
            <w:tcW w:w="5821" w:type="dxa"/>
          </w:tcPr>
          <w:p>
            <w:pPr>
              <w:pStyle w:val="TableParagraph"/>
              <w:spacing w:before="40"/>
              <w:ind w:left="153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Infecção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Hospitalar</w:t>
            </w:r>
          </w:p>
        </w:tc>
        <w:tc>
          <w:tcPr>
            <w:tcW w:w="4971" w:type="dxa"/>
          </w:tcPr>
          <w:p>
            <w:pPr>
              <w:pStyle w:val="TableParagraph"/>
              <w:spacing w:before="37"/>
              <w:ind w:left="2232" w:right="206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3,43%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2"/>
          <w:numId w:val="9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995"/>
        <w:jc w:val="left"/>
        <w:rPr>
          <w:sz w:val="22"/>
        </w:rPr>
      </w:pPr>
      <w:bookmarkStart w:name="_bookmark68" w:id="138"/>
      <w:bookmarkEnd w:id="138"/>
      <w:r>
        <w:rPr/>
      </w:r>
      <w:bookmarkStart w:name="_bookmark68" w:id="139"/>
      <w:bookmarkEnd w:id="139"/>
      <w:r>
        <w:rPr>
          <w:sz w:val="22"/>
        </w:rPr>
        <w:t>T</w:t>
      </w:r>
      <w:r>
        <w:rPr>
          <w:sz w:val="22"/>
        </w:rPr>
        <w:t>AXA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4"/>
          <w:sz w:val="22"/>
        </w:rPr>
        <w:t> </w:t>
      </w:r>
      <w:r>
        <w:rPr>
          <w:sz w:val="22"/>
        </w:rPr>
        <w:t>MORTALIDADE</w:t>
      </w:r>
      <w:r>
        <w:rPr>
          <w:spacing w:val="-1"/>
          <w:sz w:val="22"/>
        </w:rPr>
        <w:t> </w:t>
      </w:r>
      <w:r>
        <w:rPr>
          <w:sz w:val="22"/>
        </w:rPr>
        <w:t>OPERATÓRIA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7"/>
        <w:gridCol w:w="3408"/>
      </w:tblGrid>
      <w:tr>
        <w:trPr>
          <w:trHeight w:val="422" w:hRule="atLeast"/>
        </w:trPr>
        <w:tc>
          <w:tcPr>
            <w:tcW w:w="10785" w:type="dxa"/>
            <w:gridSpan w:val="2"/>
            <w:shd w:val="clear" w:color="auto" w:fill="00344A"/>
          </w:tcPr>
          <w:p>
            <w:pPr>
              <w:pStyle w:val="TableParagraph"/>
              <w:spacing w:line="261" w:lineRule="exact"/>
              <w:ind w:left="4551" w:right="440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REALIZADO</w:t>
            </w:r>
          </w:p>
        </w:tc>
      </w:tr>
      <w:tr>
        <w:trPr>
          <w:trHeight w:val="616" w:hRule="atLeast"/>
        </w:trPr>
        <w:tc>
          <w:tcPr>
            <w:tcW w:w="7377" w:type="dxa"/>
          </w:tcPr>
          <w:p>
            <w:pPr>
              <w:pStyle w:val="TableParagraph"/>
              <w:spacing w:before="119"/>
              <w:ind w:left="117"/>
              <w:rPr>
                <w:sz w:val="22"/>
              </w:rPr>
            </w:pPr>
            <w:r>
              <w:rPr>
                <w:sz w:val="22"/>
              </w:rPr>
              <w:t>Mortalidade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Operatória</w:t>
            </w:r>
          </w:p>
        </w:tc>
        <w:tc>
          <w:tcPr>
            <w:tcW w:w="3408" w:type="dxa"/>
          </w:tcPr>
          <w:p>
            <w:pPr>
              <w:pStyle w:val="TableParagraph"/>
              <w:spacing w:before="116"/>
              <w:ind w:left="1397" w:right="120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0,54%</w:t>
            </w:r>
          </w:p>
        </w:tc>
      </w:tr>
      <w:tr>
        <w:trPr>
          <w:trHeight w:val="645" w:hRule="atLeast"/>
        </w:trPr>
        <w:tc>
          <w:tcPr>
            <w:tcW w:w="7377" w:type="dxa"/>
          </w:tcPr>
          <w:p>
            <w:pPr>
              <w:pStyle w:val="TableParagraph"/>
              <w:spacing w:before="134"/>
              <w:ind w:left="117"/>
              <w:rPr>
                <w:sz w:val="22"/>
              </w:rPr>
            </w:pPr>
            <w:r>
              <w:rPr>
                <w:spacing w:val="-1"/>
                <w:sz w:val="22"/>
              </w:rPr>
              <w:t>Mortalidade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Institucional</w:t>
            </w:r>
          </w:p>
        </w:tc>
        <w:tc>
          <w:tcPr>
            <w:tcW w:w="3408" w:type="dxa"/>
          </w:tcPr>
          <w:p>
            <w:pPr>
              <w:pStyle w:val="TableParagraph"/>
              <w:spacing w:before="130"/>
              <w:ind w:left="1397" w:right="120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5,80%</w:t>
            </w:r>
          </w:p>
        </w:tc>
      </w:tr>
      <w:tr>
        <w:trPr>
          <w:trHeight w:val="559" w:hRule="atLeast"/>
        </w:trPr>
        <w:tc>
          <w:tcPr>
            <w:tcW w:w="7377" w:type="dxa"/>
          </w:tcPr>
          <w:p>
            <w:pPr>
              <w:pStyle w:val="TableParagraph"/>
              <w:spacing w:before="84"/>
              <w:ind w:left="117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Cirurgia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Urgência/Emergência</w:t>
            </w:r>
          </w:p>
        </w:tc>
        <w:tc>
          <w:tcPr>
            <w:tcW w:w="3408" w:type="dxa"/>
          </w:tcPr>
          <w:p>
            <w:pPr>
              <w:pStyle w:val="TableParagraph"/>
              <w:spacing w:before="80"/>
              <w:ind w:left="1404" w:right="120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23,86%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2"/>
          <w:numId w:val="9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995"/>
        <w:jc w:val="left"/>
        <w:rPr>
          <w:sz w:val="22"/>
        </w:rPr>
      </w:pPr>
      <w:bookmarkStart w:name="_bookmark69" w:id="140"/>
      <w:bookmarkEnd w:id="140"/>
      <w:r>
        <w:rPr/>
      </w:r>
      <w:bookmarkStart w:name="_bookmark69" w:id="141"/>
      <w:bookmarkEnd w:id="141"/>
      <w:r>
        <w:rPr>
          <w:sz w:val="22"/>
        </w:rPr>
        <w:t>A</w:t>
      </w:r>
      <w:r>
        <w:rPr>
          <w:sz w:val="22"/>
        </w:rPr>
        <w:t>TENDIMENTO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URGÊNCIA/EMERGÊNCIA</w:t>
      </w: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7"/>
        <w:gridCol w:w="3408"/>
      </w:tblGrid>
      <w:tr>
        <w:trPr>
          <w:trHeight w:val="458" w:hRule="atLeast"/>
        </w:trPr>
        <w:tc>
          <w:tcPr>
            <w:tcW w:w="10785" w:type="dxa"/>
            <w:gridSpan w:val="2"/>
            <w:shd w:val="clear" w:color="auto" w:fill="00344A"/>
          </w:tcPr>
          <w:p>
            <w:pPr>
              <w:pStyle w:val="TableParagraph"/>
              <w:spacing w:before="36"/>
              <w:ind w:left="4551" w:right="440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REALIZADO</w:t>
            </w:r>
          </w:p>
        </w:tc>
      </w:tr>
      <w:tr>
        <w:trPr>
          <w:trHeight w:val="414" w:hRule="atLeast"/>
        </w:trPr>
        <w:tc>
          <w:tcPr>
            <w:tcW w:w="7377" w:type="dxa"/>
          </w:tcPr>
          <w:p>
            <w:pPr>
              <w:pStyle w:val="TableParagraph"/>
              <w:spacing w:before="83"/>
              <w:ind w:left="117"/>
              <w:rPr>
                <w:sz w:val="22"/>
              </w:rPr>
            </w:pPr>
            <w:r>
              <w:rPr>
                <w:sz w:val="22"/>
              </w:rPr>
              <w:t>Atendimentos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Realizados</w:t>
            </w:r>
          </w:p>
        </w:tc>
        <w:tc>
          <w:tcPr>
            <w:tcW w:w="3408" w:type="dxa"/>
          </w:tcPr>
          <w:p>
            <w:pPr>
              <w:pStyle w:val="TableParagraph"/>
              <w:spacing w:before="83"/>
              <w:ind w:left="1608"/>
              <w:rPr>
                <w:sz w:val="22"/>
              </w:rPr>
            </w:pPr>
            <w:r>
              <w:rPr>
                <w:sz w:val="22"/>
              </w:rPr>
              <w:t>345</w:t>
            </w:r>
          </w:p>
        </w:tc>
      </w:tr>
      <w:tr>
        <w:trPr>
          <w:trHeight w:val="400" w:hRule="atLeast"/>
        </w:trPr>
        <w:tc>
          <w:tcPr>
            <w:tcW w:w="7377" w:type="dxa"/>
          </w:tcPr>
          <w:p>
            <w:pPr>
              <w:pStyle w:val="TableParagraph"/>
              <w:spacing w:before="77"/>
              <w:ind w:left="117"/>
              <w:rPr>
                <w:sz w:val="22"/>
              </w:rPr>
            </w:pPr>
            <w:r>
              <w:rPr>
                <w:sz w:val="22"/>
              </w:rPr>
              <w:t>Interconsultas</w:t>
            </w:r>
          </w:p>
        </w:tc>
        <w:tc>
          <w:tcPr>
            <w:tcW w:w="3408" w:type="dxa"/>
          </w:tcPr>
          <w:p>
            <w:pPr>
              <w:pStyle w:val="TableParagraph"/>
              <w:spacing w:before="77"/>
              <w:ind w:left="1666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</w:tr>
      <w:tr>
        <w:trPr>
          <w:trHeight w:val="429" w:hRule="atLeast"/>
        </w:trPr>
        <w:tc>
          <w:tcPr>
            <w:tcW w:w="7377" w:type="dxa"/>
            <w:shd w:val="clear" w:color="auto" w:fill="00344A"/>
          </w:tcPr>
          <w:p>
            <w:pPr>
              <w:pStyle w:val="TableParagraph"/>
              <w:spacing w:line="261" w:lineRule="exact"/>
              <w:ind w:right="71"/>
              <w:jc w:val="right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pacing w:val="3"/>
                <w:w w:val="114"/>
                <w:sz w:val="22"/>
              </w:rPr>
              <w:t>T</w:t>
            </w:r>
            <w:r>
              <w:rPr>
                <w:rFonts w:ascii="Verdana"/>
                <w:color w:val="FFFFFF"/>
                <w:spacing w:val="-9"/>
                <w:w w:val="114"/>
                <w:sz w:val="22"/>
              </w:rPr>
              <w:t>o</w:t>
            </w:r>
            <w:r>
              <w:rPr>
                <w:rFonts w:ascii="Verdana"/>
                <w:color w:val="FFFFFF"/>
                <w:spacing w:val="3"/>
                <w:w w:val="114"/>
                <w:sz w:val="22"/>
              </w:rPr>
              <w:t>T</w:t>
            </w:r>
            <w:r>
              <w:rPr>
                <w:rFonts w:ascii="Verdana"/>
                <w:color w:val="FFFFFF"/>
                <w:spacing w:val="-6"/>
                <w:w w:val="114"/>
                <w:sz w:val="22"/>
              </w:rPr>
              <w:t>A</w:t>
            </w:r>
            <w:r>
              <w:rPr>
                <w:rFonts w:ascii="Verdana"/>
                <w:color w:val="FFFFFF"/>
                <w:spacing w:val="4"/>
                <w:w w:val="114"/>
                <w:sz w:val="22"/>
              </w:rPr>
              <w:t>L</w:t>
            </w:r>
            <w:r>
              <w:rPr>
                <w:rFonts w:ascii="Verdana"/>
                <w:color w:val="FFFFFF"/>
                <w:w w:val="50"/>
                <w:sz w:val="22"/>
              </w:rPr>
              <w:t>:</w:t>
            </w:r>
          </w:p>
        </w:tc>
        <w:tc>
          <w:tcPr>
            <w:tcW w:w="3408" w:type="dxa"/>
          </w:tcPr>
          <w:p>
            <w:pPr>
              <w:pStyle w:val="TableParagraph"/>
              <w:spacing w:before="87"/>
              <w:ind w:left="160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383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2"/>
          <w:numId w:val="9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995"/>
        <w:jc w:val="left"/>
        <w:rPr>
          <w:sz w:val="22"/>
        </w:rPr>
      </w:pPr>
      <w:bookmarkStart w:name="_bookmark70" w:id="142"/>
      <w:bookmarkEnd w:id="142"/>
      <w:r>
        <w:rPr/>
      </w:r>
      <w:bookmarkStart w:name="_bookmark70" w:id="143"/>
      <w:bookmarkEnd w:id="143"/>
      <w:r>
        <w:rPr>
          <w:sz w:val="22"/>
        </w:rPr>
        <w:t>C</w:t>
      </w:r>
      <w:r>
        <w:rPr>
          <w:sz w:val="22"/>
        </w:rPr>
        <w:t>IRURGIAS</w:t>
      </w:r>
      <w:r>
        <w:rPr>
          <w:spacing w:val="-3"/>
          <w:sz w:val="22"/>
        </w:rPr>
        <w:t> </w:t>
      </w:r>
      <w:r>
        <w:rPr>
          <w:sz w:val="22"/>
        </w:rPr>
        <w:t>REALIZADAS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7"/>
        <w:gridCol w:w="3408"/>
      </w:tblGrid>
      <w:tr>
        <w:trPr>
          <w:trHeight w:val="465" w:hRule="atLeast"/>
        </w:trPr>
        <w:tc>
          <w:tcPr>
            <w:tcW w:w="7377" w:type="dxa"/>
            <w:shd w:val="clear" w:color="auto" w:fill="00344A"/>
          </w:tcPr>
          <w:p>
            <w:pPr>
              <w:pStyle w:val="TableParagraph"/>
              <w:spacing w:before="44"/>
              <w:ind w:left="2115" w:right="1956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REALIZADO</w:t>
            </w:r>
          </w:p>
        </w:tc>
        <w:tc>
          <w:tcPr>
            <w:tcW w:w="3408" w:type="dxa"/>
          </w:tcPr>
          <w:p>
            <w:pPr>
              <w:pStyle w:val="TableParagraph"/>
              <w:spacing w:before="102"/>
              <w:ind w:left="1394" w:right="1207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373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9"/>
        </w:numPr>
        <w:tabs>
          <w:tab w:pos="1380" w:val="left" w:leader="none"/>
          <w:tab w:pos="1381" w:val="left" w:leader="none"/>
        </w:tabs>
        <w:spacing w:line="240" w:lineRule="auto" w:before="181" w:after="0"/>
        <w:ind w:left="1380" w:right="0" w:hanging="995"/>
        <w:jc w:val="left"/>
        <w:rPr>
          <w:sz w:val="22"/>
        </w:rPr>
      </w:pPr>
      <w:bookmarkStart w:name="_bookmark71" w:id="144"/>
      <w:bookmarkEnd w:id="144"/>
      <w:r>
        <w:rPr/>
      </w:r>
      <w:bookmarkStart w:name="_bookmark71" w:id="145"/>
      <w:bookmarkEnd w:id="145"/>
      <w:r>
        <w:rPr>
          <w:sz w:val="22"/>
        </w:rPr>
        <w:t>C</w:t>
      </w:r>
      <w:r>
        <w:rPr>
          <w:sz w:val="22"/>
        </w:rPr>
        <w:t>IRURGIAS</w:t>
      </w:r>
      <w:r>
        <w:rPr>
          <w:spacing w:val="-9"/>
          <w:sz w:val="22"/>
        </w:rPr>
        <w:t> </w:t>
      </w:r>
      <w:r>
        <w:rPr>
          <w:sz w:val="22"/>
        </w:rPr>
        <w:t>PROGRAMADAS</w:t>
      </w:r>
      <w:r>
        <w:rPr>
          <w:spacing w:val="-2"/>
          <w:sz w:val="22"/>
        </w:rPr>
        <w:t> </w:t>
      </w:r>
      <w:r>
        <w:rPr>
          <w:sz w:val="22"/>
        </w:rPr>
        <w:t>(Eletivas NIR)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2"/>
        <w:gridCol w:w="2269"/>
        <w:gridCol w:w="3264"/>
      </w:tblGrid>
      <w:tr>
        <w:trPr>
          <w:trHeight w:val="465" w:hRule="atLeast"/>
        </w:trPr>
        <w:tc>
          <w:tcPr>
            <w:tcW w:w="5252" w:type="dxa"/>
            <w:vMerge w:val="restart"/>
            <w:shd w:val="clear" w:color="auto" w:fill="00344A"/>
          </w:tcPr>
          <w:p>
            <w:pPr>
              <w:pStyle w:val="TableParagraph"/>
              <w:spacing w:before="5"/>
              <w:rPr>
                <w:sz w:val="27"/>
              </w:rPr>
            </w:pPr>
          </w:p>
          <w:p>
            <w:pPr>
              <w:pStyle w:val="TableParagraph"/>
              <w:ind w:left="1010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QUANTIDADE</w:t>
            </w:r>
            <w:r>
              <w:rPr>
                <w:rFonts w:ascii="Verdana"/>
                <w:color w:val="FFFFFF"/>
                <w:spacing w:val="42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DE</w:t>
            </w:r>
            <w:r>
              <w:rPr>
                <w:rFonts w:ascii="Verdana"/>
                <w:color w:val="FFFFFF"/>
                <w:spacing w:val="39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CIRURGIAS</w:t>
            </w:r>
          </w:p>
        </w:tc>
        <w:tc>
          <w:tcPr>
            <w:tcW w:w="2269" w:type="dxa"/>
            <w:shd w:val="clear" w:color="auto" w:fill="00344A"/>
          </w:tcPr>
          <w:p>
            <w:pPr>
              <w:pStyle w:val="TableParagraph"/>
              <w:spacing w:before="44"/>
              <w:ind w:left="865" w:right="682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w w:val="110"/>
                <w:sz w:val="22"/>
              </w:rPr>
              <w:t>META</w:t>
            </w:r>
          </w:p>
        </w:tc>
        <w:tc>
          <w:tcPr>
            <w:tcW w:w="3264" w:type="dxa"/>
            <w:shd w:val="clear" w:color="auto" w:fill="00344A"/>
          </w:tcPr>
          <w:p>
            <w:pPr>
              <w:pStyle w:val="TableParagraph"/>
              <w:spacing w:before="44"/>
              <w:ind w:left="1032" w:right="88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REALIZADO</w:t>
            </w:r>
          </w:p>
        </w:tc>
      </w:tr>
      <w:tr>
        <w:trPr>
          <w:trHeight w:val="537" w:hRule="atLeast"/>
        </w:trPr>
        <w:tc>
          <w:tcPr>
            <w:tcW w:w="5252" w:type="dxa"/>
            <w:vMerge/>
            <w:tcBorders>
              <w:top w:val="nil"/>
            </w:tcBorders>
            <w:shd w:val="clear" w:color="auto" w:fill="00344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spacing w:before="138"/>
              <w:ind w:left="855" w:right="682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200</w:t>
            </w:r>
          </w:p>
        </w:tc>
        <w:tc>
          <w:tcPr>
            <w:tcW w:w="3264" w:type="dxa"/>
          </w:tcPr>
          <w:p>
            <w:pPr>
              <w:pStyle w:val="TableParagraph"/>
              <w:spacing w:before="138"/>
              <w:ind w:left="1032" w:right="87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178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ind w:right="407"/>
        <w:jc w:val="right"/>
        <w:rPr>
          <w:rFonts w:ascii="Verdana"/>
        </w:rPr>
      </w:pPr>
      <w:r>
        <w:rPr>
          <w:rFonts w:ascii="Verdana"/>
          <w:color w:val="FFFFFF"/>
        </w:rPr>
        <w:t>45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ListParagraph"/>
        <w:numPr>
          <w:ilvl w:val="2"/>
          <w:numId w:val="9"/>
        </w:numPr>
        <w:tabs>
          <w:tab w:pos="1380" w:val="left" w:leader="none"/>
          <w:tab w:pos="1381" w:val="left" w:leader="none"/>
        </w:tabs>
        <w:spacing w:line="240" w:lineRule="auto" w:before="76" w:after="0"/>
        <w:ind w:left="1380" w:right="0" w:hanging="99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468160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11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72" w:id="146"/>
      <w:bookmarkEnd w:id="146"/>
      <w:r>
        <w:rPr>
          <w:sz w:val="22"/>
        </w:rPr>
        <w:t>C</w:t>
      </w:r>
      <w:r>
        <w:rPr>
          <w:sz w:val="22"/>
        </w:rPr>
        <w:t>IRURGIAS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9"/>
          <w:sz w:val="22"/>
        </w:rPr>
        <w:t> </w:t>
      </w:r>
      <w:r>
        <w:rPr>
          <w:sz w:val="22"/>
        </w:rPr>
        <w:t>ESPECIALIDADES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0"/>
        <w:gridCol w:w="4394"/>
      </w:tblGrid>
      <w:tr>
        <w:trPr>
          <w:trHeight w:val="465" w:hRule="atLeast"/>
        </w:trPr>
        <w:tc>
          <w:tcPr>
            <w:tcW w:w="6390" w:type="dxa"/>
            <w:shd w:val="clear" w:color="auto" w:fill="00344A"/>
          </w:tcPr>
          <w:p>
            <w:pPr>
              <w:pStyle w:val="TableParagraph"/>
              <w:spacing w:before="44"/>
              <w:ind w:left="2341" w:right="2196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ESPECIALIDADE</w:t>
            </w:r>
          </w:p>
        </w:tc>
        <w:tc>
          <w:tcPr>
            <w:tcW w:w="4394" w:type="dxa"/>
            <w:shd w:val="clear" w:color="auto" w:fill="00344A"/>
          </w:tcPr>
          <w:p>
            <w:pPr>
              <w:pStyle w:val="TableParagraph"/>
              <w:spacing w:before="44"/>
              <w:ind w:left="1593" w:right="1448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REALIZADO</w:t>
            </w:r>
          </w:p>
        </w:tc>
      </w:tr>
      <w:tr>
        <w:trPr>
          <w:trHeight w:val="400" w:hRule="atLeast"/>
        </w:trPr>
        <w:tc>
          <w:tcPr>
            <w:tcW w:w="6390" w:type="dxa"/>
          </w:tcPr>
          <w:p>
            <w:pPr>
              <w:pStyle w:val="TableParagraph"/>
              <w:spacing w:before="77"/>
              <w:ind w:left="160"/>
              <w:rPr>
                <w:sz w:val="22"/>
              </w:rPr>
            </w:pPr>
            <w:r>
              <w:rPr>
                <w:sz w:val="22"/>
              </w:rPr>
              <w:t>Buco-maxilo</w:t>
            </w:r>
          </w:p>
        </w:tc>
        <w:tc>
          <w:tcPr>
            <w:tcW w:w="4394" w:type="dxa"/>
          </w:tcPr>
          <w:p>
            <w:pPr>
              <w:pStyle w:val="TableParagraph"/>
              <w:spacing w:before="75"/>
              <w:ind w:left="167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7</w:t>
            </w:r>
          </w:p>
        </w:tc>
      </w:tr>
      <w:tr>
        <w:trPr>
          <w:trHeight w:val="407" w:hRule="atLeast"/>
        </w:trPr>
        <w:tc>
          <w:tcPr>
            <w:tcW w:w="6390" w:type="dxa"/>
          </w:tcPr>
          <w:p>
            <w:pPr>
              <w:pStyle w:val="TableParagraph"/>
              <w:spacing w:before="76"/>
              <w:ind w:left="160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Geral</w:t>
            </w:r>
          </w:p>
        </w:tc>
        <w:tc>
          <w:tcPr>
            <w:tcW w:w="4394" w:type="dxa"/>
          </w:tcPr>
          <w:p>
            <w:pPr>
              <w:pStyle w:val="TableParagraph"/>
              <w:spacing w:before="81"/>
              <w:ind w:left="1593" w:right="143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130</w:t>
            </w:r>
          </w:p>
        </w:tc>
      </w:tr>
      <w:tr>
        <w:trPr>
          <w:trHeight w:val="407" w:hRule="atLeast"/>
        </w:trPr>
        <w:tc>
          <w:tcPr>
            <w:tcW w:w="6390" w:type="dxa"/>
          </w:tcPr>
          <w:p>
            <w:pPr>
              <w:pStyle w:val="TableParagraph"/>
              <w:spacing w:before="76"/>
              <w:ind w:left="160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Vascular</w:t>
            </w:r>
          </w:p>
        </w:tc>
        <w:tc>
          <w:tcPr>
            <w:tcW w:w="4394" w:type="dxa"/>
          </w:tcPr>
          <w:p>
            <w:pPr>
              <w:pStyle w:val="TableParagraph"/>
              <w:spacing w:before="74"/>
              <w:ind w:left="1593" w:right="14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</w:tr>
      <w:tr>
        <w:trPr>
          <w:trHeight w:val="400" w:hRule="atLeast"/>
        </w:trPr>
        <w:tc>
          <w:tcPr>
            <w:tcW w:w="6390" w:type="dxa"/>
          </w:tcPr>
          <w:p>
            <w:pPr>
              <w:pStyle w:val="TableParagraph"/>
              <w:spacing w:before="77"/>
              <w:ind w:left="160"/>
              <w:rPr>
                <w:sz w:val="22"/>
              </w:rPr>
            </w:pPr>
            <w:r>
              <w:rPr>
                <w:sz w:val="22"/>
              </w:rPr>
              <w:t>Neurocirurgia</w:t>
            </w:r>
          </w:p>
        </w:tc>
        <w:tc>
          <w:tcPr>
            <w:tcW w:w="4394" w:type="dxa"/>
          </w:tcPr>
          <w:p>
            <w:pPr>
              <w:pStyle w:val="TableParagraph"/>
              <w:spacing w:before="75"/>
              <w:ind w:left="167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7</w:t>
            </w:r>
          </w:p>
        </w:tc>
      </w:tr>
      <w:tr>
        <w:trPr>
          <w:trHeight w:val="407" w:hRule="atLeast"/>
        </w:trPr>
        <w:tc>
          <w:tcPr>
            <w:tcW w:w="6390" w:type="dxa"/>
          </w:tcPr>
          <w:p>
            <w:pPr>
              <w:pStyle w:val="TableParagraph"/>
              <w:spacing w:before="76"/>
              <w:ind w:left="160"/>
              <w:rPr>
                <w:sz w:val="22"/>
              </w:rPr>
            </w:pPr>
            <w:r>
              <w:rPr>
                <w:sz w:val="22"/>
              </w:rPr>
              <w:t>Ortopedia</w:t>
            </w:r>
          </w:p>
        </w:tc>
        <w:tc>
          <w:tcPr>
            <w:tcW w:w="4394" w:type="dxa"/>
          </w:tcPr>
          <w:p>
            <w:pPr>
              <w:pStyle w:val="TableParagraph"/>
              <w:spacing w:before="81"/>
              <w:ind w:left="1593" w:right="143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172</w:t>
            </w:r>
          </w:p>
        </w:tc>
      </w:tr>
      <w:tr>
        <w:trPr>
          <w:trHeight w:val="407" w:hRule="atLeast"/>
        </w:trPr>
        <w:tc>
          <w:tcPr>
            <w:tcW w:w="6390" w:type="dxa"/>
          </w:tcPr>
          <w:p>
            <w:pPr>
              <w:pStyle w:val="TableParagraph"/>
              <w:spacing w:before="76"/>
              <w:ind w:left="160"/>
              <w:rPr>
                <w:sz w:val="22"/>
              </w:rPr>
            </w:pPr>
            <w:r>
              <w:rPr>
                <w:sz w:val="22"/>
              </w:rPr>
              <w:t>Oftalmologia</w:t>
            </w:r>
          </w:p>
        </w:tc>
        <w:tc>
          <w:tcPr>
            <w:tcW w:w="4394" w:type="dxa"/>
          </w:tcPr>
          <w:p>
            <w:pPr>
              <w:pStyle w:val="TableParagraph"/>
              <w:spacing w:before="74"/>
              <w:ind w:left="1593" w:right="14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44</w:t>
            </w:r>
          </w:p>
        </w:tc>
      </w:tr>
      <w:tr>
        <w:trPr>
          <w:trHeight w:val="421" w:hRule="atLeast"/>
        </w:trPr>
        <w:tc>
          <w:tcPr>
            <w:tcW w:w="6390" w:type="dxa"/>
            <w:shd w:val="clear" w:color="auto" w:fill="00344A"/>
          </w:tcPr>
          <w:p>
            <w:pPr>
              <w:pStyle w:val="TableParagraph"/>
              <w:spacing w:line="254" w:lineRule="exact"/>
              <w:ind w:left="4014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pacing w:val="3"/>
                <w:w w:val="114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14"/>
                <w:sz w:val="22"/>
              </w:rPr>
              <w:t>o</w:t>
            </w:r>
            <w:r>
              <w:rPr>
                <w:rFonts w:ascii="Verdana"/>
                <w:color w:val="FFFFFF"/>
                <w:spacing w:val="5"/>
                <w:w w:val="107"/>
                <w:sz w:val="22"/>
              </w:rPr>
              <w:t>T</w:t>
            </w:r>
            <w:r>
              <w:rPr>
                <w:rFonts w:ascii="Verdana"/>
                <w:color w:val="FFFFFF"/>
                <w:spacing w:val="3"/>
                <w:w w:val="107"/>
                <w:sz w:val="22"/>
              </w:rPr>
              <w:t>A</w:t>
            </w:r>
            <w:r>
              <w:rPr>
                <w:rFonts w:ascii="Verdana"/>
                <w:color w:val="FFFFFF"/>
                <w:w w:val="107"/>
                <w:sz w:val="22"/>
              </w:rPr>
              <w:t>L</w:t>
            </w:r>
            <w:r>
              <w:rPr>
                <w:rFonts w:ascii="Verdana"/>
                <w:color w:val="FFFFFF"/>
                <w:spacing w:val="-1"/>
                <w:sz w:val="22"/>
              </w:rPr>
              <w:t> </w:t>
            </w:r>
            <w:r>
              <w:rPr>
                <w:rFonts w:ascii="Verdana"/>
                <w:color w:val="FFFFFF"/>
                <w:spacing w:val="3"/>
                <w:w w:val="101"/>
                <w:sz w:val="22"/>
              </w:rPr>
              <w:t>R</w:t>
            </w:r>
            <w:r>
              <w:rPr>
                <w:rFonts w:ascii="Verdana"/>
                <w:color w:val="FFFFFF"/>
                <w:spacing w:val="1"/>
                <w:w w:val="107"/>
                <w:sz w:val="22"/>
              </w:rPr>
              <w:t>E</w:t>
            </w:r>
            <w:r>
              <w:rPr>
                <w:rFonts w:ascii="Verdana"/>
                <w:color w:val="FFFFFF"/>
                <w:spacing w:val="3"/>
                <w:w w:val="107"/>
                <w:sz w:val="22"/>
              </w:rPr>
              <w:t>A</w:t>
            </w:r>
            <w:r>
              <w:rPr>
                <w:rFonts w:ascii="Verdana"/>
                <w:color w:val="FFFFFF"/>
                <w:spacing w:val="5"/>
                <w:w w:val="107"/>
                <w:sz w:val="22"/>
              </w:rPr>
              <w:t>L</w:t>
            </w:r>
            <w:r>
              <w:rPr>
                <w:rFonts w:ascii="Verdana"/>
                <w:color w:val="FFFFFF"/>
                <w:spacing w:val="1"/>
                <w:w w:val="76"/>
                <w:sz w:val="22"/>
              </w:rPr>
              <w:t>I</w:t>
            </w:r>
            <w:r>
              <w:rPr>
                <w:rFonts w:ascii="Verdana"/>
                <w:color w:val="FFFFFF"/>
                <w:spacing w:val="4"/>
                <w:w w:val="120"/>
                <w:sz w:val="22"/>
              </w:rPr>
              <w:t>z</w:t>
            </w:r>
            <w:r>
              <w:rPr>
                <w:rFonts w:ascii="Verdana"/>
                <w:color w:val="FFFFFF"/>
                <w:spacing w:val="6"/>
                <w:w w:val="120"/>
                <w:sz w:val="22"/>
              </w:rPr>
              <w:t>A</w:t>
            </w:r>
            <w:r>
              <w:rPr>
                <w:rFonts w:ascii="Verdana"/>
                <w:color w:val="FFFFFF"/>
                <w:spacing w:val="1"/>
                <w:w w:val="101"/>
                <w:sz w:val="22"/>
              </w:rPr>
              <w:t>D</w:t>
            </w:r>
            <w:r>
              <w:rPr>
                <w:rFonts w:ascii="Verdana"/>
                <w:color w:val="FFFFFF"/>
                <w:spacing w:val="2"/>
                <w:w w:val="133"/>
                <w:sz w:val="22"/>
              </w:rPr>
              <w:t>o</w:t>
            </w:r>
            <w:r>
              <w:rPr>
                <w:rFonts w:ascii="Verdana"/>
                <w:color w:val="FFFFFF"/>
                <w:w w:val="50"/>
                <w:sz w:val="22"/>
              </w:rPr>
              <w:t>:</w:t>
            </w:r>
          </w:p>
        </w:tc>
        <w:tc>
          <w:tcPr>
            <w:tcW w:w="4394" w:type="dxa"/>
          </w:tcPr>
          <w:p>
            <w:pPr>
              <w:pStyle w:val="TableParagraph"/>
              <w:spacing w:before="80"/>
              <w:ind w:left="1593" w:right="142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373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9"/>
        </w:numPr>
        <w:tabs>
          <w:tab w:pos="1380" w:val="left" w:leader="none"/>
          <w:tab w:pos="1381" w:val="left" w:leader="none"/>
        </w:tabs>
        <w:spacing w:line="240" w:lineRule="auto" w:before="173" w:after="0"/>
        <w:ind w:left="1380" w:right="0" w:hanging="995"/>
        <w:jc w:val="left"/>
        <w:rPr>
          <w:sz w:val="22"/>
        </w:rPr>
      </w:pPr>
      <w:bookmarkStart w:name="_bookmark73" w:id="147"/>
      <w:bookmarkEnd w:id="147"/>
      <w:r>
        <w:rPr/>
      </w:r>
      <w:bookmarkStart w:name="_bookmark73" w:id="148"/>
      <w:bookmarkEnd w:id="148"/>
      <w:r>
        <w:rPr>
          <w:sz w:val="22"/>
        </w:rPr>
        <w:t>C</w:t>
      </w:r>
      <w:r>
        <w:rPr>
          <w:sz w:val="22"/>
        </w:rPr>
        <w:t>IRURGIAS</w:t>
      </w:r>
      <w:r>
        <w:rPr>
          <w:spacing w:val="-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TIPO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2"/>
        <w:gridCol w:w="4690"/>
      </w:tblGrid>
      <w:tr>
        <w:trPr>
          <w:trHeight w:val="457" w:hRule="atLeast"/>
        </w:trPr>
        <w:tc>
          <w:tcPr>
            <w:tcW w:w="10792" w:type="dxa"/>
            <w:gridSpan w:val="2"/>
            <w:shd w:val="clear" w:color="auto" w:fill="00344A"/>
          </w:tcPr>
          <w:p>
            <w:pPr>
              <w:pStyle w:val="TableParagraph"/>
              <w:spacing w:before="36"/>
              <w:ind w:left="4799" w:right="464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REALIZADO</w:t>
            </w:r>
          </w:p>
        </w:tc>
      </w:tr>
      <w:tr>
        <w:trPr>
          <w:trHeight w:val="414" w:hRule="atLeast"/>
        </w:trPr>
        <w:tc>
          <w:tcPr>
            <w:tcW w:w="6102" w:type="dxa"/>
          </w:tcPr>
          <w:p>
            <w:pPr>
              <w:pStyle w:val="TableParagraph"/>
              <w:spacing w:before="83"/>
              <w:ind w:left="117"/>
              <w:rPr>
                <w:sz w:val="22"/>
              </w:rPr>
            </w:pPr>
            <w:r>
              <w:rPr>
                <w:sz w:val="22"/>
              </w:rPr>
              <w:t>Urgência</w:t>
            </w:r>
          </w:p>
        </w:tc>
        <w:tc>
          <w:tcPr>
            <w:tcW w:w="4690" w:type="dxa"/>
          </w:tcPr>
          <w:p>
            <w:pPr>
              <w:pStyle w:val="TableParagraph"/>
              <w:spacing w:before="83"/>
              <w:ind w:left="2300"/>
              <w:rPr>
                <w:sz w:val="22"/>
              </w:rPr>
            </w:pPr>
            <w:r>
              <w:rPr>
                <w:sz w:val="22"/>
              </w:rPr>
              <w:t>89</w:t>
            </w:r>
          </w:p>
        </w:tc>
      </w:tr>
      <w:tr>
        <w:trPr>
          <w:trHeight w:val="408" w:hRule="atLeast"/>
        </w:trPr>
        <w:tc>
          <w:tcPr>
            <w:tcW w:w="6102" w:type="dxa"/>
          </w:tcPr>
          <w:p>
            <w:pPr>
              <w:pStyle w:val="TableParagraph"/>
              <w:spacing w:before="77"/>
              <w:ind w:left="117"/>
              <w:rPr>
                <w:sz w:val="22"/>
              </w:rPr>
            </w:pPr>
            <w:r>
              <w:rPr>
                <w:sz w:val="22"/>
              </w:rPr>
              <w:t>Eletivas</w:t>
            </w:r>
          </w:p>
        </w:tc>
        <w:tc>
          <w:tcPr>
            <w:tcW w:w="4690" w:type="dxa"/>
          </w:tcPr>
          <w:p>
            <w:pPr>
              <w:pStyle w:val="TableParagraph"/>
              <w:spacing w:before="77"/>
              <w:ind w:left="2235"/>
              <w:rPr>
                <w:sz w:val="22"/>
              </w:rPr>
            </w:pPr>
            <w:r>
              <w:rPr>
                <w:sz w:val="22"/>
              </w:rPr>
              <w:t>284</w:t>
            </w:r>
          </w:p>
        </w:tc>
      </w:tr>
      <w:tr>
        <w:trPr>
          <w:trHeight w:val="422" w:hRule="atLeast"/>
        </w:trPr>
        <w:tc>
          <w:tcPr>
            <w:tcW w:w="6102" w:type="dxa"/>
            <w:shd w:val="clear" w:color="auto" w:fill="00344A"/>
          </w:tcPr>
          <w:p>
            <w:pPr>
              <w:pStyle w:val="TableParagraph"/>
              <w:spacing w:line="254" w:lineRule="exact"/>
              <w:ind w:left="3734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pacing w:val="-1"/>
                <w:w w:val="101"/>
                <w:sz w:val="22"/>
              </w:rPr>
              <w:t>T</w:t>
            </w:r>
            <w:r>
              <w:rPr>
                <w:rFonts w:ascii="Verdana"/>
                <w:color w:val="FFFFFF"/>
                <w:spacing w:val="-3"/>
                <w:w w:val="101"/>
                <w:sz w:val="22"/>
              </w:rPr>
              <w:t>O</w:t>
            </w:r>
            <w:r>
              <w:rPr>
                <w:rFonts w:ascii="Verdana"/>
                <w:color w:val="FFFFFF"/>
                <w:spacing w:val="5"/>
                <w:w w:val="107"/>
                <w:sz w:val="22"/>
              </w:rPr>
              <w:t>T</w:t>
            </w:r>
            <w:r>
              <w:rPr>
                <w:rFonts w:ascii="Verdana"/>
                <w:color w:val="FFFFFF"/>
                <w:spacing w:val="3"/>
                <w:w w:val="107"/>
                <w:sz w:val="22"/>
              </w:rPr>
              <w:t>A</w:t>
            </w:r>
            <w:r>
              <w:rPr>
                <w:rFonts w:ascii="Verdana"/>
                <w:color w:val="FFFFFF"/>
                <w:w w:val="107"/>
                <w:sz w:val="22"/>
              </w:rPr>
              <w:t>L</w:t>
            </w:r>
            <w:r>
              <w:rPr>
                <w:rFonts w:ascii="Verdana"/>
                <w:color w:val="FFFFFF"/>
                <w:spacing w:val="7"/>
                <w:sz w:val="22"/>
              </w:rPr>
              <w:t> </w:t>
            </w:r>
            <w:r>
              <w:rPr>
                <w:rFonts w:ascii="Verdana"/>
                <w:color w:val="FFFFFF"/>
                <w:spacing w:val="3"/>
                <w:w w:val="101"/>
                <w:sz w:val="22"/>
              </w:rPr>
              <w:t>R</w:t>
            </w:r>
            <w:r>
              <w:rPr>
                <w:rFonts w:ascii="Verdana"/>
                <w:color w:val="FFFFFF"/>
                <w:spacing w:val="1"/>
                <w:w w:val="107"/>
                <w:sz w:val="22"/>
              </w:rPr>
              <w:t>E</w:t>
            </w:r>
            <w:r>
              <w:rPr>
                <w:rFonts w:ascii="Verdana"/>
                <w:color w:val="FFFFFF"/>
                <w:spacing w:val="3"/>
                <w:w w:val="107"/>
                <w:sz w:val="22"/>
              </w:rPr>
              <w:t>A</w:t>
            </w:r>
            <w:r>
              <w:rPr>
                <w:rFonts w:ascii="Verdana"/>
                <w:color w:val="FFFFFF"/>
                <w:spacing w:val="5"/>
                <w:w w:val="107"/>
                <w:sz w:val="22"/>
              </w:rPr>
              <w:t>L</w:t>
            </w:r>
            <w:r>
              <w:rPr>
                <w:rFonts w:ascii="Verdana"/>
                <w:color w:val="FFFFFF"/>
                <w:spacing w:val="1"/>
                <w:w w:val="76"/>
                <w:sz w:val="22"/>
              </w:rPr>
              <w:t>I</w:t>
            </w:r>
            <w:r>
              <w:rPr>
                <w:rFonts w:ascii="Verdana"/>
                <w:color w:val="FFFFFF"/>
                <w:spacing w:val="3"/>
                <w:w w:val="107"/>
                <w:sz w:val="22"/>
              </w:rPr>
              <w:t>Z</w:t>
            </w:r>
            <w:r>
              <w:rPr>
                <w:rFonts w:ascii="Verdana"/>
                <w:color w:val="FFFFFF"/>
                <w:spacing w:val="-4"/>
                <w:w w:val="107"/>
                <w:sz w:val="22"/>
              </w:rPr>
              <w:t>A</w:t>
            </w:r>
            <w:r>
              <w:rPr>
                <w:rFonts w:ascii="Verdana"/>
                <w:color w:val="FFFFFF"/>
                <w:w w:val="101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1"/>
                <w:sz w:val="22"/>
              </w:rPr>
              <w:t>O</w:t>
            </w:r>
            <w:r>
              <w:rPr>
                <w:rFonts w:ascii="Verdana"/>
                <w:color w:val="FFFFFF"/>
                <w:w w:val="50"/>
                <w:sz w:val="22"/>
              </w:rPr>
              <w:t>:</w:t>
            </w:r>
          </w:p>
        </w:tc>
        <w:tc>
          <w:tcPr>
            <w:tcW w:w="4690" w:type="dxa"/>
          </w:tcPr>
          <w:p>
            <w:pPr>
              <w:pStyle w:val="TableParagraph"/>
              <w:spacing w:before="80"/>
              <w:ind w:left="223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373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2"/>
          <w:numId w:val="9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995"/>
        <w:jc w:val="left"/>
        <w:rPr>
          <w:sz w:val="22"/>
        </w:rPr>
      </w:pPr>
      <w:bookmarkStart w:name="_bookmark74" w:id="149"/>
      <w:bookmarkEnd w:id="149"/>
      <w:r>
        <w:rPr/>
      </w:r>
      <w:bookmarkStart w:name="_bookmark74" w:id="150"/>
      <w:bookmarkEnd w:id="150"/>
      <w:r>
        <w:rPr>
          <w:sz w:val="22"/>
        </w:rPr>
        <w:t>C</w:t>
      </w:r>
      <w:r>
        <w:rPr>
          <w:sz w:val="22"/>
        </w:rPr>
        <w:t>IRURGIAS</w:t>
      </w:r>
      <w:r>
        <w:rPr>
          <w:spacing w:val="2"/>
          <w:sz w:val="22"/>
        </w:rPr>
        <w:t> </w:t>
      </w:r>
      <w:r>
        <w:rPr>
          <w:sz w:val="22"/>
        </w:rPr>
        <w:t>POR</w:t>
      </w:r>
      <w:r>
        <w:rPr>
          <w:spacing w:val="-5"/>
          <w:sz w:val="22"/>
        </w:rPr>
        <w:t> </w:t>
      </w:r>
      <w:r>
        <w:rPr>
          <w:sz w:val="22"/>
        </w:rPr>
        <w:t>PORTE</w:t>
      </w: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2"/>
        <w:gridCol w:w="4682"/>
      </w:tblGrid>
      <w:tr>
        <w:trPr>
          <w:trHeight w:val="457" w:hRule="atLeast"/>
        </w:trPr>
        <w:tc>
          <w:tcPr>
            <w:tcW w:w="10784" w:type="dxa"/>
            <w:gridSpan w:val="2"/>
            <w:shd w:val="clear" w:color="auto" w:fill="00344A"/>
          </w:tcPr>
          <w:p>
            <w:pPr>
              <w:pStyle w:val="TableParagraph"/>
              <w:spacing w:before="36"/>
              <w:ind w:left="4792" w:right="464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REALIZADO</w:t>
            </w:r>
          </w:p>
        </w:tc>
      </w:tr>
      <w:tr>
        <w:trPr>
          <w:trHeight w:val="408" w:hRule="atLeast"/>
        </w:trPr>
        <w:tc>
          <w:tcPr>
            <w:tcW w:w="6102" w:type="dxa"/>
          </w:tcPr>
          <w:p>
            <w:pPr>
              <w:pStyle w:val="TableParagraph"/>
              <w:spacing w:before="77"/>
              <w:ind w:left="117"/>
              <w:rPr>
                <w:sz w:val="22"/>
              </w:rPr>
            </w:pPr>
            <w:r>
              <w:rPr>
                <w:sz w:val="22"/>
              </w:rPr>
              <w:t>Pequenas</w:t>
            </w:r>
          </w:p>
        </w:tc>
        <w:tc>
          <w:tcPr>
            <w:tcW w:w="4682" w:type="dxa"/>
          </w:tcPr>
          <w:p>
            <w:pPr>
              <w:pStyle w:val="TableParagraph"/>
              <w:spacing w:before="77"/>
              <w:ind w:right="2060"/>
              <w:jc w:val="right"/>
              <w:rPr>
                <w:sz w:val="22"/>
              </w:rPr>
            </w:pPr>
            <w:r>
              <w:rPr>
                <w:sz w:val="22"/>
              </w:rPr>
              <w:t>144</w:t>
            </w:r>
          </w:p>
        </w:tc>
      </w:tr>
      <w:tr>
        <w:trPr>
          <w:trHeight w:val="407" w:hRule="atLeast"/>
        </w:trPr>
        <w:tc>
          <w:tcPr>
            <w:tcW w:w="6102" w:type="dxa"/>
          </w:tcPr>
          <w:p>
            <w:pPr>
              <w:pStyle w:val="TableParagraph"/>
              <w:spacing w:before="83"/>
              <w:ind w:left="117"/>
              <w:rPr>
                <w:sz w:val="22"/>
              </w:rPr>
            </w:pPr>
            <w:r>
              <w:rPr>
                <w:sz w:val="22"/>
              </w:rPr>
              <w:t>Médias</w:t>
            </w:r>
          </w:p>
        </w:tc>
        <w:tc>
          <w:tcPr>
            <w:tcW w:w="4682" w:type="dxa"/>
          </w:tcPr>
          <w:p>
            <w:pPr>
              <w:pStyle w:val="TableParagraph"/>
              <w:spacing w:before="83"/>
              <w:ind w:right="2060"/>
              <w:jc w:val="right"/>
              <w:rPr>
                <w:sz w:val="22"/>
              </w:rPr>
            </w:pPr>
            <w:r>
              <w:rPr>
                <w:sz w:val="22"/>
              </w:rPr>
              <w:t>124</w:t>
            </w:r>
          </w:p>
        </w:tc>
      </w:tr>
      <w:tr>
        <w:trPr>
          <w:trHeight w:val="407" w:hRule="atLeast"/>
        </w:trPr>
        <w:tc>
          <w:tcPr>
            <w:tcW w:w="6102" w:type="dxa"/>
          </w:tcPr>
          <w:p>
            <w:pPr>
              <w:pStyle w:val="TableParagraph"/>
              <w:spacing w:before="76"/>
              <w:ind w:left="117"/>
              <w:rPr>
                <w:sz w:val="22"/>
              </w:rPr>
            </w:pPr>
            <w:r>
              <w:rPr>
                <w:sz w:val="22"/>
              </w:rPr>
              <w:t>Grandes</w:t>
            </w:r>
          </w:p>
        </w:tc>
        <w:tc>
          <w:tcPr>
            <w:tcW w:w="4682" w:type="dxa"/>
          </w:tcPr>
          <w:p>
            <w:pPr>
              <w:pStyle w:val="TableParagraph"/>
              <w:spacing w:before="76"/>
              <w:ind w:right="2060"/>
              <w:jc w:val="right"/>
              <w:rPr>
                <w:sz w:val="22"/>
              </w:rPr>
            </w:pPr>
            <w:r>
              <w:rPr>
                <w:sz w:val="22"/>
              </w:rPr>
              <w:t>105</w:t>
            </w:r>
          </w:p>
        </w:tc>
      </w:tr>
      <w:tr>
        <w:trPr>
          <w:trHeight w:val="422" w:hRule="atLeast"/>
        </w:trPr>
        <w:tc>
          <w:tcPr>
            <w:tcW w:w="6102" w:type="dxa"/>
            <w:shd w:val="clear" w:color="auto" w:fill="00344A"/>
          </w:tcPr>
          <w:p>
            <w:pPr>
              <w:pStyle w:val="TableParagraph"/>
              <w:spacing w:line="254" w:lineRule="exact"/>
              <w:ind w:left="3734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pacing w:val="-1"/>
                <w:w w:val="101"/>
                <w:sz w:val="22"/>
              </w:rPr>
              <w:t>T</w:t>
            </w:r>
            <w:r>
              <w:rPr>
                <w:rFonts w:ascii="Verdana"/>
                <w:color w:val="FFFFFF"/>
                <w:spacing w:val="-3"/>
                <w:w w:val="101"/>
                <w:sz w:val="22"/>
              </w:rPr>
              <w:t>O</w:t>
            </w:r>
            <w:r>
              <w:rPr>
                <w:rFonts w:ascii="Verdana"/>
                <w:color w:val="FFFFFF"/>
                <w:spacing w:val="5"/>
                <w:w w:val="107"/>
                <w:sz w:val="22"/>
              </w:rPr>
              <w:t>T</w:t>
            </w:r>
            <w:r>
              <w:rPr>
                <w:rFonts w:ascii="Verdana"/>
                <w:color w:val="FFFFFF"/>
                <w:spacing w:val="3"/>
                <w:w w:val="107"/>
                <w:sz w:val="22"/>
              </w:rPr>
              <w:t>A</w:t>
            </w:r>
            <w:r>
              <w:rPr>
                <w:rFonts w:ascii="Verdana"/>
                <w:color w:val="FFFFFF"/>
                <w:w w:val="107"/>
                <w:sz w:val="22"/>
              </w:rPr>
              <w:t>L</w:t>
            </w:r>
            <w:r>
              <w:rPr>
                <w:rFonts w:ascii="Verdana"/>
                <w:color w:val="FFFFFF"/>
                <w:spacing w:val="7"/>
                <w:sz w:val="22"/>
              </w:rPr>
              <w:t> </w:t>
            </w:r>
            <w:r>
              <w:rPr>
                <w:rFonts w:ascii="Verdana"/>
                <w:color w:val="FFFFFF"/>
                <w:spacing w:val="3"/>
                <w:w w:val="101"/>
                <w:sz w:val="22"/>
              </w:rPr>
              <w:t>R</w:t>
            </w:r>
            <w:r>
              <w:rPr>
                <w:rFonts w:ascii="Verdana"/>
                <w:color w:val="FFFFFF"/>
                <w:spacing w:val="1"/>
                <w:w w:val="107"/>
                <w:sz w:val="22"/>
              </w:rPr>
              <w:t>E</w:t>
            </w:r>
            <w:r>
              <w:rPr>
                <w:rFonts w:ascii="Verdana"/>
                <w:color w:val="FFFFFF"/>
                <w:spacing w:val="3"/>
                <w:w w:val="107"/>
                <w:sz w:val="22"/>
              </w:rPr>
              <w:t>A</w:t>
            </w:r>
            <w:r>
              <w:rPr>
                <w:rFonts w:ascii="Verdana"/>
                <w:color w:val="FFFFFF"/>
                <w:spacing w:val="5"/>
                <w:w w:val="107"/>
                <w:sz w:val="22"/>
              </w:rPr>
              <w:t>L</w:t>
            </w:r>
            <w:r>
              <w:rPr>
                <w:rFonts w:ascii="Verdana"/>
                <w:color w:val="FFFFFF"/>
                <w:spacing w:val="1"/>
                <w:w w:val="76"/>
                <w:sz w:val="22"/>
              </w:rPr>
              <w:t>I</w:t>
            </w:r>
            <w:r>
              <w:rPr>
                <w:rFonts w:ascii="Verdana"/>
                <w:color w:val="FFFFFF"/>
                <w:spacing w:val="3"/>
                <w:w w:val="107"/>
                <w:sz w:val="22"/>
              </w:rPr>
              <w:t>Z</w:t>
            </w:r>
            <w:r>
              <w:rPr>
                <w:rFonts w:ascii="Verdana"/>
                <w:color w:val="FFFFFF"/>
                <w:spacing w:val="-4"/>
                <w:w w:val="107"/>
                <w:sz w:val="22"/>
              </w:rPr>
              <w:t>A</w:t>
            </w:r>
            <w:r>
              <w:rPr>
                <w:rFonts w:ascii="Verdana"/>
                <w:color w:val="FFFFFF"/>
                <w:w w:val="101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1"/>
                <w:sz w:val="22"/>
              </w:rPr>
              <w:t>O</w:t>
            </w:r>
            <w:r>
              <w:rPr>
                <w:rFonts w:ascii="Verdana"/>
                <w:color w:val="FFFFFF"/>
                <w:w w:val="50"/>
                <w:sz w:val="22"/>
              </w:rPr>
              <w:t>:</w:t>
            </w:r>
          </w:p>
        </w:tc>
        <w:tc>
          <w:tcPr>
            <w:tcW w:w="4682" w:type="dxa"/>
          </w:tcPr>
          <w:p>
            <w:pPr>
              <w:pStyle w:val="TableParagraph"/>
              <w:spacing w:before="80"/>
              <w:ind w:right="2060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373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2"/>
          <w:numId w:val="9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995"/>
        <w:jc w:val="left"/>
        <w:rPr>
          <w:sz w:val="22"/>
        </w:rPr>
      </w:pPr>
      <w:bookmarkStart w:name="_bookmark75" w:id="151"/>
      <w:bookmarkEnd w:id="151"/>
      <w:r>
        <w:rPr/>
      </w:r>
      <w:bookmarkStart w:name="_bookmark75" w:id="152"/>
      <w:bookmarkEnd w:id="152"/>
      <w:r>
        <w:rPr>
          <w:sz w:val="22"/>
        </w:rPr>
        <w:t>C</w:t>
      </w:r>
      <w:r>
        <w:rPr>
          <w:sz w:val="22"/>
        </w:rPr>
        <w:t>IRURGIAS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9"/>
          <w:sz w:val="22"/>
        </w:rPr>
        <w:t> </w:t>
      </w:r>
      <w:r>
        <w:rPr>
          <w:sz w:val="22"/>
        </w:rPr>
        <w:t>GRAU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4"/>
          <w:sz w:val="22"/>
        </w:rPr>
        <w:t> </w:t>
      </w:r>
      <w:r>
        <w:rPr>
          <w:sz w:val="22"/>
        </w:rPr>
        <w:t>CONTAMINAÇÃO</w:t>
      </w: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2"/>
        <w:gridCol w:w="4682"/>
      </w:tblGrid>
      <w:tr>
        <w:trPr>
          <w:trHeight w:val="457" w:hRule="atLeast"/>
        </w:trPr>
        <w:tc>
          <w:tcPr>
            <w:tcW w:w="10784" w:type="dxa"/>
            <w:gridSpan w:val="2"/>
            <w:shd w:val="clear" w:color="auto" w:fill="00344A"/>
          </w:tcPr>
          <w:p>
            <w:pPr>
              <w:pStyle w:val="TableParagraph"/>
              <w:spacing w:before="36"/>
              <w:ind w:left="4792" w:right="464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REALIZADO</w:t>
            </w:r>
          </w:p>
        </w:tc>
      </w:tr>
      <w:tr>
        <w:trPr>
          <w:trHeight w:val="415" w:hRule="atLeast"/>
        </w:trPr>
        <w:tc>
          <w:tcPr>
            <w:tcW w:w="6102" w:type="dxa"/>
          </w:tcPr>
          <w:p>
            <w:pPr>
              <w:pStyle w:val="TableParagraph"/>
              <w:spacing w:before="76"/>
              <w:ind w:left="117"/>
              <w:rPr>
                <w:sz w:val="22"/>
              </w:rPr>
            </w:pPr>
            <w:r>
              <w:rPr>
                <w:sz w:val="22"/>
              </w:rPr>
              <w:t>Limpa</w:t>
            </w:r>
          </w:p>
        </w:tc>
        <w:tc>
          <w:tcPr>
            <w:tcW w:w="4682" w:type="dxa"/>
          </w:tcPr>
          <w:p>
            <w:pPr>
              <w:pStyle w:val="TableParagraph"/>
              <w:spacing w:before="76"/>
              <w:ind w:left="2242"/>
              <w:rPr>
                <w:sz w:val="22"/>
              </w:rPr>
            </w:pPr>
            <w:r>
              <w:rPr>
                <w:sz w:val="22"/>
              </w:rPr>
              <w:t>284</w:t>
            </w:r>
          </w:p>
        </w:tc>
      </w:tr>
      <w:tr>
        <w:trPr>
          <w:trHeight w:val="414" w:hRule="atLeast"/>
        </w:trPr>
        <w:tc>
          <w:tcPr>
            <w:tcW w:w="6102" w:type="dxa"/>
          </w:tcPr>
          <w:p>
            <w:pPr>
              <w:pStyle w:val="TableParagraph"/>
              <w:spacing w:before="83"/>
              <w:ind w:left="117"/>
              <w:rPr>
                <w:sz w:val="22"/>
              </w:rPr>
            </w:pPr>
            <w:r>
              <w:rPr>
                <w:sz w:val="22"/>
              </w:rPr>
              <w:t>Contaminada</w:t>
            </w:r>
          </w:p>
        </w:tc>
        <w:tc>
          <w:tcPr>
            <w:tcW w:w="4682" w:type="dxa"/>
          </w:tcPr>
          <w:p>
            <w:pPr>
              <w:pStyle w:val="TableParagraph"/>
              <w:spacing w:before="83"/>
              <w:ind w:left="2300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</w:tr>
      <w:tr>
        <w:trPr>
          <w:trHeight w:val="407" w:hRule="atLeast"/>
        </w:trPr>
        <w:tc>
          <w:tcPr>
            <w:tcW w:w="6102" w:type="dxa"/>
          </w:tcPr>
          <w:p>
            <w:pPr>
              <w:pStyle w:val="TableParagraph"/>
              <w:spacing w:before="69"/>
              <w:ind w:left="117"/>
              <w:rPr>
                <w:sz w:val="22"/>
              </w:rPr>
            </w:pPr>
            <w:r>
              <w:rPr>
                <w:sz w:val="22"/>
              </w:rPr>
              <w:t>Potencialmente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Contaminada</w:t>
            </w:r>
          </w:p>
        </w:tc>
        <w:tc>
          <w:tcPr>
            <w:tcW w:w="4682" w:type="dxa"/>
          </w:tcPr>
          <w:p>
            <w:pPr>
              <w:pStyle w:val="TableParagraph"/>
              <w:spacing w:before="69"/>
              <w:ind w:left="2300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</w:tr>
      <w:tr>
        <w:trPr>
          <w:trHeight w:val="400" w:hRule="atLeast"/>
        </w:trPr>
        <w:tc>
          <w:tcPr>
            <w:tcW w:w="6102" w:type="dxa"/>
          </w:tcPr>
          <w:p>
            <w:pPr>
              <w:pStyle w:val="TableParagraph"/>
              <w:spacing w:before="69"/>
              <w:ind w:left="117"/>
              <w:rPr>
                <w:sz w:val="22"/>
              </w:rPr>
            </w:pPr>
            <w:r>
              <w:rPr>
                <w:sz w:val="22"/>
              </w:rPr>
              <w:t>Infectada</w:t>
            </w:r>
          </w:p>
        </w:tc>
        <w:tc>
          <w:tcPr>
            <w:tcW w:w="4682" w:type="dxa"/>
          </w:tcPr>
          <w:p>
            <w:pPr>
              <w:pStyle w:val="TableParagraph"/>
              <w:spacing w:before="69"/>
              <w:ind w:left="2300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421" w:hRule="atLeast"/>
        </w:trPr>
        <w:tc>
          <w:tcPr>
            <w:tcW w:w="6102" w:type="dxa"/>
            <w:shd w:val="clear" w:color="auto" w:fill="00344A"/>
          </w:tcPr>
          <w:p>
            <w:pPr>
              <w:pStyle w:val="TableParagraph"/>
              <w:spacing w:line="254" w:lineRule="exact"/>
              <w:ind w:left="3698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pacing w:val="-1"/>
                <w:w w:val="101"/>
                <w:sz w:val="22"/>
              </w:rPr>
              <w:t>T</w:t>
            </w:r>
            <w:r>
              <w:rPr>
                <w:rFonts w:ascii="Verdana"/>
                <w:color w:val="FFFFFF"/>
                <w:spacing w:val="-3"/>
                <w:w w:val="101"/>
                <w:sz w:val="22"/>
              </w:rPr>
              <w:t>O</w:t>
            </w:r>
            <w:r>
              <w:rPr>
                <w:rFonts w:ascii="Verdana"/>
                <w:color w:val="FFFFFF"/>
                <w:spacing w:val="5"/>
                <w:w w:val="107"/>
                <w:sz w:val="22"/>
              </w:rPr>
              <w:t>T</w:t>
            </w:r>
            <w:r>
              <w:rPr>
                <w:rFonts w:ascii="Verdana"/>
                <w:color w:val="FFFFFF"/>
                <w:spacing w:val="3"/>
                <w:w w:val="107"/>
                <w:sz w:val="22"/>
              </w:rPr>
              <w:t>A</w:t>
            </w:r>
            <w:r>
              <w:rPr>
                <w:rFonts w:ascii="Verdana"/>
                <w:color w:val="FFFFFF"/>
                <w:w w:val="107"/>
                <w:sz w:val="22"/>
              </w:rPr>
              <w:t>L</w:t>
            </w:r>
            <w:r>
              <w:rPr>
                <w:rFonts w:ascii="Verdana"/>
                <w:color w:val="FFFFFF"/>
                <w:spacing w:val="7"/>
                <w:sz w:val="22"/>
              </w:rPr>
              <w:t> </w:t>
            </w:r>
            <w:r>
              <w:rPr>
                <w:rFonts w:ascii="Verdana"/>
                <w:color w:val="FFFFFF"/>
                <w:spacing w:val="3"/>
                <w:w w:val="101"/>
                <w:sz w:val="22"/>
              </w:rPr>
              <w:t>R</w:t>
            </w:r>
            <w:r>
              <w:rPr>
                <w:rFonts w:ascii="Verdana"/>
                <w:color w:val="FFFFFF"/>
                <w:spacing w:val="1"/>
                <w:w w:val="107"/>
                <w:sz w:val="22"/>
              </w:rPr>
              <w:t>E</w:t>
            </w:r>
            <w:r>
              <w:rPr>
                <w:rFonts w:ascii="Verdana"/>
                <w:color w:val="FFFFFF"/>
                <w:spacing w:val="3"/>
                <w:w w:val="107"/>
                <w:sz w:val="22"/>
              </w:rPr>
              <w:t>A</w:t>
            </w:r>
            <w:r>
              <w:rPr>
                <w:rFonts w:ascii="Verdana"/>
                <w:color w:val="FFFFFF"/>
                <w:spacing w:val="5"/>
                <w:w w:val="107"/>
                <w:sz w:val="22"/>
              </w:rPr>
              <w:t>L</w:t>
            </w:r>
            <w:r>
              <w:rPr>
                <w:rFonts w:ascii="Verdana"/>
                <w:color w:val="FFFFFF"/>
                <w:spacing w:val="1"/>
                <w:w w:val="76"/>
                <w:sz w:val="22"/>
              </w:rPr>
              <w:t>I</w:t>
            </w:r>
            <w:r>
              <w:rPr>
                <w:rFonts w:ascii="Verdana"/>
                <w:color w:val="FFFFFF"/>
                <w:spacing w:val="3"/>
                <w:w w:val="107"/>
                <w:sz w:val="22"/>
              </w:rPr>
              <w:t>Z</w:t>
            </w:r>
            <w:r>
              <w:rPr>
                <w:rFonts w:ascii="Verdana"/>
                <w:color w:val="FFFFFF"/>
                <w:spacing w:val="-4"/>
                <w:w w:val="107"/>
                <w:sz w:val="22"/>
              </w:rPr>
              <w:t>A</w:t>
            </w:r>
            <w:r>
              <w:rPr>
                <w:rFonts w:ascii="Verdana"/>
                <w:color w:val="FFFFFF"/>
                <w:w w:val="101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1"/>
                <w:sz w:val="22"/>
              </w:rPr>
              <w:t>O</w:t>
            </w:r>
            <w:r>
              <w:rPr>
                <w:rFonts w:ascii="Verdana"/>
                <w:color w:val="FFFFFF"/>
                <w:w w:val="50"/>
                <w:sz w:val="22"/>
              </w:rPr>
              <w:t>:</w:t>
            </w:r>
          </w:p>
        </w:tc>
        <w:tc>
          <w:tcPr>
            <w:tcW w:w="4682" w:type="dxa"/>
          </w:tcPr>
          <w:p>
            <w:pPr>
              <w:pStyle w:val="TableParagraph"/>
              <w:spacing w:before="80"/>
              <w:ind w:left="224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373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2"/>
        </w:rPr>
      </w:pPr>
    </w:p>
    <w:p>
      <w:pPr>
        <w:pStyle w:val="BodyText"/>
        <w:ind w:right="414"/>
        <w:jc w:val="right"/>
        <w:rPr>
          <w:rFonts w:ascii="Verdana"/>
        </w:rPr>
      </w:pPr>
      <w:r>
        <w:rPr>
          <w:rFonts w:ascii="Verdana"/>
          <w:color w:val="FFFFFF"/>
        </w:rPr>
        <w:t>46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ListParagraph"/>
        <w:numPr>
          <w:ilvl w:val="2"/>
          <w:numId w:val="9"/>
        </w:numPr>
        <w:tabs>
          <w:tab w:pos="1380" w:val="left" w:leader="none"/>
          <w:tab w:pos="1381" w:val="left" w:leader="none"/>
        </w:tabs>
        <w:spacing w:line="240" w:lineRule="auto" w:before="76" w:after="0"/>
        <w:ind w:left="1380" w:right="0" w:hanging="99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468672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12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76" w:id="153"/>
      <w:bookmarkEnd w:id="153"/>
      <w:r>
        <w:rPr>
          <w:spacing w:val="-1"/>
          <w:sz w:val="22"/>
        </w:rPr>
        <w:t>P</w:t>
      </w:r>
      <w:r>
        <w:rPr>
          <w:spacing w:val="-1"/>
          <w:sz w:val="22"/>
        </w:rPr>
        <w:t>ROCEDIMENTOS</w:t>
      </w:r>
      <w:r>
        <w:rPr>
          <w:spacing w:val="7"/>
          <w:sz w:val="22"/>
        </w:rPr>
        <w:t> </w:t>
      </w:r>
      <w:r>
        <w:rPr>
          <w:sz w:val="22"/>
        </w:rPr>
        <w:t>CIRÚRGICOS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16"/>
          <w:sz w:val="22"/>
        </w:rPr>
        <w:t> </w:t>
      </w:r>
      <w:r>
        <w:rPr>
          <w:sz w:val="22"/>
        </w:rPr>
        <w:t>ESPECIALIDADE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2"/>
        <w:gridCol w:w="4682"/>
      </w:tblGrid>
      <w:tr>
        <w:trPr>
          <w:trHeight w:val="465" w:hRule="atLeast"/>
        </w:trPr>
        <w:tc>
          <w:tcPr>
            <w:tcW w:w="6102" w:type="dxa"/>
            <w:shd w:val="clear" w:color="auto" w:fill="00344A"/>
          </w:tcPr>
          <w:p>
            <w:pPr>
              <w:pStyle w:val="TableParagraph"/>
              <w:spacing w:before="44"/>
              <w:ind w:left="2204" w:right="2045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ESPECIALIDADE</w:t>
            </w:r>
          </w:p>
        </w:tc>
        <w:tc>
          <w:tcPr>
            <w:tcW w:w="4682" w:type="dxa"/>
            <w:shd w:val="clear" w:color="auto" w:fill="00344A"/>
          </w:tcPr>
          <w:p>
            <w:pPr>
              <w:pStyle w:val="TableParagraph"/>
              <w:spacing w:before="44"/>
              <w:ind w:left="1745" w:right="1585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REALIZADO</w:t>
            </w:r>
          </w:p>
        </w:tc>
      </w:tr>
      <w:tr>
        <w:trPr>
          <w:trHeight w:val="400" w:hRule="atLeast"/>
        </w:trPr>
        <w:tc>
          <w:tcPr>
            <w:tcW w:w="6102" w:type="dxa"/>
          </w:tcPr>
          <w:p>
            <w:pPr>
              <w:pStyle w:val="TableParagraph"/>
              <w:spacing w:before="11"/>
              <w:ind w:left="117"/>
              <w:rPr>
                <w:sz w:val="22"/>
              </w:rPr>
            </w:pPr>
            <w:r>
              <w:rPr>
                <w:sz w:val="22"/>
              </w:rPr>
              <w:t>Buco-maxilo</w:t>
            </w:r>
          </w:p>
        </w:tc>
        <w:tc>
          <w:tcPr>
            <w:tcW w:w="4682" w:type="dxa"/>
          </w:tcPr>
          <w:p>
            <w:pPr>
              <w:pStyle w:val="TableParagraph"/>
              <w:spacing w:before="75"/>
              <w:ind w:left="153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8</w:t>
            </w:r>
          </w:p>
        </w:tc>
      </w:tr>
      <w:tr>
        <w:trPr>
          <w:trHeight w:val="407" w:hRule="atLeast"/>
        </w:trPr>
        <w:tc>
          <w:tcPr>
            <w:tcW w:w="6102" w:type="dxa"/>
          </w:tcPr>
          <w:p>
            <w:pPr>
              <w:pStyle w:val="TableParagraph"/>
              <w:spacing w:before="19"/>
              <w:ind w:left="117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Geral</w:t>
            </w:r>
          </w:p>
        </w:tc>
        <w:tc>
          <w:tcPr>
            <w:tcW w:w="4682" w:type="dxa"/>
          </w:tcPr>
          <w:p>
            <w:pPr>
              <w:pStyle w:val="TableParagraph"/>
              <w:spacing w:before="81"/>
              <w:ind w:left="1745" w:right="15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146</w:t>
            </w:r>
          </w:p>
        </w:tc>
      </w:tr>
      <w:tr>
        <w:trPr>
          <w:trHeight w:val="407" w:hRule="atLeast"/>
        </w:trPr>
        <w:tc>
          <w:tcPr>
            <w:tcW w:w="6102" w:type="dxa"/>
          </w:tcPr>
          <w:p>
            <w:pPr>
              <w:pStyle w:val="TableParagraph"/>
              <w:spacing w:before="11"/>
              <w:ind w:left="117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Vascular</w:t>
            </w:r>
          </w:p>
        </w:tc>
        <w:tc>
          <w:tcPr>
            <w:tcW w:w="4682" w:type="dxa"/>
          </w:tcPr>
          <w:p>
            <w:pPr>
              <w:pStyle w:val="TableParagraph"/>
              <w:spacing w:before="74"/>
              <w:ind w:left="1743" w:right="15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</w:tr>
      <w:tr>
        <w:trPr>
          <w:trHeight w:val="400" w:hRule="atLeast"/>
        </w:trPr>
        <w:tc>
          <w:tcPr>
            <w:tcW w:w="6102" w:type="dxa"/>
          </w:tcPr>
          <w:p>
            <w:pPr>
              <w:pStyle w:val="TableParagraph"/>
              <w:spacing w:before="12"/>
              <w:ind w:left="117"/>
              <w:rPr>
                <w:sz w:val="22"/>
              </w:rPr>
            </w:pPr>
            <w:r>
              <w:rPr>
                <w:sz w:val="22"/>
              </w:rPr>
              <w:t>Neurocirurgia</w:t>
            </w:r>
          </w:p>
        </w:tc>
        <w:tc>
          <w:tcPr>
            <w:tcW w:w="4682" w:type="dxa"/>
          </w:tcPr>
          <w:p>
            <w:pPr>
              <w:pStyle w:val="TableParagraph"/>
              <w:spacing w:before="75"/>
              <w:ind w:left="153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7</w:t>
            </w:r>
          </w:p>
        </w:tc>
      </w:tr>
      <w:tr>
        <w:trPr>
          <w:trHeight w:val="407" w:hRule="atLeast"/>
        </w:trPr>
        <w:tc>
          <w:tcPr>
            <w:tcW w:w="6102" w:type="dxa"/>
          </w:tcPr>
          <w:p>
            <w:pPr>
              <w:pStyle w:val="TableParagraph"/>
              <w:spacing w:before="11"/>
              <w:ind w:left="117"/>
              <w:rPr>
                <w:sz w:val="22"/>
              </w:rPr>
            </w:pPr>
            <w:r>
              <w:rPr>
                <w:sz w:val="22"/>
              </w:rPr>
              <w:t>Ortopedia</w:t>
            </w:r>
          </w:p>
        </w:tc>
        <w:tc>
          <w:tcPr>
            <w:tcW w:w="4682" w:type="dxa"/>
          </w:tcPr>
          <w:p>
            <w:pPr>
              <w:pStyle w:val="TableParagraph"/>
              <w:spacing w:before="81"/>
              <w:ind w:left="1745" w:right="15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192</w:t>
            </w:r>
          </w:p>
        </w:tc>
      </w:tr>
      <w:tr>
        <w:trPr>
          <w:trHeight w:val="407" w:hRule="atLeast"/>
        </w:trPr>
        <w:tc>
          <w:tcPr>
            <w:tcW w:w="6102" w:type="dxa"/>
          </w:tcPr>
          <w:p>
            <w:pPr>
              <w:pStyle w:val="TableParagraph"/>
              <w:spacing w:before="11"/>
              <w:ind w:left="117"/>
              <w:rPr>
                <w:sz w:val="22"/>
              </w:rPr>
            </w:pPr>
            <w:r>
              <w:rPr>
                <w:sz w:val="22"/>
              </w:rPr>
              <w:t>Oftalmologia</w:t>
            </w:r>
          </w:p>
        </w:tc>
        <w:tc>
          <w:tcPr>
            <w:tcW w:w="4682" w:type="dxa"/>
          </w:tcPr>
          <w:p>
            <w:pPr>
              <w:pStyle w:val="TableParagraph"/>
              <w:spacing w:before="74"/>
              <w:ind w:left="1743" w:right="15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44</w:t>
            </w:r>
          </w:p>
        </w:tc>
      </w:tr>
      <w:tr>
        <w:trPr>
          <w:trHeight w:val="407" w:hRule="atLeast"/>
        </w:trPr>
        <w:tc>
          <w:tcPr>
            <w:tcW w:w="6102" w:type="dxa"/>
            <w:shd w:val="clear" w:color="auto" w:fill="00344A"/>
          </w:tcPr>
          <w:p>
            <w:pPr>
              <w:pStyle w:val="TableParagraph"/>
              <w:spacing w:before="51"/>
              <w:ind w:left="3734"/>
              <w:rPr>
                <w:rFonts w:ascii="Arial"/>
                <w:b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TOTAL</w:t>
            </w:r>
            <w:r>
              <w:rPr>
                <w:rFonts w:ascii="Verdana"/>
                <w:color w:val="FFFFFF"/>
                <w:spacing w:val="41"/>
                <w:sz w:val="22"/>
              </w:rPr>
              <w:t> </w:t>
            </w:r>
            <w:r>
              <w:rPr>
                <w:rFonts w:ascii="Verdana"/>
                <w:color w:val="FFFFFF"/>
                <w:sz w:val="22"/>
              </w:rPr>
              <w:t>REALIZADO</w:t>
            </w:r>
            <w:r>
              <w:rPr>
                <w:rFonts w:ascii="Arial"/>
                <w:b/>
                <w:color w:val="FFFFFF"/>
                <w:sz w:val="22"/>
              </w:rPr>
              <w:t>:</w:t>
            </w:r>
          </w:p>
        </w:tc>
        <w:tc>
          <w:tcPr>
            <w:tcW w:w="4682" w:type="dxa"/>
          </w:tcPr>
          <w:p>
            <w:pPr>
              <w:pStyle w:val="TableParagraph"/>
              <w:spacing w:before="66"/>
              <w:ind w:left="1745" w:right="158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412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2"/>
          <w:numId w:val="9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995"/>
        <w:jc w:val="left"/>
        <w:rPr>
          <w:sz w:val="22"/>
        </w:rPr>
      </w:pPr>
      <w:bookmarkStart w:name="_bookmark77" w:id="154"/>
      <w:bookmarkEnd w:id="154"/>
      <w:r>
        <w:rPr/>
      </w:r>
      <w:bookmarkStart w:name="_bookmark77" w:id="155"/>
      <w:bookmarkEnd w:id="155"/>
      <w:r>
        <w:rPr>
          <w:sz w:val="22"/>
        </w:rPr>
        <w:t>P</w:t>
      </w:r>
      <w:r>
        <w:rPr>
          <w:sz w:val="22"/>
        </w:rPr>
        <w:t>ROCEDIMENTOS</w:t>
      </w:r>
      <w:r>
        <w:rPr>
          <w:spacing w:val="4"/>
          <w:sz w:val="22"/>
        </w:rPr>
        <w:t> </w:t>
      </w:r>
      <w:r>
        <w:rPr>
          <w:sz w:val="22"/>
        </w:rPr>
        <w:t>CIRÚRGICOS</w:t>
      </w:r>
      <w:r>
        <w:rPr>
          <w:spacing w:val="-5"/>
          <w:sz w:val="22"/>
        </w:rPr>
        <w:t> </w:t>
      </w:r>
      <w:r>
        <w:rPr>
          <w:sz w:val="22"/>
        </w:rPr>
        <w:t>POR</w:t>
      </w:r>
      <w:r>
        <w:rPr>
          <w:spacing w:val="-11"/>
          <w:sz w:val="22"/>
        </w:rPr>
        <w:t> </w:t>
      </w:r>
      <w:r>
        <w:rPr>
          <w:sz w:val="22"/>
        </w:rPr>
        <w:t>PORTE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2"/>
        <w:gridCol w:w="4682"/>
      </w:tblGrid>
      <w:tr>
        <w:trPr>
          <w:trHeight w:val="465" w:hRule="atLeast"/>
        </w:trPr>
        <w:tc>
          <w:tcPr>
            <w:tcW w:w="10784" w:type="dxa"/>
            <w:gridSpan w:val="2"/>
            <w:shd w:val="clear" w:color="auto" w:fill="00344A"/>
          </w:tcPr>
          <w:p>
            <w:pPr>
              <w:pStyle w:val="TableParagraph"/>
              <w:spacing w:before="36"/>
              <w:ind w:left="4792" w:right="464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REALIZADO</w:t>
            </w:r>
          </w:p>
        </w:tc>
      </w:tr>
      <w:tr>
        <w:trPr>
          <w:trHeight w:val="407" w:hRule="atLeast"/>
        </w:trPr>
        <w:tc>
          <w:tcPr>
            <w:tcW w:w="6102" w:type="dxa"/>
          </w:tcPr>
          <w:p>
            <w:pPr>
              <w:pStyle w:val="TableParagraph"/>
              <w:spacing w:before="76"/>
              <w:ind w:left="153"/>
              <w:rPr>
                <w:sz w:val="22"/>
              </w:rPr>
            </w:pPr>
            <w:r>
              <w:rPr>
                <w:sz w:val="22"/>
              </w:rPr>
              <w:t>Pequenas</w:t>
            </w:r>
          </w:p>
        </w:tc>
        <w:tc>
          <w:tcPr>
            <w:tcW w:w="4682" w:type="dxa"/>
          </w:tcPr>
          <w:p>
            <w:pPr>
              <w:pStyle w:val="TableParagraph"/>
              <w:spacing w:before="76"/>
              <w:ind w:right="2060"/>
              <w:jc w:val="right"/>
              <w:rPr>
                <w:sz w:val="22"/>
              </w:rPr>
            </w:pPr>
            <w:r>
              <w:rPr>
                <w:sz w:val="22"/>
              </w:rPr>
              <w:t>146</w:t>
            </w:r>
          </w:p>
        </w:tc>
      </w:tr>
      <w:tr>
        <w:trPr>
          <w:trHeight w:val="407" w:hRule="atLeast"/>
        </w:trPr>
        <w:tc>
          <w:tcPr>
            <w:tcW w:w="6102" w:type="dxa"/>
          </w:tcPr>
          <w:p>
            <w:pPr>
              <w:pStyle w:val="TableParagraph"/>
              <w:spacing w:before="77"/>
              <w:ind w:left="153"/>
              <w:rPr>
                <w:sz w:val="22"/>
              </w:rPr>
            </w:pPr>
            <w:r>
              <w:rPr>
                <w:sz w:val="22"/>
              </w:rPr>
              <w:t>Médias</w:t>
            </w:r>
          </w:p>
        </w:tc>
        <w:tc>
          <w:tcPr>
            <w:tcW w:w="4682" w:type="dxa"/>
          </w:tcPr>
          <w:p>
            <w:pPr>
              <w:pStyle w:val="TableParagraph"/>
              <w:spacing w:before="77"/>
              <w:ind w:right="2060"/>
              <w:jc w:val="right"/>
              <w:rPr>
                <w:sz w:val="22"/>
              </w:rPr>
            </w:pPr>
            <w:r>
              <w:rPr>
                <w:sz w:val="22"/>
              </w:rPr>
              <w:t>144</w:t>
            </w:r>
          </w:p>
        </w:tc>
      </w:tr>
      <w:tr>
        <w:trPr>
          <w:trHeight w:val="400" w:hRule="atLeast"/>
        </w:trPr>
        <w:tc>
          <w:tcPr>
            <w:tcW w:w="6102" w:type="dxa"/>
          </w:tcPr>
          <w:p>
            <w:pPr>
              <w:pStyle w:val="TableParagraph"/>
              <w:spacing w:before="76"/>
              <w:ind w:left="153"/>
              <w:rPr>
                <w:sz w:val="22"/>
              </w:rPr>
            </w:pPr>
            <w:r>
              <w:rPr>
                <w:sz w:val="22"/>
              </w:rPr>
              <w:t>Grandes</w:t>
            </w:r>
          </w:p>
        </w:tc>
        <w:tc>
          <w:tcPr>
            <w:tcW w:w="4682" w:type="dxa"/>
          </w:tcPr>
          <w:p>
            <w:pPr>
              <w:pStyle w:val="TableParagraph"/>
              <w:spacing w:before="76"/>
              <w:ind w:right="2060"/>
              <w:jc w:val="right"/>
              <w:rPr>
                <w:sz w:val="22"/>
              </w:rPr>
            </w:pPr>
            <w:r>
              <w:rPr>
                <w:sz w:val="22"/>
              </w:rPr>
              <w:t>122</w:t>
            </w:r>
          </w:p>
        </w:tc>
      </w:tr>
      <w:tr>
        <w:trPr>
          <w:trHeight w:val="400" w:hRule="atLeast"/>
        </w:trPr>
        <w:tc>
          <w:tcPr>
            <w:tcW w:w="6102" w:type="dxa"/>
            <w:shd w:val="clear" w:color="auto" w:fill="00344A"/>
          </w:tcPr>
          <w:p>
            <w:pPr>
              <w:pStyle w:val="TableParagraph"/>
              <w:spacing w:before="58"/>
              <w:ind w:left="3698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pacing w:val="3"/>
                <w:w w:val="114"/>
                <w:sz w:val="22"/>
              </w:rPr>
              <w:t>T</w:t>
            </w:r>
            <w:r>
              <w:rPr>
                <w:rFonts w:ascii="Verdana"/>
                <w:color w:val="FFFFFF"/>
                <w:spacing w:val="-2"/>
                <w:w w:val="114"/>
                <w:sz w:val="22"/>
              </w:rPr>
              <w:t>o</w:t>
            </w:r>
            <w:r>
              <w:rPr>
                <w:rFonts w:ascii="Verdana"/>
                <w:color w:val="FFFFFF"/>
                <w:spacing w:val="5"/>
                <w:w w:val="107"/>
                <w:sz w:val="22"/>
              </w:rPr>
              <w:t>T</w:t>
            </w:r>
            <w:r>
              <w:rPr>
                <w:rFonts w:ascii="Verdana"/>
                <w:color w:val="FFFFFF"/>
                <w:spacing w:val="3"/>
                <w:w w:val="107"/>
                <w:sz w:val="22"/>
              </w:rPr>
              <w:t>A</w:t>
            </w:r>
            <w:r>
              <w:rPr>
                <w:rFonts w:ascii="Verdana"/>
                <w:color w:val="FFFFFF"/>
                <w:w w:val="107"/>
                <w:sz w:val="22"/>
              </w:rPr>
              <w:t>L</w:t>
            </w:r>
            <w:r>
              <w:rPr>
                <w:rFonts w:ascii="Verdana"/>
                <w:color w:val="FFFFFF"/>
                <w:sz w:val="22"/>
              </w:rPr>
              <w:t> </w:t>
            </w:r>
            <w:r>
              <w:rPr>
                <w:rFonts w:ascii="Verdana"/>
                <w:color w:val="FFFFFF"/>
                <w:spacing w:val="3"/>
                <w:w w:val="101"/>
                <w:sz w:val="22"/>
              </w:rPr>
              <w:t>R</w:t>
            </w:r>
            <w:r>
              <w:rPr>
                <w:rFonts w:ascii="Verdana"/>
                <w:color w:val="FFFFFF"/>
                <w:spacing w:val="1"/>
                <w:w w:val="107"/>
                <w:sz w:val="22"/>
              </w:rPr>
              <w:t>E</w:t>
            </w:r>
            <w:r>
              <w:rPr>
                <w:rFonts w:ascii="Verdana"/>
                <w:color w:val="FFFFFF"/>
                <w:spacing w:val="3"/>
                <w:w w:val="107"/>
                <w:sz w:val="22"/>
              </w:rPr>
              <w:t>A</w:t>
            </w:r>
            <w:r>
              <w:rPr>
                <w:rFonts w:ascii="Verdana"/>
                <w:color w:val="FFFFFF"/>
                <w:spacing w:val="5"/>
                <w:w w:val="107"/>
                <w:sz w:val="22"/>
              </w:rPr>
              <w:t>L</w:t>
            </w:r>
            <w:r>
              <w:rPr>
                <w:rFonts w:ascii="Verdana"/>
                <w:color w:val="FFFFFF"/>
                <w:spacing w:val="1"/>
                <w:w w:val="76"/>
                <w:sz w:val="22"/>
              </w:rPr>
              <w:t>I</w:t>
            </w:r>
            <w:r>
              <w:rPr>
                <w:rFonts w:ascii="Verdana"/>
                <w:color w:val="FFFFFF"/>
                <w:spacing w:val="5"/>
                <w:w w:val="120"/>
                <w:sz w:val="22"/>
              </w:rPr>
              <w:t>z</w:t>
            </w:r>
            <w:r>
              <w:rPr>
                <w:rFonts w:ascii="Verdana"/>
                <w:color w:val="FFFFFF"/>
                <w:spacing w:val="6"/>
                <w:w w:val="120"/>
                <w:sz w:val="22"/>
              </w:rPr>
              <w:t>A</w:t>
            </w:r>
            <w:r>
              <w:rPr>
                <w:rFonts w:ascii="Verdana"/>
                <w:color w:val="FFFFFF"/>
                <w:w w:val="101"/>
                <w:sz w:val="22"/>
              </w:rPr>
              <w:t>D</w:t>
            </w:r>
            <w:r>
              <w:rPr>
                <w:rFonts w:ascii="Verdana"/>
                <w:color w:val="FFFFFF"/>
                <w:spacing w:val="2"/>
                <w:w w:val="133"/>
                <w:sz w:val="22"/>
              </w:rPr>
              <w:t>o</w:t>
            </w:r>
            <w:r>
              <w:rPr>
                <w:rFonts w:ascii="Verdana"/>
                <w:color w:val="FFFFFF"/>
                <w:w w:val="50"/>
                <w:sz w:val="22"/>
              </w:rPr>
              <w:t>:</w:t>
            </w:r>
          </w:p>
        </w:tc>
        <w:tc>
          <w:tcPr>
            <w:tcW w:w="4682" w:type="dxa"/>
          </w:tcPr>
          <w:p>
            <w:pPr>
              <w:pStyle w:val="TableParagraph"/>
              <w:spacing w:before="73"/>
              <w:ind w:right="2060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412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2"/>
          <w:numId w:val="9"/>
        </w:numPr>
        <w:tabs>
          <w:tab w:pos="1380" w:val="left" w:leader="none"/>
          <w:tab w:pos="1381" w:val="left" w:leader="none"/>
        </w:tabs>
        <w:spacing w:line="240" w:lineRule="auto" w:before="1" w:after="0"/>
        <w:ind w:left="1380" w:right="0" w:hanging="995"/>
        <w:jc w:val="left"/>
        <w:rPr>
          <w:sz w:val="22"/>
        </w:rPr>
      </w:pPr>
      <w:bookmarkStart w:name="_bookmark78" w:id="156"/>
      <w:bookmarkEnd w:id="156"/>
      <w:r>
        <w:rPr/>
      </w:r>
      <w:bookmarkStart w:name="_bookmark78" w:id="157"/>
      <w:bookmarkEnd w:id="157"/>
      <w:r>
        <w:rPr>
          <w:sz w:val="22"/>
        </w:rPr>
        <w:t>A</w:t>
      </w:r>
      <w:r>
        <w:rPr>
          <w:sz w:val="22"/>
        </w:rPr>
        <w:t>NESTESIAS POR</w:t>
      </w:r>
      <w:r>
        <w:rPr>
          <w:spacing w:val="2"/>
          <w:sz w:val="22"/>
        </w:rPr>
        <w:t> </w:t>
      </w:r>
      <w:r>
        <w:rPr>
          <w:sz w:val="22"/>
        </w:rPr>
        <w:t>UNIDADE</w:t>
      </w:r>
    </w:p>
    <w:p>
      <w:pPr>
        <w:pStyle w:val="BodyText"/>
        <w:spacing w:before="1" w:after="1"/>
        <w:rPr>
          <w:sz w:val="11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2"/>
        <w:gridCol w:w="4682"/>
      </w:tblGrid>
      <w:tr>
        <w:trPr>
          <w:trHeight w:val="465" w:hRule="atLeast"/>
        </w:trPr>
        <w:tc>
          <w:tcPr>
            <w:tcW w:w="6102" w:type="dxa"/>
            <w:shd w:val="clear" w:color="auto" w:fill="00344A"/>
          </w:tcPr>
          <w:p>
            <w:pPr>
              <w:pStyle w:val="TableParagraph"/>
              <w:spacing w:before="44"/>
              <w:ind w:left="2204" w:right="2045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ESPECIALIDADE</w:t>
            </w:r>
          </w:p>
        </w:tc>
        <w:tc>
          <w:tcPr>
            <w:tcW w:w="4682" w:type="dxa"/>
            <w:shd w:val="clear" w:color="auto" w:fill="00344A"/>
          </w:tcPr>
          <w:p>
            <w:pPr>
              <w:pStyle w:val="TableParagraph"/>
              <w:spacing w:before="44"/>
              <w:ind w:left="1745" w:right="1585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REALIZADO</w:t>
            </w:r>
          </w:p>
        </w:tc>
      </w:tr>
      <w:tr>
        <w:trPr>
          <w:trHeight w:val="407" w:hRule="atLeast"/>
        </w:trPr>
        <w:tc>
          <w:tcPr>
            <w:tcW w:w="6102" w:type="dxa"/>
          </w:tcPr>
          <w:p>
            <w:pPr>
              <w:pStyle w:val="TableParagraph"/>
              <w:spacing w:before="69"/>
              <w:ind w:left="153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Adulto</w:t>
            </w:r>
          </w:p>
        </w:tc>
        <w:tc>
          <w:tcPr>
            <w:tcW w:w="4682" w:type="dxa"/>
          </w:tcPr>
          <w:p>
            <w:pPr>
              <w:pStyle w:val="TableParagraph"/>
              <w:spacing w:before="74"/>
              <w:ind w:left="1743" w:right="15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71</w:t>
            </w:r>
          </w:p>
        </w:tc>
      </w:tr>
      <w:tr>
        <w:trPr>
          <w:trHeight w:val="400" w:hRule="atLeast"/>
        </w:trPr>
        <w:tc>
          <w:tcPr>
            <w:tcW w:w="6102" w:type="dxa"/>
          </w:tcPr>
          <w:p>
            <w:pPr>
              <w:pStyle w:val="TableParagraph"/>
              <w:spacing w:before="69"/>
              <w:ind w:left="153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Cirúrgica</w:t>
            </w:r>
          </w:p>
        </w:tc>
        <w:tc>
          <w:tcPr>
            <w:tcW w:w="4682" w:type="dxa"/>
          </w:tcPr>
          <w:p>
            <w:pPr>
              <w:pStyle w:val="TableParagraph"/>
              <w:spacing w:before="74"/>
              <w:ind w:left="1743" w:right="15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36</w:t>
            </w:r>
          </w:p>
        </w:tc>
      </w:tr>
      <w:tr>
        <w:trPr>
          <w:trHeight w:val="400" w:hRule="atLeast"/>
        </w:trPr>
        <w:tc>
          <w:tcPr>
            <w:tcW w:w="6102" w:type="dxa"/>
          </w:tcPr>
          <w:p>
            <w:pPr>
              <w:pStyle w:val="TableParagraph"/>
              <w:spacing w:before="76"/>
              <w:ind w:left="153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Ortopédica</w:t>
            </w:r>
          </w:p>
        </w:tc>
        <w:tc>
          <w:tcPr>
            <w:tcW w:w="4682" w:type="dxa"/>
          </w:tcPr>
          <w:p>
            <w:pPr>
              <w:pStyle w:val="TableParagraph"/>
              <w:spacing w:before="81"/>
              <w:ind w:left="1745" w:right="15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236</w:t>
            </w:r>
          </w:p>
        </w:tc>
      </w:tr>
      <w:tr>
        <w:trPr>
          <w:trHeight w:val="407" w:hRule="atLeast"/>
        </w:trPr>
        <w:tc>
          <w:tcPr>
            <w:tcW w:w="6102" w:type="dxa"/>
          </w:tcPr>
          <w:p>
            <w:pPr>
              <w:pStyle w:val="TableParagraph"/>
              <w:spacing w:before="83"/>
              <w:ind w:left="153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Pediátrica</w:t>
            </w:r>
          </w:p>
        </w:tc>
        <w:tc>
          <w:tcPr>
            <w:tcW w:w="4682" w:type="dxa"/>
          </w:tcPr>
          <w:p>
            <w:pPr>
              <w:pStyle w:val="TableParagraph"/>
              <w:spacing w:before="81"/>
              <w:ind w:left="153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3</w:t>
            </w:r>
          </w:p>
        </w:tc>
      </w:tr>
      <w:tr>
        <w:trPr>
          <w:trHeight w:val="407" w:hRule="atLeast"/>
        </w:trPr>
        <w:tc>
          <w:tcPr>
            <w:tcW w:w="6102" w:type="dxa"/>
          </w:tcPr>
          <w:p>
            <w:pPr>
              <w:pStyle w:val="TableParagraph"/>
              <w:spacing w:before="77"/>
              <w:ind w:left="153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 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II</w:t>
            </w:r>
          </w:p>
        </w:tc>
        <w:tc>
          <w:tcPr>
            <w:tcW w:w="4682" w:type="dxa"/>
          </w:tcPr>
          <w:p>
            <w:pPr>
              <w:pStyle w:val="TableParagraph"/>
              <w:spacing w:before="75"/>
              <w:ind w:left="1743" w:right="15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</w:tr>
      <w:tr>
        <w:trPr>
          <w:trHeight w:val="400" w:hRule="atLeast"/>
        </w:trPr>
        <w:tc>
          <w:tcPr>
            <w:tcW w:w="6102" w:type="dxa"/>
          </w:tcPr>
          <w:p>
            <w:pPr>
              <w:pStyle w:val="TableParagraph"/>
              <w:spacing w:before="76"/>
              <w:ind w:left="153"/>
              <w:rPr>
                <w:sz w:val="22"/>
              </w:rPr>
            </w:pPr>
            <w:r>
              <w:rPr>
                <w:sz w:val="22"/>
              </w:rPr>
              <w:t>Sala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Vermelha</w:t>
            </w:r>
          </w:p>
        </w:tc>
        <w:tc>
          <w:tcPr>
            <w:tcW w:w="4682" w:type="dxa"/>
          </w:tcPr>
          <w:p>
            <w:pPr>
              <w:pStyle w:val="TableParagraph"/>
              <w:spacing w:before="74"/>
              <w:ind w:left="153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9</w:t>
            </w:r>
          </w:p>
        </w:tc>
      </w:tr>
      <w:tr>
        <w:trPr>
          <w:trHeight w:val="407" w:hRule="atLeast"/>
        </w:trPr>
        <w:tc>
          <w:tcPr>
            <w:tcW w:w="6102" w:type="dxa"/>
          </w:tcPr>
          <w:p>
            <w:pPr>
              <w:pStyle w:val="TableParagraph"/>
              <w:spacing w:before="76"/>
              <w:ind w:left="153"/>
              <w:rPr>
                <w:sz w:val="22"/>
              </w:rPr>
            </w:pPr>
            <w:r>
              <w:rPr>
                <w:sz w:val="22"/>
              </w:rPr>
              <w:t>Sala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Amarela</w:t>
            </w:r>
          </w:p>
        </w:tc>
        <w:tc>
          <w:tcPr>
            <w:tcW w:w="4682" w:type="dxa"/>
          </w:tcPr>
          <w:p>
            <w:pPr>
              <w:pStyle w:val="TableParagraph"/>
              <w:spacing w:before="81"/>
              <w:ind w:left="1743" w:right="15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75</w:t>
            </w:r>
          </w:p>
        </w:tc>
      </w:tr>
      <w:tr>
        <w:trPr>
          <w:trHeight w:val="408" w:hRule="atLeast"/>
        </w:trPr>
        <w:tc>
          <w:tcPr>
            <w:tcW w:w="6102" w:type="dxa"/>
          </w:tcPr>
          <w:p>
            <w:pPr>
              <w:pStyle w:val="TableParagraph"/>
              <w:spacing w:before="77"/>
              <w:ind w:left="153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Dia</w:t>
            </w:r>
          </w:p>
        </w:tc>
        <w:tc>
          <w:tcPr>
            <w:tcW w:w="4682" w:type="dxa"/>
          </w:tcPr>
          <w:p>
            <w:pPr>
              <w:pStyle w:val="TableParagraph"/>
              <w:spacing w:before="75"/>
              <w:ind w:left="1743" w:right="15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41</w:t>
            </w:r>
          </w:p>
        </w:tc>
      </w:tr>
      <w:tr>
        <w:trPr>
          <w:trHeight w:val="421" w:hRule="atLeast"/>
        </w:trPr>
        <w:tc>
          <w:tcPr>
            <w:tcW w:w="6102" w:type="dxa"/>
            <w:shd w:val="clear" w:color="auto" w:fill="00344A"/>
          </w:tcPr>
          <w:p>
            <w:pPr>
              <w:pStyle w:val="TableParagraph"/>
              <w:spacing w:before="65"/>
              <w:ind w:left="3734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pacing w:val="-1"/>
                <w:w w:val="101"/>
                <w:sz w:val="22"/>
              </w:rPr>
              <w:t>T</w:t>
            </w:r>
            <w:r>
              <w:rPr>
                <w:rFonts w:ascii="Verdana"/>
                <w:color w:val="FFFFFF"/>
                <w:spacing w:val="-3"/>
                <w:w w:val="101"/>
                <w:sz w:val="22"/>
              </w:rPr>
              <w:t>O</w:t>
            </w:r>
            <w:r>
              <w:rPr>
                <w:rFonts w:ascii="Verdana"/>
                <w:color w:val="FFFFFF"/>
                <w:spacing w:val="5"/>
                <w:w w:val="107"/>
                <w:sz w:val="22"/>
              </w:rPr>
              <w:t>T</w:t>
            </w:r>
            <w:r>
              <w:rPr>
                <w:rFonts w:ascii="Verdana"/>
                <w:color w:val="FFFFFF"/>
                <w:spacing w:val="3"/>
                <w:w w:val="107"/>
                <w:sz w:val="22"/>
              </w:rPr>
              <w:t>A</w:t>
            </w:r>
            <w:r>
              <w:rPr>
                <w:rFonts w:ascii="Verdana"/>
                <w:color w:val="FFFFFF"/>
                <w:w w:val="107"/>
                <w:sz w:val="22"/>
              </w:rPr>
              <w:t>L</w:t>
            </w:r>
            <w:r>
              <w:rPr>
                <w:rFonts w:ascii="Verdana"/>
                <w:color w:val="FFFFFF"/>
                <w:spacing w:val="7"/>
                <w:sz w:val="22"/>
              </w:rPr>
              <w:t> </w:t>
            </w:r>
            <w:r>
              <w:rPr>
                <w:rFonts w:ascii="Verdana"/>
                <w:color w:val="FFFFFF"/>
                <w:spacing w:val="3"/>
                <w:w w:val="101"/>
                <w:sz w:val="22"/>
              </w:rPr>
              <w:t>R</w:t>
            </w:r>
            <w:r>
              <w:rPr>
                <w:rFonts w:ascii="Verdana"/>
                <w:color w:val="FFFFFF"/>
                <w:spacing w:val="1"/>
                <w:w w:val="107"/>
                <w:sz w:val="22"/>
              </w:rPr>
              <w:t>E</w:t>
            </w:r>
            <w:r>
              <w:rPr>
                <w:rFonts w:ascii="Verdana"/>
                <w:color w:val="FFFFFF"/>
                <w:spacing w:val="3"/>
                <w:w w:val="107"/>
                <w:sz w:val="22"/>
              </w:rPr>
              <w:t>A</w:t>
            </w:r>
            <w:r>
              <w:rPr>
                <w:rFonts w:ascii="Verdana"/>
                <w:color w:val="FFFFFF"/>
                <w:spacing w:val="5"/>
                <w:w w:val="107"/>
                <w:sz w:val="22"/>
              </w:rPr>
              <w:t>L</w:t>
            </w:r>
            <w:r>
              <w:rPr>
                <w:rFonts w:ascii="Verdana"/>
                <w:color w:val="FFFFFF"/>
                <w:spacing w:val="1"/>
                <w:w w:val="76"/>
                <w:sz w:val="22"/>
              </w:rPr>
              <w:t>I</w:t>
            </w:r>
            <w:r>
              <w:rPr>
                <w:rFonts w:ascii="Verdana"/>
                <w:color w:val="FFFFFF"/>
                <w:spacing w:val="3"/>
                <w:w w:val="107"/>
                <w:sz w:val="22"/>
              </w:rPr>
              <w:t>Z</w:t>
            </w:r>
            <w:r>
              <w:rPr>
                <w:rFonts w:ascii="Verdana"/>
                <w:color w:val="FFFFFF"/>
                <w:spacing w:val="-4"/>
                <w:w w:val="107"/>
                <w:sz w:val="22"/>
              </w:rPr>
              <w:t>A</w:t>
            </w:r>
            <w:r>
              <w:rPr>
                <w:rFonts w:ascii="Verdana"/>
                <w:color w:val="FFFFFF"/>
                <w:w w:val="101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1"/>
                <w:sz w:val="22"/>
              </w:rPr>
              <w:t>O</w:t>
            </w:r>
            <w:r>
              <w:rPr>
                <w:rFonts w:ascii="Verdana"/>
                <w:color w:val="FFFFFF"/>
                <w:w w:val="50"/>
                <w:sz w:val="22"/>
              </w:rPr>
              <w:t>:</w:t>
            </w:r>
          </w:p>
        </w:tc>
        <w:tc>
          <w:tcPr>
            <w:tcW w:w="4682" w:type="dxa"/>
          </w:tcPr>
          <w:p>
            <w:pPr>
              <w:pStyle w:val="TableParagraph"/>
              <w:spacing w:before="80"/>
              <w:ind w:left="1745" w:right="1580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597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</w:pPr>
    </w:p>
    <w:p>
      <w:pPr>
        <w:pStyle w:val="BodyText"/>
        <w:ind w:right="407"/>
        <w:jc w:val="right"/>
        <w:rPr>
          <w:rFonts w:ascii="Verdana"/>
        </w:rPr>
      </w:pPr>
      <w:r>
        <w:rPr>
          <w:rFonts w:ascii="Verdana"/>
          <w:color w:val="FFFFFF"/>
        </w:rPr>
        <w:t>47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ListParagraph"/>
        <w:numPr>
          <w:ilvl w:val="2"/>
          <w:numId w:val="9"/>
        </w:numPr>
        <w:tabs>
          <w:tab w:pos="1380" w:val="left" w:leader="none"/>
          <w:tab w:pos="1381" w:val="left" w:leader="none"/>
        </w:tabs>
        <w:spacing w:line="240" w:lineRule="auto" w:before="76" w:after="0"/>
        <w:ind w:left="1380" w:right="0" w:hanging="99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469184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12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79" w:id="158"/>
      <w:bookmarkEnd w:id="158"/>
      <w:r>
        <w:rPr>
          <w:sz w:val="22"/>
        </w:rPr>
        <w:t>A</w:t>
      </w:r>
      <w:r>
        <w:rPr>
          <w:sz w:val="22"/>
        </w:rPr>
        <w:t>NESTESIAS POR</w:t>
      </w:r>
      <w:r>
        <w:rPr>
          <w:spacing w:val="2"/>
          <w:sz w:val="22"/>
        </w:rPr>
        <w:t> </w:t>
      </w:r>
      <w:r>
        <w:rPr>
          <w:sz w:val="22"/>
        </w:rPr>
        <w:t>TIPO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16"/>
        <w:gridCol w:w="3970"/>
      </w:tblGrid>
      <w:tr>
        <w:trPr>
          <w:trHeight w:val="414" w:hRule="atLeast"/>
        </w:trPr>
        <w:tc>
          <w:tcPr>
            <w:tcW w:w="6816" w:type="dxa"/>
            <w:shd w:val="clear" w:color="auto" w:fill="00344A"/>
          </w:tcPr>
          <w:p>
            <w:pPr>
              <w:pStyle w:val="TableParagraph"/>
              <w:spacing w:before="65"/>
              <w:ind w:left="2557" w:right="2406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ESPECIALIDADE</w:t>
            </w:r>
          </w:p>
        </w:tc>
        <w:tc>
          <w:tcPr>
            <w:tcW w:w="3970" w:type="dxa"/>
            <w:shd w:val="clear" w:color="auto" w:fill="00344A"/>
          </w:tcPr>
          <w:p>
            <w:pPr>
              <w:pStyle w:val="TableParagraph"/>
              <w:spacing w:before="65"/>
              <w:ind w:left="1307" w:right="1158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REALIZADO</w:t>
            </w:r>
          </w:p>
        </w:tc>
      </w:tr>
      <w:tr>
        <w:trPr>
          <w:trHeight w:val="407" w:hRule="atLeast"/>
        </w:trPr>
        <w:tc>
          <w:tcPr>
            <w:tcW w:w="6816" w:type="dxa"/>
          </w:tcPr>
          <w:p>
            <w:pPr>
              <w:pStyle w:val="TableParagraph"/>
              <w:spacing w:before="77"/>
              <w:ind w:left="153"/>
              <w:rPr>
                <w:sz w:val="22"/>
              </w:rPr>
            </w:pPr>
            <w:r>
              <w:rPr>
                <w:sz w:val="22"/>
              </w:rPr>
              <w:t>Analgesia</w:t>
            </w:r>
          </w:p>
        </w:tc>
        <w:tc>
          <w:tcPr>
            <w:tcW w:w="3970" w:type="dxa"/>
          </w:tcPr>
          <w:p>
            <w:pPr>
              <w:pStyle w:val="TableParagraph"/>
              <w:spacing w:before="82"/>
              <w:ind w:left="157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0</w:t>
            </w:r>
          </w:p>
        </w:tc>
      </w:tr>
      <w:tr>
        <w:trPr>
          <w:trHeight w:val="400" w:hRule="atLeast"/>
        </w:trPr>
        <w:tc>
          <w:tcPr>
            <w:tcW w:w="6816" w:type="dxa"/>
          </w:tcPr>
          <w:p>
            <w:pPr>
              <w:pStyle w:val="TableParagraph"/>
              <w:spacing w:before="76"/>
              <w:ind w:left="153"/>
              <w:rPr>
                <w:sz w:val="22"/>
              </w:rPr>
            </w:pPr>
            <w:r>
              <w:rPr>
                <w:sz w:val="22"/>
              </w:rPr>
              <w:t>Local</w:t>
            </w:r>
          </w:p>
        </w:tc>
        <w:tc>
          <w:tcPr>
            <w:tcW w:w="3970" w:type="dxa"/>
          </w:tcPr>
          <w:p>
            <w:pPr>
              <w:pStyle w:val="TableParagraph"/>
              <w:spacing w:before="74"/>
              <w:ind w:left="1307" w:right="11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55</w:t>
            </w:r>
          </w:p>
        </w:tc>
      </w:tr>
      <w:tr>
        <w:trPr>
          <w:trHeight w:val="407" w:hRule="atLeast"/>
        </w:trPr>
        <w:tc>
          <w:tcPr>
            <w:tcW w:w="6816" w:type="dxa"/>
          </w:tcPr>
          <w:p>
            <w:pPr>
              <w:pStyle w:val="TableParagraph"/>
              <w:spacing w:before="76"/>
              <w:ind w:left="153"/>
              <w:rPr>
                <w:sz w:val="22"/>
              </w:rPr>
            </w:pPr>
            <w:r>
              <w:rPr>
                <w:sz w:val="22"/>
              </w:rPr>
              <w:t>Geral</w:t>
            </w:r>
          </w:p>
        </w:tc>
        <w:tc>
          <w:tcPr>
            <w:tcW w:w="3970" w:type="dxa"/>
          </w:tcPr>
          <w:p>
            <w:pPr>
              <w:pStyle w:val="TableParagraph"/>
              <w:spacing w:before="81"/>
              <w:ind w:left="1307" w:right="11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80</w:t>
            </w:r>
          </w:p>
        </w:tc>
      </w:tr>
      <w:tr>
        <w:trPr>
          <w:trHeight w:val="400" w:hRule="atLeast"/>
        </w:trPr>
        <w:tc>
          <w:tcPr>
            <w:tcW w:w="6816" w:type="dxa"/>
          </w:tcPr>
          <w:p>
            <w:pPr>
              <w:pStyle w:val="TableParagraph"/>
              <w:spacing w:before="77"/>
              <w:ind w:left="153"/>
              <w:rPr>
                <w:sz w:val="22"/>
              </w:rPr>
            </w:pPr>
            <w:r>
              <w:rPr>
                <w:sz w:val="22"/>
              </w:rPr>
              <w:t>Peridural</w:t>
            </w:r>
          </w:p>
        </w:tc>
        <w:tc>
          <w:tcPr>
            <w:tcW w:w="3970" w:type="dxa"/>
          </w:tcPr>
          <w:p>
            <w:pPr>
              <w:pStyle w:val="TableParagraph"/>
              <w:spacing w:before="75"/>
              <w:ind w:left="157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0</w:t>
            </w:r>
          </w:p>
        </w:tc>
      </w:tr>
      <w:tr>
        <w:trPr>
          <w:trHeight w:val="407" w:hRule="atLeast"/>
        </w:trPr>
        <w:tc>
          <w:tcPr>
            <w:tcW w:w="6816" w:type="dxa"/>
          </w:tcPr>
          <w:p>
            <w:pPr>
              <w:pStyle w:val="TableParagraph"/>
              <w:spacing w:before="83"/>
              <w:ind w:left="153"/>
              <w:rPr>
                <w:sz w:val="22"/>
              </w:rPr>
            </w:pPr>
            <w:r>
              <w:rPr>
                <w:sz w:val="22"/>
              </w:rPr>
              <w:t>Raquidiana</w:t>
            </w:r>
          </w:p>
        </w:tc>
        <w:tc>
          <w:tcPr>
            <w:tcW w:w="3970" w:type="dxa"/>
          </w:tcPr>
          <w:p>
            <w:pPr>
              <w:pStyle w:val="TableParagraph"/>
              <w:spacing w:before="81"/>
              <w:ind w:left="1307" w:right="114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178</w:t>
            </w:r>
          </w:p>
        </w:tc>
      </w:tr>
      <w:tr>
        <w:trPr>
          <w:trHeight w:val="407" w:hRule="atLeast"/>
        </w:trPr>
        <w:tc>
          <w:tcPr>
            <w:tcW w:w="6816" w:type="dxa"/>
          </w:tcPr>
          <w:p>
            <w:pPr>
              <w:pStyle w:val="TableParagraph"/>
              <w:spacing w:before="76"/>
              <w:ind w:left="153"/>
              <w:rPr>
                <w:sz w:val="22"/>
              </w:rPr>
            </w:pPr>
            <w:r>
              <w:rPr>
                <w:sz w:val="22"/>
              </w:rPr>
              <w:t>Bloqueio</w:t>
            </w:r>
          </w:p>
        </w:tc>
        <w:tc>
          <w:tcPr>
            <w:tcW w:w="3970" w:type="dxa"/>
          </w:tcPr>
          <w:p>
            <w:pPr>
              <w:pStyle w:val="TableParagraph"/>
              <w:spacing w:before="81"/>
              <w:ind w:left="1307" w:right="11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46</w:t>
            </w:r>
          </w:p>
        </w:tc>
      </w:tr>
      <w:tr>
        <w:trPr>
          <w:trHeight w:val="400" w:hRule="atLeast"/>
        </w:trPr>
        <w:tc>
          <w:tcPr>
            <w:tcW w:w="6816" w:type="dxa"/>
          </w:tcPr>
          <w:p>
            <w:pPr>
              <w:pStyle w:val="TableParagraph"/>
              <w:spacing w:before="77"/>
              <w:ind w:left="153"/>
              <w:rPr>
                <w:sz w:val="22"/>
              </w:rPr>
            </w:pPr>
            <w:r>
              <w:rPr>
                <w:sz w:val="22"/>
              </w:rPr>
              <w:t>Sedação</w:t>
            </w:r>
          </w:p>
        </w:tc>
        <w:tc>
          <w:tcPr>
            <w:tcW w:w="3970" w:type="dxa"/>
          </w:tcPr>
          <w:p>
            <w:pPr>
              <w:pStyle w:val="TableParagraph"/>
              <w:spacing w:before="75"/>
              <w:ind w:left="1307" w:right="114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238</w:t>
            </w:r>
          </w:p>
        </w:tc>
      </w:tr>
      <w:tr>
        <w:trPr>
          <w:trHeight w:val="407" w:hRule="atLeast"/>
        </w:trPr>
        <w:tc>
          <w:tcPr>
            <w:tcW w:w="6816" w:type="dxa"/>
          </w:tcPr>
          <w:p>
            <w:pPr>
              <w:pStyle w:val="TableParagraph"/>
              <w:spacing w:before="83"/>
              <w:ind w:left="153"/>
              <w:rPr>
                <w:sz w:val="22"/>
              </w:rPr>
            </w:pPr>
            <w:r>
              <w:rPr>
                <w:sz w:val="22"/>
              </w:rPr>
              <w:t>Outras</w:t>
            </w:r>
          </w:p>
        </w:tc>
        <w:tc>
          <w:tcPr>
            <w:tcW w:w="3970" w:type="dxa"/>
          </w:tcPr>
          <w:p>
            <w:pPr>
              <w:pStyle w:val="TableParagraph"/>
              <w:spacing w:before="81"/>
              <w:ind w:left="157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0</w:t>
            </w:r>
          </w:p>
        </w:tc>
      </w:tr>
      <w:tr>
        <w:trPr>
          <w:trHeight w:val="407" w:hRule="atLeast"/>
        </w:trPr>
        <w:tc>
          <w:tcPr>
            <w:tcW w:w="6816" w:type="dxa"/>
            <w:shd w:val="clear" w:color="auto" w:fill="00344A"/>
          </w:tcPr>
          <w:p>
            <w:pPr>
              <w:pStyle w:val="TableParagraph"/>
              <w:spacing w:before="58"/>
              <w:ind w:left="4440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pacing w:val="-1"/>
                <w:w w:val="101"/>
                <w:sz w:val="22"/>
              </w:rPr>
              <w:t>T</w:t>
            </w:r>
            <w:r>
              <w:rPr>
                <w:rFonts w:ascii="Verdana"/>
                <w:color w:val="FFFFFF"/>
                <w:spacing w:val="-3"/>
                <w:w w:val="101"/>
                <w:sz w:val="22"/>
              </w:rPr>
              <w:t>O</w:t>
            </w:r>
            <w:r>
              <w:rPr>
                <w:rFonts w:ascii="Verdana"/>
                <w:color w:val="FFFFFF"/>
                <w:spacing w:val="5"/>
                <w:w w:val="107"/>
                <w:sz w:val="22"/>
              </w:rPr>
              <w:t>T</w:t>
            </w:r>
            <w:r>
              <w:rPr>
                <w:rFonts w:ascii="Verdana"/>
                <w:color w:val="FFFFFF"/>
                <w:spacing w:val="3"/>
                <w:w w:val="107"/>
                <w:sz w:val="22"/>
              </w:rPr>
              <w:t>A</w:t>
            </w:r>
            <w:r>
              <w:rPr>
                <w:rFonts w:ascii="Verdana"/>
                <w:color w:val="FFFFFF"/>
                <w:w w:val="107"/>
                <w:sz w:val="22"/>
              </w:rPr>
              <w:t>L</w:t>
            </w:r>
            <w:r>
              <w:rPr>
                <w:rFonts w:ascii="Verdana"/>
                <w:color w:val="FFFFFF"/>
                <w:spacing w:val="7"/>
                <w:sz w:val="22"/>
              </w:rPr>
              <w:t> </w:t>
            </w:r>
            <w:r>
              <w:rPr>
                <w:rFonts w:ascii="Verdana"/>
                <w:color w:val="FFFFFF"/>
                <w:spacing w:val="3"/>
                <w:w w:val="101"/>
                <w:sz w:val="22"/>
              </w:rPr>
              <w:t>R</w:t>
            </w:r>
            <w:r>
              <w:rPr>
                <w:rFonts w:ascii="Verdana"/>
                <w:color w:val="FFFFFF"/>
                <w:spacing w:val="1"/>
                <w:w w:val="107"/>
                <w:sz w:val="22"/>
              </w:rPr>
              <w:t>E</w:t>
            </w:r>
            <w:r>
              <w:rPr>
                <w:rFonts w:ascii="Verdana"/>
                <w:color w:val="FFFFFF"/>
                <w:spacing w:val="3"/>
                <w:w w:val="107"/>
                <w:sz w:val="22"/>
              </w:rPr>
              <w:t>A</w:t>
            </w:r>
            <w:r>
              <w:rPr>
                <w:rFonts w:ascii="Verdana"/>
                <w:color w:val="FFFFFF"/>
                <w:spacing w:val="5"/>
                <w:w w:val="107"/>
                <w:sz w:val="22"/>
              </w:rPr>
              <w:t>L</w:t>
            </w:r>
            <w:r>
              <w:rPr>
                <w:rFonts w:ascii="Verdana"/>
                <w:color w:val="FFFFFF"/>
                <w:spacing w:val="1"/>
                <w:w w:val="76"/>
                <w:sz w:val="22"/>
              </w:rPr>
              <w:t>I</w:t>
            </w:r>
            <w:r>
              <w:rPr>
                <w:rFonts w:ascii="Verdana"/>
                <w:color w:val="FFFFFF"/>
                <w:spacing w:val="3"/>
                <w:w w:val="107"/>
                <w:sz w:val="22"/>
              </w:rPr>
              <w:t>Z</w:t>
            </w:r>
            <w:r>
              <w:rPr>
                <w:rFonts w:ascii="Verdana"/>
                <w:color w:val="FFFFFF"/>
                <w:spacing w:val="-4"/>
                <w:w w:val="107"/>
                <w:sz w:val="22"/>
              </w:rPr>
              <w:t>A</w:t>
            </w:r>
            <w:r>
              <w:rPr>
                <w:rFonts w:ascii="Verdana"/>
                <w:color w:val="FFFFFF"/>
                <w:w w:val="101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1"/>
                <w:sz w:val="22"/>
              </w:rPr>
              <w:t>O</w:t>
            </w:r>
            <w:r>
              <w:rPr>
                <w:rFonts w:ascii="Verdana"/>
                <w:color w:val="FFFFFF"/>
                <w:w w:val="50"/>
                <w:sz w:val="22"/>
              </w:rPr>
              <w:t>:</w:t>
            </w:r>
          </w:p>
        </w:tc>
        <w:tc>
          <w:tcPr>
            <w:tcW w:w="3970" w:type="dxa"/>
          </w:tcPr>
          <w:p>
            <w:pPr>
              <w:pStyle w:val="TableParagraph"/>
              <w:spacing w:before="73"/>
              <w:ind w:left="1307" w:right="115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597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9"/>
        </w:numPr>
        <w:tabs>
          <w:tab w:pos="1380" w:val="left" w:leader="none"/>
          <w:tab w:pos="1381" w:val="left" w:leader="none"/>
        </w:tabs>
        <w:spacing w:line="240" w:lineRule="auto" w:before="173" w:after="0"/>
        <w:ind w:left="1380" w:right="0" w:hanging="995"/>
        <w:jc w:val="left"/>
        <w:rPr>
          <w:sz w:val="22"/>
        </w:rPr>
      </w:pPr>
      <w:bookmarkStart w:name="_bookmark80" w:id="159"/>
      <w:bookmarkEnd w:id="159"/>
      <w:r>
        <w:rPr/>
      </w:r>
      <w:bookmarkStart w:name="_bookmark80" w:id="160"/>
      <w:bookmarkEnd w:id="160"/>
      <w:r>
        <w:rPr>
          <w:sz w:val="22"/>
        </w:rPr>
        <w:t>T</w:t>
      </w:r>
      <w:r>
        <w:rPr>
          <w:sz w:val="22"/>
        </w:rPr>
        <w:t>AXA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CIRURGIAS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URGÊNCIA</w:t>
      </w:r>
      <w:r>
        <w:rPr>
          <w:spacing w:val="-2"/>
          <w:sz w:val="22"/>
        </w:rPr>
        <w:t> </w:t>
      </w:r>
      <w:r>
        <w:rPr>
          <w:sz w:val="22"/>
        </w:rPr>
        <w:t>REALIZADAS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16"/>
        <w:gridCol w:w="3963"/>
      </w:tblGrid>
      <w:tr>
        <w:trPr>
          <w:trHeight w:val="415" w:hRule="atLeast"/>
        </w:trPr>
        <w:tc>
          <w:tcPr>
            <w:tcW w:w="10779" w:type="dxa"/>
            <w:gridSpan w:val="2"/>
            <w:shd w:val="clear" w:color="auto" w:fill="00344A"/>
          </w:tcPr>
          <w:p>
            <w:pPr>
              <w:pStyle w:val="TableParagraph"/>
              <w:spacing w:before="59"/>
              <w:ind w:left="4792" w:right="4635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REALIZADO</w:t>
            </w:r>
          </w:p>
        </w:tc>
      </w:tr>
      <w:tr>
        <w:trPr>
          <w:trHeight w:val="414" w:hRule="atLeast"/>
        </w:trPr>
        <w:tc>
          <w:tcPr>
            <w:tcW w:w="6816" w:type="dxa"/>
          </w:tcPr>
          <w:p>
            <w:pPr>
              <w:pStyle w:val="TableParagraph"/>
              <w:spacing w:before="76"/>
              <w:ind w:left="153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Cirurgias</w:t>
            </w:r>
          </w:p>
        </w:tc>
        <w:tc>
          <w:tcPr>
            <w:tcW w:w="3963" w:type="dxa"/>
          </w:tcPr>
          <w:p>
            <w:pPr>
              <w:pStyle w:val="TableParagraph"/>
              <w:spacing w:before="76"/>
              <w:ind w:left="1754" w:right="1591"/>
              <w:jc w:val="center"/>
              <w:rPr>
                <w:sz w:val="22"/>
              </w:rPr>
            </w:pPr>
            <w:r>
              <w:rPr>
                <w:sz w:val="22"/>
              </w:rPr>
              <w:t>373</w:t>
            </w:r>
          </w:p>
        </w:tc>
      </w:tr>
      <w:tr>
        <w:trPr>
          <w:trHeight w:val="407" w:hRule="atLeast"/>
        </w:trPr>
        <w:tc>
          <w:tcPr>
            <w:tcW w:w="6816" w:type="dxa"/>
          </w:tcPr>
          <w:p>
            <w:pPr>
              <w:pStyle w:val="TableParagraph"/>
              <w:spacing w:before="76"/>
              <w:ind w:left="153"/>
              <w:rPr>
                <w:sz w:val="22"/>
              </w:rPr>
            </w:pPr>
            <w:r>
              <w:rPr>
                <w:sz w:val="22"/>
              </w:rPr>
              <w:t>Cirurgias 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Urgência</w:t>
            </w:r>
          </w:p>
        </w:tc>
        <w:tc>
          <w:tcPr>
            <w:tcW w:w="3963" w:type="dxa"/>
          </w:tcPr>
          <w:p>
            <w:pPr>
              <w:pStyle w:val="TableParagraph"/>
              <w:spacing w:before="76"/>
              <w:ind w:left="1747" w:right="1591"/>
              <w:jc w:val="center"/>
              <w:rPr>
                <w:sz w:val="22"/>
              </w:rPr>
            </w:pPr>
            <w:r>
              <w:rPr>
                <w:sz w:val="22"/>
              </w:rPr>
              <w:t>89</w:t>
            </w:r>
          </w:p>
        </w:tc>
      </w:tr>
      <w:tr>
        <w:trPr>
          <w:trHeight w:val="508" w:hRule="atLeast"/>
        </w:trPr>
        <w:tc>
          <w:tcPr>
            <w:tcW w:w="6816" w:type="dxa"/>
            <w:shd w:val="clear" w:color="auto" w:fill="00344A"/>
          </w:tcPr>
          <w:p>
            <w:pPr>
              <w:pStyle w:val="TableParagraph"/>
              <w:spacing w:before="116"/>
              <w:ind w:left="2437"/>
              <w:rPr>
                <w:rFonts w:ascii="Verdana" w:hAnsi="Verdana"/>
                <w:sz w:val="22"/>
              </w:rPr>
            </w:pPr>
            <w:r>
              <w:rPr>
                <w:rFonts w:ascii="Verdana" w:hAnsi="Verdana"/>
                <w:color w:val="FFFFFF"/>
                <w:spacing w:val="5"/>
                <w:w w:val="107"/>
                <w:sz w:val="22"/>
              </w:rPr>
              <w:t>T</w:t>
            </w:r>
            <w:r>
              <w:rPr>
                <w:rFonts w:ascii="Verdana" w:hAnsi="Verdana"/>
                <w:color w:val="FFFFFF"/>
                <w:spacing w:val="-4"/>
                <w:w w:val="107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3"/>
                <w:w w:val="107"/>
                <w:sz w:val="22"/>
              </w:rPr>
              <w:t>X</w:t>
            </w:r>
            <w:r>
              <w:rPr>
                <w:rFonts w:ascii="Verdana" w:hAnsi="Verdana"/>
                <w:color w:val="FFFFFF"/>
                <w:w w:val="114"/>
                <w:sz w:val="22"/>
              </w:rPr>
              <w:t>A</w:t>
            </w:r>
            <w:r>
              <w:rPr>
                <w:rFonts w:ascii="Verdana" w:hAnsi="Verdana"/>
                <w:color w:val="FFFFFF"/>
                <w:spacing w:val="3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1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7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5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2"/>
                <w:w w:val="101"/>
                <w:sz w:val="22"/>
              </w:rPr>
              <w:t>C</w:t>
            </w:r>
            <w:r>
              <w:rPr>
                <w:rFonts w:ascii="Verdana" w:hAnsi="Verdana"/>
                <w:color w:val="FFFFFF"/>
                <w:spacing w:val="-8"/>
                <w:w w:val="101"/>
                <w:sz w:val="22"/>
              </w:rPr>
              <w:t>I</w:t>
            </w:r>
            <w:r>
              <w:rPr>
                <w:rFonts w:ascii="Verdana" w:hAnsi="Verdana"/>
                <w:color w:val="FFFFFF"/>
                <w:spacing w:val="3"/>
                <w:w w:val="101"/>
                <w:sz w:val="22"/>
              </w:rPr>
              <w:t>R</w:t>
            </w:r>
            <w:r>
              <w:rPr>
                <w:rFonts w:ascii="Verdana" w:hAnsi="Verdana"/>
                <w:color w:val="FFFFFF"/>
                <w:spacing w:val="-8"/>
                <w:w w:val="107"/>
                <w:sz w:val="22"/>
              </w:rPr>
              <w:t>U</w:t>
            </w:r>
            <w:r>
              <w:rPr>
                <w:rFonts w:ascii="Verdana" w:hAnsi="Verdana"/>
                <w:color w:val="FFFFFF"/>
                <w:spacing w:val="3"/>
                <w:w w:val="101"/>
                <w:sz w:val="22"/>
              </w:rPr>
              <w:t>R</w:t>
            </w:r>
            <w:r>
              <w:rPr>
                <w:rFonts w:ascii="Verdana" w:hAnsi="Verdana"/>
                <w:color w:val="FFFFFF"/>
                <w:spacing w:val="3"/>
                <w:w w:val="107"/>
                <w:sz w:val="22"/>
              </w:rPr>
              <w:t>G</w:t>
            </w:r>
            <w:r>
              <w:rPr>
                <w:rFonts w:ascii="Verdana" w:hAnsi="Verdana"/>
                <w:color w:val="FFFFFF"/>
                <w:spacing w:val="1"/>
                <w:w w:val="76"/>
                <w:sz w:val="22"/>
              </w:rPr>
              <w:t>I</w:t>
            </w:r>
            <w:r>
              <w:rPr>
                <w:rFonts w:ascii="Verdana" w:hAnsi="Verdana"/>
                <w:color w:val="FFFFFF"/>
                <w:spacing w:val="1"/>
                <w:w w:val="114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95"/>
                <w:sz w:val="22"/>
              </w:rPr>
              <w:t>S</w:t>
            </w:r>
            <w:r>
              <w:rPr>
                <w:rFonts w:ascii="Verdana" w:hAnsi="Verdana"/>
                <w:color w:val="FFFFFF"/>
                <w:spacing w:val="2"/>
                <w:sz w:val="22"/>
              </w:rPr>
              <w:t> </w:t>
            </w:r>
            <w:r>
              <w:rPr>
                <w:rFonts w:ascii="Verdana" w:hAnsi="Verdana"/>
                <w:color w:val="FFFFFF"/>
                <w:w w:val="101"/>
                <w:sz w:val="22"/>
              </w:rPr>
              <w:t>D</w:t>
            </w:r>
            <w:r>
              <w:rPr>
                <w:rFonts w:ascii="Verdana" w:hAnsi="Verdana"/>
                <w:color w:val="FFFFFF"/>
                <w:w w:val="107"/>
                <w:sz w:val="22"/>
              </w:rPr>
              <w:t>E</w:t>
            </w:r>
            <w:r>
              <w:rPr>
                <w:rFonts w:ascii="Verdana" w:hAnsi="Verdana"/>
                <w:color w:val="FFFFFF"/>
                <w:spacing w:val="-4"/>
                <w:sz w:val="22"/>
              </w:rPr>
              <w:t> </w:t>
            </w:r>
            <w:r>
              <w:rPr>
                <w:rFonts w:ascii="Verdana" w:hAnsi="Verdana"/>
                <w:color w:val="FFFFFF"/>
                <w:spacing w:val="-1"/>
                <w:w w:val="107"/>
                <w:sz w:val="22"/>
              </w:rPr>
              <w:t>U</w:t>
            </w:r>
            <w:r>
              <w:rPr>
                <w:rFonts w:ascii="Verdana" w:hAnsi="Verdana"/>
                <w:color w:val="FFFFFF"/>
                <w:spacing w:val="-4"/>
                <w:w w:val="101"/>
                <w:sz w:val="22"/>
              </w:rPr>
              <w:t>R</w:t>
            </w:r>
            <w:r>
              <w:rPr>
                <w:rFonts w:ascii="Verdana" w:hAnsi="Verdana"/>
                <w:color w:val="FFFFFF"/>
                <w:spacing w:val="3"/>
                <w:w w:val="107"/>
                <w:sz w:val="22"/>
              </w:rPr>
              <w:t>G</w:t>
            </w:r>
            <w:r>
              <w:rPr>
                <w:rFonts w:ascii="Verdana" w:hAnsi="Verdana"/>
                <w:color w:val="FFFFFF"/>
                <w:spacing w:val="-6"/>
                <w:w w:val="107"/>
                <w:sz w:val="22"/>
              </w:rPr>
              <w:t>Ê</w:t>
            </w:r>
            <w:r>
              <w:rPr>
                <w:rFonts w:ascii="Verdana" w:hAnsi="Verdana"/>
                <w:color w:val="FFFFFF"/>
                <w:spacing w:val="2"/>
                <w:w w:val="107"/>
                <w:sz w:val="22"/>
              </w:rPr>
              <w:t>N</w:t>
            </w:r>
            <w:r>
              <w:rPr>
                <w:rFonts w:ascii="Verdana" w:hAnsi="Verdana"/>
                <w:color w:val="FFFFFF"/>
                <w:spacing w:val="-1"/>
                <w:w w:val="107"/>
                <w:sz w:val="22"/>
              </w:rPr>
              <w:t>C</w:t>
            </w:r>
            <w:r>
              <w:rPr>
                <w:rFonts w:ascii="Verdana" w:hAnsi="Verdana"/>
                <w:color w:val="FFFFFF"/>
                <w:spacing w:val="1"/>
                <w:w w:val="107"/>
                <w:sz w:val="22"/>
              </w:rPr>
              <w:t>I</w:t>
            </w:r>
            <w:r>
              <w:rPr>
                <w:rFonts w:ascii="Verdana" w:hAnsi="Verdana"/>
                <w:color w:val="FFFFFF"/>
                <w:spacing w:val="3"/>
                <w:w w:val="107"/>
                <w:sz w:val="22"/>
              </w:rPr>
              <w:t>A</w:t>
            </w:r>
            <w:r>
              <w:rPr>
                <w:rFonts w:ascii="Verdana" w:hAnsi="Verdana"/>
                <w:color w:val="FFFFFF"/>
                <w:w w:val="50"/>
                <w:sz w:val="22"/>
              </w:rPr>
              <w:t>:</w:t>
            </w:r>
          </w:p>
        </w:tc>
        <w:tc>
          <w:tcPr>
            <w:tcW w:w="3963" w:type="dxa"/>
          </w:tcPr>
          <w:p>
            <w:pPr>
              <w:pStyle w:val="TableParagraph"/>
              <w:spacing w:before="124"/>
              <w:ind w:left="1770" w:right="159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23,86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2"/>
          <w:numId w:val="9"/>
        </w:numPr>
        <w:tabs>
          <w:tab w:pos="1380" w:val="left" w:leader="none"/>
          <w:tab w:pos="1381" w:val="left" w:leader="none"/>
        </w:tabs>
        <w:spacing w:line="240" w:lineRule="auto" w:before="173" w:after="0"/>
        <w:ind w:left="1380" w:right="0" w:hanging="995"/>
        <w:jc w:val="left"/>
        <w:rPr>
          <w:sz w:val="22"/>
        </w:rPr>
      </w:pPr>
      <w:bookmarkStart w:name="_bookmark81" w:id="161"/>
      <w:bookmarkEnd w:id="161"/>
      <w:r>
        <w:rPr/>
      </w:r>
      <w:bookmarkStart w:name="_bookmark81" w:id="162"/>
      <w:bookmarkEnd w:id="162"/>
      <w:r>
        <w:rPr>
          <w:sz w:val="22"/>
        </w:rPr>
        <w:t>M</w:t>
      </w:r>
      <w:r>
        <w:rPr>
          <w:sz w:val="22"/>
        </w:rPr>
        <w:t>OTIVOS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OCORRÊNCIAS</w:t>
      </w:r>
      <w:r>
        <w:rPr>
          <w:spacing w:val="1"/>
          <w:sz w:val="22"/>
        </w:rPr>
        <w:t> </w:t>
      </w:r>
      <w:r>
        <w:rPr>
          <w:sz w:val="22"/>
        </w:rPr>
        <w:t>CIRÚRGICAS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16"/>
        <w:gridCol w:w="3970"/>
      </w:tblGrid>
      <w:tr>
        <w:trPr>
          <w:trHeight w:val="457" w:hRule="atLeast"/>
        </w:trPr>
        <w:tc>
          <w:tcPr>
            <w:tcW w:w="6816" w:type="dxa"/>
            <w:shd w:val="clear" w:color="auto" w:fill="00344A"/>
          </w:tcPr>
          <w:p>
            <w:pPr>
              <w:pStyle w:val="TableParagraph"/>
              <w:spacing w:before="36"/>
              <w:ind w:left="2556" w:right="2406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MOTIVOS</w:t>
            </w:r>
          </w:p>
        </w:tc>
        <w:tc>
          <w:tcPr>
            <w:tcW w:w="3970" w:type="dxa"/>
            <w:shd w:val="clear" w:color="auto" w:fill="00344A"/>
          </w:tcPr>
          <w:p>
            <w:pPr>
              <w:pStyle w:val="TableParagraph"/>
              <w:spacing w:before="36"/>
              <w:ind w:left="1307" w:right="116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REALIZADOS</w:t>
            </w:r>
          </w:p>
        </w:tc>
      </w:tr>
      <w:tr>
        <w:trPr>
          <w:trHeight w:val="407" w:hRule="atLeast"/>
        </w:trPr>
        <w:tc>
          <w:tcPr>
            <w:tcW w:w="6816" w:type="dxa"/>
          </w:tcPr>
          <w:p>
            <w:pPr>
              <w:pStyle w:val="TableParagraph"/>
              <w:spacing w:before="76"/>
              <w:ind w:left="153"/>
              <w:rPr>
                <w:sz w:val="22"/>
              </w:rPr>
            </w:pPr>
            <w:r>
              <w:rPr>
                <w:sz w:val="22"/>
              </w:rPr>
              <w:t>Acidente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Trabalho</w:t>
            </w:r>
          </w:p>
        </w:tc>
        <w:tc>
          <w:tcPr>
            <w:tcW w:w="3970" w:type="dxa"/>
          </w:tcPr>
          <w:p>
            <w:pPr>
              <w:pStyle w:val="TableParagraph"/>
              <w:spacing w:before="81"/>
              <w:ind w:left="1307" w:right="11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</w:tr>
      <w:tr>
        <w:trPr>
          <w:trHeight w:val="407" w:hRule="atLeast"/>
        </w:trPr>
        <w:tc>
          <w:tcPr>
            <w:tcW w:w="6816" w:type="dxa"/>
          </w:tcPr>
          <w:p>
            <w:pPr>
              <w:pStyle w:val="TableParagraph"/>
              <w:spacing w:before="77"/>
              <w:ind w:left="153"/>
              <w:rPr>
                <w:sz w:val="22"/>
              </w:rPr>
            </w:pPr>
            <w:r>
              <w:rPr>
                <w:sz w:val="22"/>
              </w:rPr>
              <w:t>Ac.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(Não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Especificado)</w:t>
            </w:r>
          </w:p>
        </w:tc>
        <w:tc>
          <w:tcPr>
            <w:tcW w:w="3970" w:type="dxa"/>
          </w:tcPr>
          <w:p>
            <w:pPr>
              <w:pStyle w:val="TableParagraph"/>
              <w:spacing w:before="75"/>
              <w:ind w:left="157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0</w:t>
            </w:r>
          </w:p>
        </w:tc>
      </w:tr>
      <w:tr>
        <w:trPr>
          <w:trHeight w:val="400" w:hRule="atLeast"/>
        </w:trPr>
        <w:tc>
          <w:tcPr>
            <w:tcW w:w="6816" w:type="dxa"/>
          </w:tcPr>
          <w:p>
            <w:pPr>
              <w:pStyle w:val="TableParagraph"/>
              <w:spacing w:before="76"/>
              <w:ind w:left="153"/>
              <w:rPr>
                <w:sz w:val="22"/>
              </w:rPr>
            </w:pPr>
            <w:r>
              <w:rPr>
                <w:sz w:val="22"/>
              </w:rPr>
              <w:t>Ac.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(Bicicleta)</w:t>
            </w:r>
          </w:p>
        </w:tc>
        <w:tc>
          <w:tcPr>
            <w:tcW w:w="3970" w:type="dxa"/>
          </w:tcPr>
          <w:p>
            <w:pPr>
              <w:pStyle w:val="TableParagraph"/>
              <w:spacing w:before="74"/>
              <w:ind w:left="157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5</w:t>
            </w:r>
          </w:p>
        </w:tc>
      </w:tr>
      <w:tr>
        <w:trPr>
          <w:trHeight w:val="408" w:hRule="atLeast"/>
        </w:trPr>
        <w:tc>
          <w:tcPr>
            <w:tcW w:w="6816" w:type="dxa"/>
          </w:tcPr>
          <w:p>
            <w:pPr>
              <w:pStyle w:val="TableParagraph"/>
              <w:spacing w:before="76"/>
              <w:ind w:left="153"/>
              <w:rPr>
                <w:sz w:val="22"/>
              </w:rPr>
            </w:pPr>
            <w:r>
              <w:rPr>
                <w:sz w:val="22"/>
              </w:rPr>
              <w:t>Ac.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(Carro)</w:t>
            </w:r>
          </w:p>
        </w:tc>
        <w:tc>
          <w:tcPr>
            <w:tcW w:w="3970" w:type="dxa"/>
          </w:tcPr>
          <w:p>
            <w:pPr>
              <w:pStyle w:val="TableParagraph"/>
              <w:spacing w:before="81"/>
              <w:ind w:left="1307" w:right="11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61</w:t>
            </w:r>
          </w:p>
        </w:tc>
      </w:tr>
      <w:tr>
        <w:trPr>
          <w:trHeight w:val="407" w:hRule="atLeast"/>
        </w:trPr>
        <w:tc>
          <w:tcPr>
            <w:tcW w:w="6816" w:type="dxa"/>
          </w:tcPr>
          <w:p>
            <w:pPr>
              <w:pStyle w:val="TableParagraph"/>
              <w:spacing w:before="76"/>
              <w:ind w:left="153"/>
              <w:rPr>
                <w:sz w:val="22"/>
              </w:rPr>
            </w:pPr>
            <w:r>
              <w:rPr>
                <w:sz w:val="22"/>
              </w:rPr>
              <w:t>Ac.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(Moto)</w:t>
            </w:r>
          </w:p>
        </w:tc>
        <w:tc>
          <w:tcPr>
            <w:tcW w:w="3970" w:type="dxa"/>
          </w:tcPr>
          <w:p>
            <w:pPr>
              <w:pStyle w:val="TableParagraph"/>
              <w:spacing w:before="74"/>
              <w:ind w:left="1307" w:right="11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</w:tc>
      </w:tr>
      <w:tr>
        <w:trPr>
          <w:trHeight w:val="400" w:hRule="atLeast"/>
        </w:trPr>
        <w:tc>
          <w:tcPr>
            <w:tcW w:w="6816" w:type="dxa"/>
          </w:tcPr>
          <w:p>
            <w:pPr>
              <w:pStyle w:val="TableParagraph"/>
              <w:spacing w:before="76"/>
              <w:ind w:left="153"/>
              <w:rPr>
                <w:sz w:val="22"/>
              </w:rPr>
            </w:pPr>
            <w:r>
              <w:rPr>
                <w:sz w:val="22"/>
              </w:rPr>
              <w:t>Ac.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(Caminhão)</w:t>
            </w:r>
          </w:p>
        </w:tc>
        <w:tc>
          <w:tcPr>
            <w:tcW w:w="3970" w:type="dxa"/>
          </w:tcPr>
          <w:p>
            <w:pPr>
              <w:pStyle w:val="TableParagraph"/>
              <w:spacing w:before="74"/>
              <w:ind w:left="157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3</w:t>
            </w:r>
          </w:p>
        </w:tc>
      </w:tr>
      <w:tr>
        <w:trPr>
          <w:trHeight w:val="408" w:hRule="atLeast"/>
        </w:trPr>
        <w:tc>
          <w:tcPr>
            <w:tcW w:w="6816" w:type="dxa"/>
          </w:tcPr>
          <w:p>
            <w:pPr>
              <w:pStyle w:val="TableParagraph"/>
              <w:spacing w:before="77"/>
              <w:ind w:left="153"/>
              <w:rPr>
                <w:sz w:val="22"/>
              </w:rPr>
            </w:pPr>
            <w:r>
              <w:rPr>
                <w:sz w:val="22"/>
              </w:rPr>
              <w:t>Acidente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Domiciliar</w:t>
            </w:r>
          </w:p>
        </w:tc>
        <w:tc>
          <w:tcPr>
            <w:tcW w:w="3970" w:type="dxa"/>
          </w:tcPr>
          <w:p>
            <w:pPr>
              <w:pStyle w:val="TableParagraph"/>
              <w:spacing w:before="82"/>
              <w:ind w:left="157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0</w:t>
            </w:r>
          </w:p>
        </w:tc>
      </w:tr>
      <w:tr>
        <w:trPr>
          <w:trHeight w:val="400" w:hRule="atLeast"/>
        </w:trPr>
        <w:tc>
          <w:tcPr>
            <w:tcW w:w="6816" w:type="dxa"/>
          </w:tcPr>
          <w:p>
            <w:pPr>
              <w:pStyle w:val="TableParagraph"/>
              <w:spacing w:before="76"/>
              <w:ind w:left="153"/>
              <w:rPr>
                <w:sz w:val="22"/>
              </w:rPr>
            </w:pPr>
            <w:r>
              <w:rPr>
                <w:sz w:val="22"/>
              </w:rPr>
              <w:t>Agressão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Física/Espancamento</w:t>
            </w:r>
          </w:p>
        </w:tc>
        <w:tc>
          <w:tcPr>
            <w:tcW w:w="3970" w:type="dxa"/>
          </w:tcPr>
          <w:p>
            <w:pPr>
              <w:pStyle w:val="TableParagraph"/>
              <w:spacing w:before="74"/>
              <w:ind w:left="157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0</w:t>
            </w:r>
          </w:p>
        </w:tc>
      </w:tr>
      <w:tr>
        <w:trPr>
          <w:trHeight w:val="407" w:hRule="atLeast"/>
        </w:trPr>
        <w:tc>
          <w:tcPr>
            <w:tcW w:w="6816" w:type="dxa"/>
          </w:tcPr>
          <w:p>
            <w:pPr>
              <w:pStyle w:val="TableParagraph"/>
              <w:spacing w:before="83"/>
              <w:ind w:left="153"/>
              <w:rPr>
                <w:sz w:val="22"/>
              </w:rPr>
            </w:pPr>
            <w:r>
              <w:rPr>
                <w:sz w:val="22"/>
              </w:rPr>
              <w:t>Atropelamento</w:t>
            </w:r>
          </w:p>
        </w:tc>
        <w:tc>
          <w:tcPr>
            <w:tcW w:w="3970" w:type="dxa"/>
          </w:tcPr>
          <w:p>
            <w:pPr>
              <w:pStyle w:val="TableParagraph"/>
              <w:spacing w:before="81"/>
              <w:ind w:left="157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2</w:t>
            </w:r>
          </w:p>
        </w:tc>
      </w:tr>
      <w:tr>
        <w:trPr>
          <w:trHeight w:val="408" w:hRule="atLeast"/>
        </w:trPr>
        <w:tc>
          <w:tcPr>
            <w:tcW w:w="6816" w:type="dxa"/>
          </w:tcPr>
          <w:p>
            <w:pPr>
              <w:pStyle w:val="TableParagraph"/>
              <w:spacing w:before="69"/>
              <w:ind w:left="153"/>
              <w:rPr>
                <w:sz w:val="22"/>
              </w:rPr>
            </w:pPr>
            <w:r>
              <w:rPr>
                <w:sz w:val="22"/>
              </w:rPr>
              <w:t>Clínicos Eletivos</w:t>
            </w:r>
          </w:p>
        </w:tc>
        <w:tc>
          <w:tcPr>
            <w:tcW w:w="3970" w:type="dxa"/>
          </w:tcPr>
          <w:p>
            <w:pPr>
              <w:pStyle w:val="TableParagraph"/>
              <w:spacing w:before="75"/>
              <w:ind w:left="1307" w:right="114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151</w:t>
            </w:r>
          </w:p>
        </w:tc>
      </w:tr>
      <w:tr>
        <w:trPr>
          <w:trHeight w:val="407" w:hRule="atLeast"/>
        </w:trPr>
        <w:tc>
          <w:tcPr>
            <w:tcW w:w="6816" w:type="dxa"/>
          </w:tcPr>
          <w:p>
            <w:pPr>
              <w:pStyle w:val="TableParagraph"/>
              <w:spacing w:before="69"/>
              <w:ind w:left="153"/>
              <w:rPr>
                <w:sz w:val="22"/>
              </w:rPr>
            </w:pPr>
            <w:r>
              <w:rPr>
                <w:sz w:val="22"/>
              </w:rPr>
              <w:t>Ferimento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(Arma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Fogo)</w:t>
            </w:r>
          </w:p>
        </w:tc>
        <w:tc>
          <w:tcPr>
            <w:tcW w:w="3970" w:type="dxa"/>
          </w:tcPr>
          <w:p>
            <w:pPr>
              <w:pStyle w:val="TableParagraph"/>
              <w:spacing w:before="74"/>
              <w:ind w:left="157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5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right="407"/>
        <w:jc w:val="right"/>
        <w:rPr>
          <w:rFonts w:ascii="Verdana"/>
        </w:rPr>
      </w:pPr>
      <w:r>
        <w:rPr>
          <w:rFonts w:ascii="Verdana"/>
          <w:color w:val="FFFFFF"/>
        </w:rPr>
        <w:t>48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BodyText"/>
        <w:spacing w:before="12"/>
        <w:rPr>
          <w:rFonts w:ascii="Verdana"/>
          <w:sz w:val="6"/>
        </w:rPr>
      </w:pPr>
      <w:r>
        <w:rPr/>
        <w:drawing>
          <wp:anchor distT="0" distB="0" distL="0" distR="0" allowOverlap="1" layoutInCell="1" locked="0" behindDoc="1" simplePos="0" relativeHeight="485469696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1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16"/>
        <w:gridCol w:w="3970"/>
      </w:tblGrid>
      <w:tr>
        <w:trPr>
          <w:trHeight w:val="457" w:hRule="atLeast"/>
        </w:trPr>
        <w:tc>
          <w:tcPr>
            <w:tcW w:w="6816" w:type="dxa"/>
            <w:shd w:val="clear" w:color="auto" w:fill="00344A"/>
          </w:tcPr>
          <w:p>
            <w:pPr>
              <w:pStyle w:val="TableParagraph"/>
              <w:spacing w:before="36"/>
              <w:ind w:left="2556" w:right="2406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MOTIVOS</w:t>
            </w:r>
          </w:p>
        </w:tc>
        <w:tc>
          <w:tcPr>
            <w:tcW w:w="3970" w:type="dxa"/>
            <w:shd w:val="clear" w:color="auto" w:fill="00344A"/>
          </w:tcPr>
          <w:p>
            <w:pPr>
              <w:pStyle w:val="TableParagraph"/>
              <w:spacing w:before="36"/>
              <w:ind w:left="1307" w:right="116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REALIZADOS</w:t>
            </w:r>
          </w:p>
        </w:tc>
      </w:tr>
      <w:tr>
        <w:trPr>
          <w:trHeight w:val="407" w:hRule="atLeast"/>
        </w:trPr>
        <w:tc>
          <w:tcPr>
            <w:tcW w:w="6816" w:type="dxa"/>
          </w:tcPr>
          <w:p>
            <w:pPr>
              <w:pStyle w:val="TableParagraph"/>
              <w:spacing w:before="76"/>
              <w:ind w:left="153"/>
              <w:rPr>
                <w:sz w:val="22"/>
              </w:rPr>
            </w:pPr>
            <w:r>
              <w:rPr>
                <w:sz w:val="22"/>
              </w:rPr>
              <w:t>Ferimento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(Arma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Branca)</w:t>
            </w:r>
          </w:p>
        </w:tc>
        <w:tc>
          <w:tcPr>
            <w:tcW w:w="3970" w:type="dxa"/>
          </w:tcPr>
          <w:p>
            <w:pPr>
              <w:pStyle w:val="TableParagraph"/>
              <w:spacing w:before="74"/>
              <w:ind w:left="157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2</w:t>
            </w:r>
          </w:p>
        </w:tc>
      </w:tr>
      <w:tr>
        <w:trPr>
          <w:trHeight w:val="400" w:hRule="atLeast"/>
        </w:trPr>
        <w:tc>
          <w:tcPr>
            <w:tcW w:w="6816" w:type="dxa"/>
          </w:tcPr>
          <w:p>
            <w:pPr>
              <w:pStyle w:val="TableParagraph"/>
              <w:spacing w:before="77"/>
              <w:ind w:left="153"/>
              <w:rPr>
                <w:sz w:val="22"/>
              </w:rPr>
            </w:pPr>
            <w:r>
              <w:rPr>
                <w:sz w:val="22"/>
              </w:rPr>
              <w:t>Queda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própria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altura</w:t>
            </w:r>
          </w:p>
        </w:tc>
        <w:tc>
          <w:tcPr>
            <w:tcW w:w="3970" w:type="dxa"/>
          </w:tcPr>
          <w:p>
            <w:pPr>
              <w:pStyle w:val="TableParagraph"/>
              <w:spacing w:before="75"/>
              <w:ind w:left="1307" w:right="11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29</w:t>
            </w:r>
          </w:p>
        </w:tc>
      </w:tr>
      <w:tr>
        <w:trPr>
          <w:trHeight w:val="407" w:hRule="atLeast"/>
        </w:trPr>
        <w:tc>
          <w:tcPr>
            <w:tcW w:w="6816" w:type="dxa"/>
          </w:tcPr>
          <w:p>
            <w:pPr>
              <w:pStyle w:val="TableParagraph"/>
              <w:spacing w:before="76"/>
              <w:ind w:left="153"/>
              <w:rPr>
                <w:sz w:val="22"/>
              </w:rPr>
            </w:pPr>
            <w:r>
              <w:rPr>
                <w:sz w:val="22"/>
              </w:rPr>
              <w:t>Outras</w:t>
            </w:r>
          </w:p>
        </w:tc>
        <w:tc>
          <w:tcPr>
            <w:tcW w:w="3970" w:type="dxa"/>
          </w:tcPr>
          <w:p>
            <w:pPr>
              <w:pStyle w:val="TableParagraph"/>
              <w:spacing w:before="81"/>
              <w:ind w:left="1307" w:right="11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81</w:t>
            </w:r>
          </w:p>
        </w:tc>
      </w:tr>
      <w:tr>
        <w:trPr>
          <w:trHeight w:val="422" w:hRule="atLeast"/>
        </w:trPr>
        <w:tc>
          <w:tcPr>
            <w:tcW w:w="6816" w:type="dxa"/>
            <w:shd w:val="clear" w:color="auto" w:fill="00344A"/>
          </w:tcPr>
          <w:p>
            <w:pPr>
              <w:pStyle w:val="TableParagraph"/>
              <w:spacing w:line="254" w:lineRule="exact"/>
              <w:ind w:left="4410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pacing w:val="-1"/>
                <w:w w:val="101"/>
                <w:sz w:val="22"/>
              </w:rPr>
              <w:t>T</w:t>
            </w:r>
            <w:r>
              <w:rPr>
                <w:rFonts w:ascii="Verdana"/>
                <w:color w:val="FFFFFF"/>
                <w:spacing w:val="-3"/>
                <w:w w:val="101"/>
                <w:sz w:val="22"/>
              </w:rPr>
              <w:t>O</w:t>
            </w:r>
            <w:r>
              <w:rPr>
                <w:rFonts w:ascii="Verdana"/>
                <w:color w:val="FFFFFF"/>
                <w:spacing w:val="5"/>
                <w:w w:val="107"/>
                <w:sz w:val="22"/>
              </w:rPr>
              <w:t>T</w:t>
            </w:r>
            <w:r>
              <w:rPr>
                <w:rFonts w:ascii="Verdana"/>
                <w:color w:val="FFFFFF"/>
                <w:spacing w:val="3"/>
                <w:w w:val="107"/>
                <w:sz w:val="22"/>
              </w:rPr>
              <w:t>A</w:t>
            </w:r>
            <w:r>
              <w:rPr>
                <w:rFonts w:ascii="Verdana"/>
                <w:color w:val="FFFFFF"/>
                <w:w w:val="107"/>
                <w:sz w:val="22"/>
              </w:rPr>
              <w:t>L</w:t>
            </w:r>
            <w:r>
              <w:rPr>
                <w:rFonts w:ascii="Verdana"/>
                <w:color w:val="FFFFFF"/>
                <w:spacing w:val="7"/>
                <w:sz w:val="22"/>
              </w:rPr>
              <w:t> </w:t>
            </w:r>
            <w:r>
              <w:rPr>
                <w:rFonts w:ascii="Verdana"/>
                <w:color w:val="FFFFFF"/>
                <w:spacing w:val="3"/>
                <w:w w:val="101"/>
                <w:sz w:val="22"/>
              </w:rPr>
              <w:t>R</w:t>
            </w:r>
            <w:r>
              <w:rPr>
                <w:rFonts w:ascii="Verdana"/>
                <w:color w:val="FFFFFF"/>
                <w:spacing w:val="1"/>
                <w:w w:val="107"/>
                <w:sz w:val="22"/>
              </w:rPr>
              <w:t>E</w:t>
            </w:r>
            <w:r>
              <w:rPr>
                <w:rFonts w:ascii="Verdana"/>
                <w:color w:val="FFFFFF"/>
                <w:spacing w:val="3"/>
                <w:w w:val="107"/>
                <w:sz w:val="22"/>
              </w:rPr>
              <w:t>A</w:t>
            </w:r>
            <w:r>
              <w:rPr>
                <w:rFonts w:ascii="Verdana"/>
                <w:color w:val="FFFFFF"/>
                <w:spacing w:val="5"/>
                <w:w w:val="107"/>
                <w:sz w:val="22"/>
              </w:rPr>
              <w:t>L</w:t>
            </w:r>
            <w:r>
              <w:rPr>
                <w:rFonts w:ascii="Verdana"/>
                <w:color w:val="FFFFFF"/>
                <w:spacing w:val="1"/>
                <w:w w:val="76"/>
                <w:sz w:val="22"/>
              </w:rPr>
              <w:t>I</w:t>
            </w:r>
            <w:r>
              <w:rPr>
                <w:rFonts w:ascii="Verdana"/>
                <w:color w:val="FFFFFF"/>
                <w:spacing w:val="3"/>
                <w:w w:val="107"/>
                <w:sz w:val="22"/>
              </w:rPr>
              <w:t>Z</w:t>
            </w:r>
            <w:r>
              <w:rPr>
                <w:rFonts w:ascii="Verdana"/>
                <w:color w:val="FFFFFF"/>
                <w:spacing w:val="-4"/>
                <w:w w:val="107"/>
                <w:sz w:val="22"/>
              </w:rPr>
              <w:t>A</w:t>
            </w:r>
            <w:r>
              <w:rPr>
                <w:rFonts w:ascii="Verdana"/>
                <w:color w:val="FFFFFF"/>
                <w:w w:val="101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1"/>
                <w:sz w:val="22"/>
              </w:rPr>
              <w:t>O</w:t>
            </w:r>
            <w:r>
              <w:rPr>
                <w:rFonts w:ascii="Verdana"/>
                <w:color w:val="FFFFFF"/>
                <w:w w:val="50"/>
                <w:sz w:val="22"/>
              </w:rPr>
              <w:t>:</w:t>
            </w:r>
          </w:p>
        </w:tc>
        <w:tc>
          <w:tcPr>
            <w:tcW w:w="3970" w:type="dxa"/>
          </w:tcPr>
          <w:p>
            <w:pPr>
              <w:pStyle w:val="TableParagraph"/>
              <w:spacing w:before="80"/>
              <w:ind w:left="1307" w:right="1151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373</w:t>
            </w:r>
          </w:p>
        </w:tc>
      </w:tr>
    </w:tbl>
    <w:p>
      <w:pPr>
        <w:pStyle w:val="BodyText"/>
        <w:spacing w:before="6"/>
        <w:rPr>
          <w:rFonts w:ascii="Verdana"/>
          <w:sz w:val="28"/>
        </w:rPr>
      </w:pPr>
    </w:p>
    <w:p>
      <w:pPr>
        <w:pStyle w:val="ListParagraph"/>
        <w:numPr>
          <w:ilvl w:val="2"/>
          <w:numId w:val="9"/>
        </w:numPr>
        <w:tabs>
          <w:tab w:pos="1380" w:val="left" w:leader="none"/>
          <w:tab w:pos="1381" w:val="left" w:leader="none"/>
        </w:tabs>
        <w:spacing w:line="240" w:lineRule="auto" w:before="99" w:after="0"/>
        <w:ind w:left="1380" w:right="0" w:hanging="995"/>
        <w:jc w:val="left"/>
        <w:rPr>
          <w:sz w:val="22"/>
        </w:rPr>
      </w:pPr>
      <w:bookmarkStart w:name="_bookmark82" w:id="163"/>
      <w:bookmarkEnd w:id="163"/>
      <w:r>
        <w:rPr/>
      </w:r>
      <w:bookmarkStart w:name="_bookmark82" w:id="164"/>
      <w:bookmarkEnd w:id="164"/>
      <w:r>
        <w:rPr>
          <w:sz w:val="22"/>
        </w:rPr>
        <w:t>S</w:t>
      </w:r>
      <w:r>
        <w:rPr>
          <w:sz w:val="22"/>
        </w:rPr>
        <w:t>ADT</w:t>
      </w:r>
      <w:r>
        <w:rPr>
          <w:spacing w:val="3"/>
          <w:sz w:val="22"/>
        </w:rPr>
        <w:t> </w:t>
      </w:r>
      <w:r>
        <w:rPr>
          <w:sz w:val="22"/>
        </w:rPr>
        <w:t>INTERNO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16"/>
        <w:gridCol w:w="3970"/>
      </w:tblGrid>
      <w:tr>
        <w:trPr>
          <w:trHeight w:val="458" w:hRule="atLeast"/>
        </w:trPr>
        <w:tc>
          <w:tcPr>
            <w:tcW w:w="6816" w:type="dxa"/>
            <w:shd w:val="clear" w:color="auto" w:fill="00344A"/>
          </w:tcPr>
          <w:p>
            <w:pPr>
              <w:pStyle w:val="TableParagraph"/>
              <w:spacing w:before="36"/>
              <w:ind w:left="2556" w:right="2406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MOTIVOS</w:t>
            </w:r>
          </w:p>
        </w:tc>
        <w:tc>
          <w:tcPr>
            <w:tcW w:w="3970" w:type="dxa"/>
            <w:shd w:val="clear" w:color="auto" w:fill="00344A"/>
          </w:tcPr>
          <w:p>
            <w:pPr>
              <w:pStyle w:val="TableParagraph"/>
              <w:spacing w:before="36"/>
              <w:ind w:left="1307" w:right="1160"/>
              <w:jc w:val="center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z w:val="22"/>
              </w:rPr>
              <w:t>REALIZADOS</w:t>
            </w:r>
          </w:p>
        </w:tc>
      </w:tr>
      <w:tr>
        <w:trPr>
          <w:trHeight w:val="407" w:hRule="atLeast"/>
        </w:trPr>
        <w:tc>
          <w:tcPr>
            <w:tcW w:w="6816" w:type="dxa"/>
          </w:tcPr>
          <w:p>
            <w:pPr>
              <w:pStyle w:val="TableParagraph"/>
              <w:spacing w:before="83"/>
              <w:ind w:left="153"/>
              <w:rPr>
                <w:sz w:val="22"/>
              </w:rPr>
            </w:pPr>
            <w:r>
              <w:rPr>
                <w:sz w:val="22"/>
              </w:rPr>
              <w:t>Análises Clínicas 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Sorologias</w:t>
            </w:r>
          </w:p>
        </w:tc>
        <w:tc>
          <w:tcPr>
            <w:tcW w:w="3970" w:type="dxa"/>
          </w:tcPr>
          <w:p>
            <w:pPr>
              <w:pStyle w:val="TableParagraph"/>
              <w:spacing w:before="81"/>
              <w:ind w:left="1307" w:right="114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12.727</w:t>
            </w:r>
          </w:p>
        </w:tc>
      </w:tr>
      <w:tr>
        <w:trPr>
          <w:trHeight w:val="407" w:hRule="atLeast"/>
        </w:trPr>
        <w:tc>
          <w:tcPr>
            <w:tcW w:w="6816" w:type="dxa"/>
          </w:tcPr>
          <w:p>
            <w:pPr>
              <w:pStyle w:val="TableParagraph"/>
              <w:spacing w:before="76"/>
              <w:ind w:left="153"/>
              <w:rPr>
                <w:sz w:val="22"/>
              </w:rPr>
            </w:pPr>
            <w:r>
              <w:rPr>
                <w:sz w:val="22"/>
              </w:rPr>
              <w:t>Anatomia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Patológica</w:t>
            </w:r>
          </w:p>
        </w:tc>
        <w:tc>
          <w:tcPr>
            <w:tcW w:w="3970" w:type="dxa"/>
          </w:tcPr>
          <w:p>
            <w:pPr>
              <w:pStyle w:val="TableParagraph"/>
              <w:spacing w:before="81"/>
              <w:ind w:left="1307" w:right="11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51</w:t>
            </w:r>
          </w:p>
        </w:tc>
      </w:tr>
      <w:tr>
        <w:trPr>
          <w:trHeight w:val="400" w:hRule="atLeast"/>
        </w:trPr>
        <w:tc>
          <w:tcPr>
            <w:tcW w:w="6816" w:type="dxa"/>
          </w:tcPr>
          <w:p>
            <w:pPr>
              <w:pStyle w:val="TableParagraph"/>
              <w:spacing w:before="77"/>
              <w:ind w:left="153"/>
              <w:rPr>
                <w:sz w:val="22"/>
              </w:rPr>
            </w:pPr>
            <w:r>
              <w:rPr>
                <w:sz w:val="22"/>
              </w:rPr>
              <w:t>Eletrocardiografia</w:t>
            </w:r>
          </w:p>
        </w:tc>
        <w:tc>
          <w:tcPr>
            <w:tcW w:w="3970" w:type="dxa"/>
          </w:tcPr>
          <w:p>
            <w:pPr>
              <w:pStyle w:val="TableParagraph"/>
              <w:spacing w:before="75"/>
              <w:ind w:left="1307" w:right="11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</w:tr>
      <w:tr>
        <w:trPr>
          <w:trHeight w:val="407" w:hRule="atLeast"/>
        </w:trPr>
        <w:tc>
          <w:tcPr>
            <w:tcW w:w="6816" w:type="dxa"/>
          </w:tcPr>
          <w:p>
            <w:pPr>
              <w:pStyle w:val="TableParagraph"/>
              <w:spacing w:before="76"/>
              <w:ind w:left="153"/>
              <w:rPr>
                <w:sz w:val="22"/>
              </w:rPr>
            </w:pPr>
            <w:r>
              <w:rPr>
                <w:sz w:val="22"/>
              </w:rPr>
              <w:t>Endoscopia</w:t>
            </w:r>
          </w:p>
        </w:tc>
        <w:tc>
          <w:tcPr>
            <w:tcW w:w="3970" w:type="dxa"/>
          </w:tcPr>
          <w:p>
            <w:pPr>
              <w:pStyle w:val="TableParagraph"/>
              <w:spacing w:before="81"/>
              <w:ind w:left="157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5</w:t>
            </w:r>
          </w:p>
        </w:tc>
      </w:tr>
      <w:tr>
        <w:trPr>
          <w:trHeight w:val="407" w:hRule="atLeast"/>
        </w:trPr>
        <w:tc>
          <w:tcPr>
            <w:tcW w:w="6816" w:type="dxa"/>
          </w:tcPr>
          <w:p>
            <w:pPr>
              <w:pStyle w:val="TableParagraph"/>
              <w:spacing w:before="76"/>
              <w:ind w:left="153"/>
              <w:rPr>
                <w:sz w:val="22"/>
              </w:rPr>
            </w:pPr>
            <w:r>
              <w:rPr>
                <w:sz w:val="22"/>
              </w:rPr>
              <w:t>Hemodiálise</w:t>
            </w:r>
          </w:p>
        </w:tc>
        <w:tc>
          <w:tcPr>
            <w:tcW w:w="3970" w:type="dxa"/>
          </w:tcPr>
          <w:p>
            <w:pPr>
              <w:pStyle w:val="TableParagraph"/>
              <w:spacing w:before="74"/>
              <w:ind w:left="1307" w:right="11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50</w:t>
            </w:r>
          </w:p>
        </w:tc>
      </w:tr>
      <w:tr>
        <w:trPr>
          <w:trHeight w:val="400" w:hRule="atLeast"/>
        </w:trPr>
        <w:tc>
          <w:tcPr>
            <w:tcW w:w="6816" w:type="dxa"/>
          </w:tcPr>
          <w:p>
            <w:pPr>
              <w:pStyle w:val="TableParagraph"/>
              <w:spacing w:before="77"/>
              <w:ind w:left="153"/>
              <w:rPr>
                <w:sz w:val="22"/>
              </w:rPr>
            </w:pPr>
            <w:r>
              <w:rPr>
                <w:sz w:val="22"/>
              </w:rPr>
              <w:t>Hemoterapia</w:t>
            </w:r>
          </w:p>
        </w:tc>
        <w:tc>
          <w:tcPr>
            <w:tcW w:w="3970" w:type="dxa"/>
          </w:tcPr>
          <w:p>
            <w:pPr>
              <w:pStyle w:val="TableParagraph"/>
              <w:spacing w:before="75"/>
              <w:ind w:left="1307" w:right="114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229</w:t>
            </w:r>
          </w:p>
        </w:tc>
      </w:tr>
      <w:tr>
        <w:trPr>
          <w:trHeight w:val="407" w:hRule="atLeast"/>
        </w:trPr>
        <w:tc>
          <w:tcPr>
            <w:tcW w:w="6816" w:type="dxa"/>
          </w:tcPr>
          <w:p>
            <w:pPr>
              <w:pStyle w:val="TableParagraph"/>
              <w:spacing w:before="76"/>
              <w:ind w:left="153"/>
              <w:rPr>
                <w:sz w:val="22"/>
              </w:rPr>
            </w:pPr>
            <w:r>
              <w:rPr>
                <w:sz w:val="22"/>
              </w:rPr>
              <w:t>Radiologia</w:t>
            </w:r>
          </w:p>
        </w:tc>
        <w:tc>
          <w:tcPr>
            <w:tcW w:w="3970" w:type="dxa"/>
          </w:tcPr>
          <w:p>
            <w:pPr>
              <w:pStyle w:val="TableParagraph"/>
              <w:spacing w:before="81"/>
              <w:ind w:left="1307" w:right="114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465</w:t>
            </w:r>
          </w:p>
        </w:tc>
      </w:tr>
      <w:tr>
        <w:trPr>
          <w:trHeight w:val="408" w:hRule="atLeast"/>
        </w:trPr>
        <w:tc>
          <w:tcPr>
            <w:tcW w:w="6816" w:type="dxa"/>
          </w:tcPr>
          <w:p>
            <w:pPr>
              <w:pStyle w:val="TableParagraph"/>
              <w:spacing w:before="76"/>
              <w:ind w:left="153"/>
              <w:rPr>
                <w:sz w:val="22"/>
              </w:rPr>
            </w:pPr>
            <w:r>
              <w:rPr>
                <w:sz w:val="22"/>
              </w:rPr>
              <w:t>Tomografia</w:t>
            </w:r>
          </w:p>
        </w:tc>
        <w:tc>
          <w:tcPr>
            <w:tcW w:w="3970" w:type="dxa"/>
          </w:tcPr>
          <w:p>
            <w:pPr>
              <w:pStyle w:val="TableParagraph"/>
              <w:spacing w:before="74"/>
              <w:ind w:left="1307" w:right="114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192</w:t>
            </w:r>
          </w:p>
        </w:tc>
      </w:tr>
      <w:tr>
        <w:trPr>
          <w:trHeight w:val="400" w:hRule="atLeast"/>
        </w:trPr>
        <w:tc>
          <w:tcPr>
            <w:tcW w:w="6816" w:type="dxa"/>
          </w:tcPr>
          <w:p>
            <w:pPr>
              <w:pStyle w:val="TableParagraph"/>
              <w:spacing w:before="76"/>
              <w:ind w:left="153"/>
              <w:rPr>
                <w:sz w:val="22"/>
              </w:rPr>
            </w:pPr>
            <w:r>
              <w:rPr>
                <w:sz w:val="22"/>
              </w:rPr>
              <w:t>Ultrassonografia</w:t>
            </w:r>
          </w:p>
        </w:tc>
        <w:tc>
          <w:tcPr>
            <w:tcW w:w="3970" w:type="dxa"/>
          </w:tcPr>
          <w:p>
            <w:pPr>
              <w:pStyle w:val="TableParagraph"/>
              <w:spacing w:before="74"/>
              <w:ind w:left="1307" w:right="115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</w:tr>
      <w:tr>
        <w:trPr>
          <w:trHeight w:val="407" w:hRule="atLeast"/>
        </w:trPr>
        <w:tc>
          <w:tcPr>
            <w:tcW w:w="6816" w:type="dxa"/>
          </w:tcPr>
          <w:p>
            <w:pPr>
              <w:pStyle w:val="TableParagraph"/>
              <w:spacing w:before="76"/>
              <w:ind w:left="153"/>
              <w:rPr>
                <w:sz w:val="22"/>
              </w:rPr>
            </w:pPr>
            <w:r>
              <w:rPr>
                <w:sz w:val="22"/>
              </w:rPr>
              <w:t>Eletroencefalograma</w:t>
            </w:r>
          </w:p>
        </w:tc>
        <w:tc>
          <w:tcPr>
            <w:tcW w:w="3970" w:type="dxa"/>
          </w:tcPr>
          <w:p>
            <w:pPr>
              <w:pStyle w:val="TableParagraph"/>
              <w:spacing w:before="81"/>
              <w:ind w:left="157"/>
              <w:jc w:val="center"/>
              <w:rPr>
                <w:sz w:val="23"/>
              </w:rPr>
            </w:pPr>
            <w:r>
              <w:rPr>
                <w:w w:val="96"/>
                <w:sz w:val="23"/>
              </w:rPr>
              <w:t>4</w:t>
            </w:r>
          </w:p>
        </w:tc>
      </w:tr>
      <w:tr>
        <w:trPr>
          <w:trHeight w:val="400" w:hRule="atLeast"/>
        </w:trPr>
        <w:tc>
          <w:tcPr>
            <w:tcW w:w="6816" w:type="dxa"/>
          </w:tcPr>
          <w:p>
            <w:pPr>
              <w:pStyle w:val="TableParagraph"/>
              <w:spacing w:before="70"/>
              <w:ind w:left="153"/>
              <w:rPr>
                <w:sz w:val="22"/>
              </w:rPr>
            </w:pPr>
            <w:r>
              <w:rPr>
                <w:sz w:val="22"/>
              </w:rPr>
              <w:t>Fisioterapia</w:t>
            </w:r>
          </w:p>
        </w:tc>
        <w:tc>
          <w:tcPr>
            <w:tcW w:w="3970" w:type="dxa"/>
          </w:tcPr>
          <w:p>
            <w:pPr>
              <w:pStyle w:val="TableParagraph"/>
              <w:spacing w:before="75"/>
              <w:ind w:left="1307" w:right="115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6.232</w:t>
            </w:r>
          </w:p>
        </w:tc>
      </w:tr>
      <w:tr>
        <w:trPr>
          <w:trHeight w:val="407" w:hRule="atLeast"/>
        </w:trPr>
        <w:tc>
          <w:tcPr>
            <w:tcW w:w="6816" w:type="dxa"/>
          </w:tcPr>
          <w:p>
            <w:pPr>
              <w:pStyle w:val="TableParagraph"/>
              <w:spacing w:before="76"/>
              <w:ind w:left="153"/>
              <w:rPr>
                <w:sz w:val="22"/>
              </w:rPr>
            </w:pPr>
            <w:r>
              <w:rPr>
                <w:sz w:val="22"/>
              </w:rPr>
              <w:t>Fonoaudiologia</w:t>
            </w:r>
          </w:p>
        </w:tc>
        <w:tc>
          <w:tcPr>
            <w:tcW w:w="3970" w:type="dxa"/>
          </w:tcPr>
          <w:p>
            <w:pPr>
              <w:pStyle w:val="TableParagraph"/>
              <w:spacing w:before="81"/>
              <w:ind w:left="1307" w:right="115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1.291</w:t>
            </w:r>
          </w:p>
        </w:tc>
      </w:tr>
      <w:tr>
        <w:trPr>
          <w:trHeight w:val="407" w:hRule="atLeast"/>
        </w:trPr>
        <w:tc>
          <w:tcPr>
            <w:tcW w:w="6816" w:type="dxa"/>
          </w:tcPr>
          <w:p>
            <w:pPr>
              <w:pStyle w:val="TableParagraph"/>
              <w:spacing w:before="76"/>
              <w:ind w:left="153"/>
              <w:rPr>
                <w:sz w:val="22"/>
              </w:rPr>
            </w:pPr>
            <w:r>
              <w:rPr>
                <w:sz w:val="22"/>
              </w:rPr>
              <w:t>Psicologia</w:t>
            </w:r>
          </w:p>
        </w:tc>
        <w:tc>
          <w:tcPr>
            <w:tcW w:w="3970" w:type="dxa"/>
          </w:tcPr>
          <w:p>
            <w:pPr>
              <w:pStyle w:val="TableParagraph"/>
              <w:spacing w:before="74"/>
              <w:ind w:left="1307" w:right="115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1.014</w:t>
            </w:r>
          </w:p>
        </w:tc>
      </w:tr>
      <w:tr>
        <w:trPr>
          <w:trHeight w:val="400" w:hRule="atLeast"/>
        </w:trPr>
        <w:tc>
          <w:tcPr>
            <w:tcW w:w="6816" w:type="dxa"/>
          </w:tcPr>
          <w:p>
            <w:pPr>
              <w:pStyle w:val="TableParagraph"/>
              <w:spacing w:before="77"/>
              <w:ind w:left="153"/>
              <w:rPr>
                <w:sz w:val="22"/>
              </w:rPr>
            </w:pPr>
            <w:r>
              <w:rPr>
                <w:sz w:val="22"/>
              </w:rPr>
              <w:t>Terapia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Ocupacional</w:t>
            </w:r>
          </w:p>
        </w:tc>
        <w:tc>
          <w:tcPr>
            <w:tcW w:w="3970" w:type="dxa"/>
          </w:tcPr>
          <w:p>
            <w:pPr>
              <w:pStyle w:val="TableParagraph"/>
              <w:spacing w:before="75"/>
              <w:ind w:left="1307" w:right="114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795</w:t>
            </w:r>
          </w:p>
        </w:tc>
      </w:tr>
      <w:tr>
        <w:trPr>
          <w:trHeight w:val="407" w:hRule="atLeast"/>
        </w:trPr>
        <w:tc>
          <w:tcPr>
            <w:tcW w:w="6816" w:type="dxa"/>
            <w:shd w:val="clear" w:color="auto" w:fill="00344A"/>
          </w:tcPr>
          <w:p>
            <w:pPr>
              <w:pStyle w:val="TableParagraph"/>
              <w:spacing w:before="58"/>
              <w:ind w:left="4410"/>
              <w:rPr>
                <w:rFonts w:ascii="Verdana"/>
                <w:sz w:val="22"/>
              </w:rPr>
            </w:pPr>
            <w:r>
              <w:rPr>
                <w:rFonts w:ascii="Verdana"/>
                <w:color w:val="FFFFFF"/>
                <w:spacing w:val="-1"/>
                <w:w w:val="101"/>
                <w:sz w:val="22"/>
              </w:rPr>
              <w:t>T</w:t>
            </w:r>
            <w:r>
              <w:rPr>
                <w:rFonts w:ascii="Verdana"/>
                <w:color w:val="FFFFFF"/>
                <w:spacing w:val="-3"/>
                <w:w w:val="101"/>
                <w:sz w:val="22"/>
              </w:rPr>
              <w:t>O</w:t>
            </w:r>
            <w:r>
              <w:rPr>
                <w:rFonts w:ascii="Verdana"/>
                <w:color w:val="FFFFFF"/>
                <w:spacing w:val="5"/>
                <w:w w:val="107"/>
                <w:sz w:val="22"/>
              </w:rPr>
              <w:t>T</w:t>
            </w:r>
            <w:r>
              <w:rPr>
                <w:rFonts w:ascii="Verdana"/>
                <w:color w:val="FFFFFF"/>
                <w:spacing w:val="3"/>
                <w:w w:val="107"/>
                <w:sz w:val="22"/>
              </w:rPr>
              <w:t>A</w:t>
            </w:r>
            <w:r>
              <w:rPr>
                <w:rFonts w:ascii="Verdana"/>
                <w:color w:val="FFFFFF"/>
                <w:w w:val="107"/>
                <w:sz w:val="22"/>
              </w:rPr>
              <w:t>L</w:t>
            </w:r>
            <w:r>
              <w:rPr>
                <w:rFonts w:ascii="Verdana"/>
                <w:color w:val="FFFFFF"/>
                <w:spacing w:val="7"/>
                <w:sz w:val="22"/>
              </w:rPr>
              <w:t> </w:t>
            </w:r>
            <w:r>
              <w:rPr>
                <w:rFonts w:ascii="Verdana"/>
                <w:color w:val="FFFFFF"/>
                <w:spacing w:val="3"/>
                <w:w w:val="101"/>
                <w:sz w:val="22"/>
              </w:rPr>
              <w:t>R</w:t>
            </w:r>
            <w:r>
              <w:rPr>
                <w:rFonts w:ascii="Verdana"/>
                <w:color w:val="FFFFFF"/>
                <w:spacing w:val="1"/>
                <w:w w:val="107"/>
                <w:sz w:val="22"/>
              </w:rPr>
              <w:t>E</w:t>
            </w:r>
            <w:r>
              <w:rPr>
                <w:rFonts w:ascii="Verdana"/>
                <w:color w:val="FFFFFF"/>
                <w:spacing w:val="3"/>
                <w:w w:val="107"/>
                <w:sz w:val="22"/>
              </w:rPr>
              <w:t>A</w:t>
            </w:r>
            <w:r>
              <w:rPr>
                <w:rFonts w:ascii="Verdana"/>
                <w:color w:val="FFFFFF"/>
                <w:spacing w:val="5"/>
                <w:w w:val="107"/>
                <w:sz w:val="22"/>
              </w:rPr>
              <w:t>L</w:t>
            </w:r>
            <w:r>
              <w:rPr>
                <w:rFonts w:ascii="Verdana"/>
                <w:color w:val="FFFFFF"/>
                <w:spacing w:val="1"/>
                <w:w w:val="76"/>
                <w:sz w:val="22"/>
              </w:rPr>
              <w:t>I</w:t>
            </w:r>
            <w:r>
              <w:rPr>
                <w:rFonts w:ascii="Verdana"/>
                <w:color w:val="FFFFFF"/>
                <w:spacing w:val="3"/>
                <w:w w:val="107"/>
                <w:sz w:val="22"/>
              </w:rPr>
              <w:t>Z</w:t>
            </w:r>
            <w:r>
              <w:rPr>
                <w:rFonts w:ascii="Verdana"/>
                <w:color w:val="FFFFFF"/>
                <w:spacing w:val="-4"/>
                <w:w w:val="107"/>
                <w:sz w:val="22"/>
              </w:rPr>
              <w:t>A</w:t>
            </w:r>
            <w:r>
              <w:rPr>
                <w:rFonts w:ascii="Verdana"/>
                <w:color w:val="FFFFFF"/>
                <w:w w:val="101"/>
                <w:sz w:val="22"/>
              </w:rPr>
              <w:t>D</w:t>
            </w:r>
            <w:r>
              <w:rPr>
                <w:rFonts w:ascii="Verdana"/>
                <w:color w:val="FFFFFF"/>
                <w:spacing w:val="-3"/>
                <w:w w:val="101"/>
                <w:sz w:val="22"/>
              </w:rPr>
              <w:t>O</w:t>
            </w:r>
            <w:r>
              <w:rPr>
                <w:rFonts w:ascii="Verdana"/>
                <w:color w:val="FFFFFF"/>
                <w:w w:val="50"/>
                <w:sz w:val="22"/>
              </w:rPr>
              <w:t>:</w:t>
            </w:r>
          </w:p>
        </w:tc>
        <w:tc>
          <w:tcPr>
            <w:tcW w:w="3970" w:type="dxa"/>
          </w:tcPr>
          <w:p>
            <w:pPr>
              <w:pStyle w:val="TableParagraph"/>
              <w:spacing w:before="73"/>
              <w:ind w:left="1307" w:right="1143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23.082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367" w:lineRule="auto"/>
        <w:ind w:left="386" w:right="246"/>
        <w:jc w:val="both"/>
      </w:pPr>
      <w:r>
        <w:rPr/>
        <w:t>Registra-se neste documento os relatos das</w:t>
      </w:r>
      <w:r>
        <w:rPr>
          <w:spacing w:val="1"/>
        </w:rPr>
        <w:t> </w:t>
      </w:r>
      <w:r>
        <w:rPr/>
        <w:t>ações, aquisições, melhorias, reconhecimentos</w:t>
      </w:r>
      <w:r>
        <w:rPr>
          <w:spacing w:val="1"/>
        </w:rPr>
        <w:t> </w:t>
      </w:r>
      <w:r>
        <w:rPr/>
        <w:t>e atividades</w:t>
      </w:r>
      <w:r>
        <w:rPr>
          <w:spacing w:val="1"/>
        </w:rPr>
        <w:t> </w:t>
      </w:r>
      <w:r>
        <w:rPr/>
        <w:t>desenvolvidas no período de 01 a 30 de junho de 2024 pelo Instituto de Planejamento e Gestão de Serviços</w:t>
      </w:r>
      <w:r>
        <w:rPr>
          <w:spacing w:val="1"/>
        </w:rPr>
        <w:t> </w:t>
      </w:r>
      <w:r>
        <w:rPr/>
        <w:t>Especializados - IPGSE na gestão e operacionalização do Hospital Estadual de Santa Helena de Goiás Dr.</w:t>
      </w:r>
      <w:r>
        <w:rPr>
          <w:spacing w:val="1"/>
        </w:rPr>
        <w:t> </w:t>
      </w:r>
      <w:r>
        <w:rPr/>
        <w:t>Albanir Faleiros Machado - HERSO, no cumprimento do 4º Termo Aditivo do Contrato de Gestão nº 88/2022 -</w:t>
      </w:r>
      <w:r>
        <w:rPr>
          <w:spacing w:val="1"/>
        </w:rPr>
        <w:t> </w:t>
      </w:r>
      <w:r>
        <w:rPr/>
        <w:t>SES/GO.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2"/>
        </w:rPr>
      </w:pPr>
    </w:p>
    <w:p>
      <w:pPr>
        <w:pStyle w:val="BodyText"/>
        <w:ind w:right="414"/>
        <w:jc w:val="right"/>
        <w:rPr>
          <w:rFonts w:ascii="Verdana"/>
        </w:rPr>
      </w:pPr>
      <w:r>
        <w:rPr>
          <w:rFonts w:ascii="Verdana"/>
          <w:color w:val="FFFFFF"/>
        </w:rPr>
        <w:t>49</w:t>
      </w:r>
    </w:p>
    <w:p>
      <w:pPr>
        <w:spacing w:after="0"/>
        <w:jc w:val="right"/>
        <w:rPr>
          <w:rFonts w:ascii="Verdana"/>
        </w:rPr>
        <w:sectPr>
          <w:pgSz w:w="11910" w:h="16850"/>
          <w:pgMar w:top="1600" w:bottom="280" w:left="320" w:right="160"/>
        </w:sect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4" w:after="1"/>
        <w:rPr>
          <w:rFonts w:ascii="Verdana"/>
        </w:rPr>
      </w:pPr>
    </w:p>
    <w:p>
      <w:pPr>
        <w:pStyle w:val="BodyText"/>
        <w:ind w:left="4134"/>
        <w:rPr>
          <w:rFonts w:ascii="Verdana"/>
          <w:sz w:val="20"/>
        </w:rPr>
      </w:pPr>
      <w:r>
        <w:rPr>
          <w:rFonts w:ascii="Verdana"/>
          <w:sz w:val="20"/>
        </w:rPr>
        <w:drawing>
          <wp:inline distT="0" distB="0" distL="0" distR="0">
            <wp:extent cx="2082478" cy="537209"/>
            <wp:effectExtent l="0" t="0" r="0" b="0"/>
            <wp:docPr id="12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478" cy="53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</w:p>
    <w:p>
      <w:pPr>
        <w:pStyle w:val="BodyText"/>
        <w:spacing w:before="91"/>
        <w:ind w:left="1107" w:right="986"/>
        <w:jc w:val="center"/>
      </w:pPr>
      <w:r>
        <w:rPr/>
        <w:t>Murilo</w:t>
      </w:r>
      <w:r>
        <w:rPr>
          <w:spacing w:val="-3"/>
        </w:rPr>
        <w:t> </w:t>
      </w:r>
      <w:r>
        <w:rPr/>
        <w:t>Almeida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Silva</w:t>
      </w:r>
    </w:p>
    <w:p>
      <w:pPr>
        <w:pStyle w:val="Heading2"/>
        <w:spacing w:before="35"/>
        <w:ind w:left="1112" w:right="986" w:firstLine="0"/>
        <w:jc w:val="center"/>
      </w:pPr>
      <w:bookmarkStart w:name="DIRETOR ADMINISTRATIVO" w:id="165"/>
      <w:bookmarkEnd w:id="165"/>
      <w:r>
        <w:rPr>
          <w:b w:val="0"/>
        </w:rPr>
      </w:r>
      <w:r>
        <w:rPr/>
        <w:t>DIRETOR</w:t>
      </w:r>
      <w:r>
        <w:rPr>
          <w:spacing w:val="-11"/>
        </w:rPr>
        <w:t> </w:t>
      </w:r>
      <w:r>
        <w:rPr/>
        <w:t>ADMINISTRATIVO</w:t>
      </w:r>
    </w:p>
    <w:p>
      <w:pPr>
        <w:pStyle w:val="BodyText"/>
        <w:spacing w:before="46"/>
        <w:ind w:left="1123" w:right="986"/>
        <w:jc w:val="center"/>
      </w:pPr>
      <w:r>
        <w:rPr/>
        <w:t>Hospital</w:t>
      </w:r>
      <w:r>
        <w:rPr>
          <w:spacing w:val="5"/>
        </w:rPr>
        <w:t> </w:t>
      </w:r>
      <w:r>
        <w:rPr/>
        <w:t>Estadual</w:t>
      </w:r>
      <w:r>
        <w:rPr>
          <w:spacing w:val="6"/>
        </w:rPr>
        <w:t> </w:t>
      </w:r>
      <w:r>
        <w:rPr/>
        <w:t>de</w:t>
      </w:r>
      <w:r>
        <w:rPr>
          <w:spacing w:val="-5"/>
        </w:rPr>
        <w:t> </w:t>
      </w:r>
      <w:r>
        <w:rPr/>
        <w:t>Santa</w:t>
      </w:r>
      <w:r>
        <w:rPr>
          <w:spacing w:val="-4"/>
        </w:rPr>
        <w:t> </w:t>
      </w:r>
      <w:r>
        <w:rPr/>
        <w:t>Helena</w:t>
      </w:r>
      <w:r>
        <w:rPr>
          <w:spacing w:val="-4"/>
        </w:rPr>
        <w:t> </w:t>
      </w:r>
      <w:r>
        <w:rPr/>
        <w:t>de</w:t>
      </w:r>
      <w:r>
        <w:rPr>
          <w:spacing w:val="-12"/>
        </w:rPr>
        <w:t> </w:t>
      </w:r>
      <w:r>
        <w:rPr/>
        <w:t>Goiás</w:t>
      </w:r>
      <w:r>
        <w:rPr>
          <w:spacing w:val="1"/>
        </w:rPr>
        <w:t> </w:t>
      </w:r>
      <w:r>
        <w:rPr/>
        <w:t>Dr. Albanir</w:t>
      </w:r>
      <w:r>
        <w:rPr>
          <w:spacing w:val="1"/>
        </w:rPr>
        <w:t> </w:t>
      </w:r>
      <w:r>
        <w:rPr/>
        <w:t>Faleiros</w:t>
      </w:r>
      <w:r>
        <w:rPr>
          <w:spacing w:val="2"/>
        </w:rPr>
        <w:t> </w:t>
      </w:r>
      <w:r>
        <w:rPr/>
        <w:t>Machado</w:t>
      </w:r>
      <w:r>
        <w:rPr>
          <w:spacing w:val="-4"/>
        </w:rPr>
        <w:t> </w:t>
      </w:r>
      <w:r>
        <w:rPr/>
        <w:t>(HERSO)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pgSz w:w="11910" w:h="16850"/>
          <w:pgMar w:top="1600" w:bottom="280" w:left="320" w:right="160"/>
        </w:sectPr>
      </w:pPr>
    </w:p>
    <w:p>
      <w:pPr>
        <w:spacing w:line="252" w:lineRule="auto" w:before="110"/>
        <w:ind w:left="3038" w:right="-9" w:firstLine="0"/>
        <w:jc w:val="left"/>
        <w:rPr>
          <w:rFonts w:ascii="Trebuchet MS"/>
          <w:sz w:val="30"/>
        </w:rPr>
      </w:pPr>
      <w:r>
        <w:rPr/>
        <w:pict>
          <v:shape style="position:absolute;margin-left:277.341766pt;margin-top:7.151912pt;width:55.15pt;height:54.8pt;mso-position-horizontal-relative:page;mso-position-vertical-relative:paragraph;z-index:-17845760" coordorigin="5547,143" coordsize="1103,1096" path="m5746,1007l5650,1069,5589,1130,5556,1182,5547,1220,5554,1234,5560,1238,5634,1238,5637,1236,5568,1236,5578,1195,5614,1137,5671,1072,5746,1007xm6019,143l5997,158,5985,192,5981,230,5980,258,5981,282,5983,309,5987,337,5992,367,5997,396,6004,427,6011,457,6019,488,6013,516,5996,565,5970,631,5937,709,5897,796,5853,885,5805,973,5755,1056,5705,1128,5657,1185,5610,1222,5568,1236,5637,1236,5675,1209,5726,1153,5786,1072,5853,962,5864,958,5853,958,5910,857,5953,772,5986,701,6010,641,6027,592,6039,550,6078,550,6053,484,6062,427,6039,427,6026,378,6017,330,6012,286,6011,245,6011,228,6014,200,6021,170,6034,150,6062,150,6047,144,6019,143xm6639,956l6607,956,6595,967,6595,998,6607,1009,6639,1009,6644,1003,6611,1003,6600,994,6600,971,6611,962,6644,962,6639,956xm6644,962l6635,962,6643,971,6643,994,6635,1003,6644,1003,6650,998,6650,967,6644,962xm6630,965l6612,965,6612,998,6617,998,6617,985,6632,985,6631,984,6627,983,6634,981,6617,981,6617,972,6633,972,6633,970,6630,965xm6632,985l6624,985,6626,989,6627,992,6629,998,6634,998,6633,992,6633,988,6632,985xm6633,972l6625,972,6627,973,6627,980,6624,981,6634,981,6634,976,6633,972xm6078,550l6039,550,6087,650,6137,725,6187,778,6232,815,6269,838,6189,854,6105,874,6020,897,5936,926,5853,958,5864,958,5922,940,5996,920,6074,903,6153,888,6232,876,6311,866,6395,866,6377,859,6453,855,6627,855,6598,839,6556,830,6327,830,6301,816,6276,800,6251,783,6226,765,6171,709,6123,640,6084,565,6078,550xm6395,866l6311,866,6384,900,6457,925,6524,941,6580,946,6603,945,6621,940,6632,932,6634,928,6604,928,6559,923,6504,909,6442,887,6395,866xm6639,920l6631,924,6618,928,6634,928,6639,920xm6627,855l6453,855,6542,858,6614,873,6643,908,6646,900,6650,897,6650,889,6636,860,6627,855xm6462,823l6432,823,6400,825,6327,830,6556,830,6538,827,6462,823xm6073,235l6066,268,6059,311,6051,364,6039,427,6062,427,6063,420,6068,358,6070,297,6073,235xm6062,150l6034,150,6046,157,6058,170,6067,188,6073,215,6077,173,6067,152,6062,150xe" filled="true" fillcolor="#ffd8d8" stroked="false">
            <v:path arrowok="t"/>
            <v:fill type="solid"/>
            <w10:wrap type="none"/>
          </v:shape>
        </w:pict>
      </w:r>
      <w:r>
        <w:rPr>
          <w:rFonts w:ascii="Trebuchet MS"/>
          <w:w w:val="95"/>
          <w:sz w:val="30"/>
        </w:rPr>
        <w:t>ETIENE CARLA</w:t>
      </w:r>
      <w:r>
        <w:rPr>
          <w:rFonts w:ascii="Trebuchet MS"/>
          <w:spacing w:val="1"/>
          <w:w w:val="95"/>
          <w:sz w:val="30"/>
        </w:rPr>
        <w:t> </w:t>
      </w:r>
      <w:r>
        <w:rPr>
          <w:rFonts w:ascii="Trebuchet MS"/>
          <w:sz w:val="30"/>
        </w:rPr>
        <w:t>MIRANDA:03991735</w:t>
      </w:r>
      <w:r>
        <w:rPr>
          <w:rFonts w:ascii="Trebuchet MS"/>
          <w:spacing w:val="-88"/>
          <w:sz w:val="30"/>
        </w:rPr>
        <w:t> </w:t>
      </w:r>
      <w:r>
        <w:rPr>
          <w:rFonts w:ascii="Trebuchet MS"/>
          <w:sz w:val="30"/>
        </w:rPr>
        <w:t>105</w:t>
      </w:r>
    </w:p>
    <w:p>
      <w:pPr>
        <w:pStyle w:val="BodyText"/>
        <w:spacing w:before="5"/>
        <w:rPr>
          <w:rFonts w:ascii="Trebuchet MS"/>
          <w:sz w:val="19"/>
        </w:rPr>
      </w:pPr>
      <w:r>
        <w:rPr/>
        <w:br w:type="column"/>
      </w:r>
      <w:r>
        <w:rPr>
          <w:rFonts w:ascii="Trebuchet MS"/>
          <w:sz w:val="19"/>
        </w:rPr>
      </w:r>
    </w:p>
    <w:p>
      <w:pPr>
        <w:spacing w:line="254" w:lineRule="auto" w:before="0"/>
        <w:ind w:left="169" w:right="2839" w:firstLine="0"/>
        <w:jc w:val="left"/>
        <w:rPr>
          <w:rFonts w:ascii="Trebuchet MS"/>
          <w:sz w:val="18"/>
        </w:rPr>
      </w:pPr>
      <w:r>
        <w:rPr>
          <w:rFonts w:ascii="Trebuchet MS"/>
          <w:w w:val="95"/>
          <w:sz w:val="18"/>
        </w:rPr>
        <w:t>Assinado</w:t>
      </w:r>
      <w:r>
        <w:rPr>
          <w:rFonts w:ascii="Trebuchet MS"/>
          <w:spacing w:val="1"/>
          <w:w w:val="95"/>
          <w:sz w:val="18"/>
        </w:rPr>
        <w:t> </w:t>
      </w:r>
      <w:r>
        <w:rPr>
          <w:rFonts w:ascii="Trebuchet MS"/>
          <w:w w:val="95"/>
          <w:sz w:val="18"/>
        </w:rPr>
        <w:t>de</w:t>
      </w:r>
      <w:r>
        <w:rPr>
          <w:rFonts w:ascii="Trebuchet MS"/>
          <w:spacing w:val="1"/>
          <w:w w:val="95"/>
          <w:sz w:val="18"/>
        </w:rPr>
        <w:t> </w:t>
      </w:r>
      <w:r>
        <w:rPr>
          <w:rFonts w:ascii="Trebuchet MS"/>
          <w:w w:val="95"/>
          <w:sz w:val="18"/>
        </w:rPr>
        <w:t>forma</w:t>
      </w:r>
      <w:r>
        <w:rPr>
          <w:rFonts w:ascii="Trebuchet MS"/>
          <w:spacing w:val="1"/>
          <w:w w:val="95"/>
          <w:sz w:val="18"/>
        </w:rPr>
        <w:t> </w:t>
      </w:r>
      <w:r>
        <w:rPr>
          <w:rFonts w:ascii="Trebuchet MS"/>
          <w:w w:val="95"/>
          <w:sz w:val="18"/>
        </w:rPr>
        <w:t>digital</w:t>
      </w:r>
      <w:r>
        <w:rPr>
          <w:rFonts w:ascii="Trebuchet MS"/>
          <w:spacing w:val="2"/>
          <w:w w:val="95"/>
          <w:sz w:val="18"/>
        </w:rPr>
        <w:t> </w:t>
      </w:r>
      <w:r>
        <w:rPr>
          <w:rFonts w:ascii="Trebuchet MS"/>
          <w:w w:val="95"/>
          <w:sz w:val="18"/>
        </w:rPr>
        <w:t>por</w:t>
      </w:r>
      <w:r>
        <w:rPr>
          <w:rFonts w:ascii="Trebuchet MS"/>
          <w:spacing w:val="-49"/>
          <w:w w:val="95"/>
          <w:sz w:val="18"/>
        </w:rPr>
        <w:t> </w:t>
      </w:r>
      <w:r>
        <w:rPr>
          <w:rFonts w:ascii="Trebuchet MS"/>
          <w:w w:val="95"/>
          <w:sz w:val="18"/>
        </w:rPr>
        <w:t>ETIENE CARLA</w:t>
      </w:r>
      <w:r>
        <w:rPr>
          <w:rFonts w:ascii="Trebuchet MS"/>
          <w:spacing w:val="1"/>
          <w:w w:val="95"/>
          <w:sz w:val="18"/>
        </w:rPr>
        <w:t> </w:t>
      </w:r>
      <w:r>
        <w:rPr>
          <w:rFonts w:ascii="Trebuchet MS"/>
          <w:sz w:val="18"/>
        </w:rPr>
        <w:t>MIRANDA:03991735105</w:t>
      </w:r>
    </w:p>
    <w:p>
      <w:pPr>
        <w:spacing w:before="3"/>
        <w:ind w:left="169" w:right="0" w:firstLine="0"/>
        <w:jc w:val="left"/>
        <w:rPr>
          <w:rFonts w:ascii="Trebuchet MS"/>
          <w:sz w:val="18"/>
        </w:rPr>
      </w:pPr>
      <w:r>
        <w:rPr>
          <w:rFonts w:ascii="Trebuchet MS"/>
          <w:w w:val="95"/>
          <w:sz w:val="18"/>
        </w:rPr>
        <w:t>Dados:</w:t>
      </w:r>
      <w:r>
        <w:rPr>
          <w:rFonts w:ascii="Trebuchet MS"/>
          <w:spacing w:val="-7"/>
          <w:w w:val="95"/>
          <w:sz w:val="18"/>
        </w:rPr>
        <w:t> </w:t>
      </w:r>
      <w:r>
        <w:rPr>
          <w:rFonts w:ascii="Trebuchet MS"/>
          <w:w w:val="95"/>
          <w:sz w:val="18"/>
        </w:rPr>
        <w:t>2024.07.11</w:t>
      </w:r>
      <w:r>
        <w:rPr>
          <w:rFonts w:ascii="Trebuchet MS"/>
          <w:spacing w:val="-6"/>
          <w:w w:val="95"/>
          <w:sz w:val="18"/>
        </w:rPr>
        <w:t> </w:t>
      </w:r>
      <w:r>
        <w:rPr>
          <w:rFonts w:ascii="Trebuchet MS"/>
          <w:w w:val="95"/>
          <w:sz w:val="18"/>
        </w:rPr>
        <w:t>09:06:55</w:t>
      </w:r>
      <w:r>
        <w:rPr>
          <w:rFonts w:ascii="Trebuchet MS"/>
          <w:spacing w:val="-6"/>
          <w:w w:val="95"/>
          <w:sz w:val="18"/>
        </w:rPr>
        <w:t> </w:t>
      </w:r>
      <w:r>
        <w:rPr>
          <w:rFonts w:ascii="Trebuchet MS"/>
          <w:w w:val="95"/>
          <w:sz w:val="18"/>
        </w:rPr>
        <w:t>-03'00'</w:t>
      </w:r>
    </w:p>
    <w:p>
      <w:pPr>
        <w:spacing w:after="0"/>
        <w:jc w:val="left"/>
        <w:rPr>
          <w:rFonts w:ascii="Trebuchet MS"/>
          <w:sz w:val="18"/>
        </w:rPr>
        <w:sectPr>
          <w:type w:val="continuous"/>
          <w:pgSz w:w="11910" w:h="16850"/>
          <w:pgMar w:top="1600" w:bottom="280" w:left="320" w:right="160"/>
          <w:cols w:num="2" w:equalWidth="0">
            <w:col w:w="5619" w:space="40"/>
            <w:col w:w="5771"/>
          </w:cols>
        </w:sectPr>
      </w:pPr>
    </w:p>
    <w:p>
      <w:pPr>
        <w:pStyle w:val="BodyText"/>
        <w:spacing w:before="156"/>
        <w:ind w:left="1107" w:right="986"/>
        <w:jc w:val="center"/>
      </w:pPr>
      <w:r>
        <w:rPr/>
        <w:drawing>
          <wp:anchor distT="0" distB="0" distL="0" distR="0" allowOverlap="1" layoutInCell="1" locked="0" behindDoc="1" simplePos="0" relativeHeight="485470208">
            <wp:simplePos x="0" y="0"/>
            <wp:positionH relativeFrom="page">
              <wp:posOffset>9525</wp:posOffset>
            </wp:positionH>
            <wp:positionV relativeFrom="page">
              <wp:posOffset>273633</wp:posOffset>
            </wp:positionV>
            <wp:extent cx="7533640" cy="10047859"/>
            <wp:effectExtent l="0" t="0" r="0" b="0"/>
            <wp:wrapNone/>
            <wp:docPr id="12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04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Etiene</w:t>
      </w:r>
      <w:r>
        <w:rPr>
          <w:spacing w:val="-5"/>
        </w:rPr>
        <w:t> </w:t>
      </w:r>
      <w:r>
        <w:rPr/>
        <w:t>Carla</w:t>
      </w:r>
      <w:r>
        <w:rPr>
          <w:spacing w:val="-5"/>
        </w:rPr>
        <w:t> </w:t>
      </w:r>
      <w:r>
        <w:rPr/>
        <w:t>Miranda</w:t>
      </w:r>
    </w:p>
    <w:p>
      <w:pPr>
        <w:pStyle w:val="Heading2"/>
        <w:spacing w:before="35"/>
        <w:ind w:left="1108" w:right="986" w:firstLine="0"/>
        <w:jc w:val="center"/>
      </w:pPr>
      <w:bookmarkStart w:name="SUPERINTENDENTE TÉCNICA" w:id="166"/>
      <w:bookmarkEnd w:id="166"/>
      <w:r>
        <w:rPr>
          <w:b w:val="0"/>
        </w:rPr>
      </w:r>
      <w:r>
        <w:rPr/>
        <w:t>SUPERINTENDENTE</w:t>
      </w:r>
      <w:r>
        <w:rPr>
          <w:spacing w:val="-10"/>
        </w:rPr>
        <w:t> </w:t>
      </w:r>
      <w:r>
        <w:rPr/>
        <w:t>TÉCNICA</w:t>
      </w:r>
    </w:p>
    <w:p>
      <w:pPr>
        <w:pStyle w:val="BodyText"/>
        <w:spacing w:before="46"/>
        <w:ind w:left="1107" w:right="986"/>
        <w:jc w:val="center"/>
      </w:pPr>
      <w:r>
        <w:rPr/>
        <w:t>Instituto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Planejamento</w:t>
      </w:r>
      <w:r>
        <w:rPr>
          <w:spacing w:val="4"/>
        </w:rPr>
        <w:t> </w:t>
      </w:r>
      <w:r>
        <w:rPr/>
        <w:t>e</w:t>
      </w:r>
      <w:r>
        <w:rPr>
          <w:spacing w:val="-3"/>
        </w:rPr>
        <w:t> </w:t>
      </w:r>
      <w:r>
        <w:rPr/>
        <w:t>Gestão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Serviços</w:t>
      </w:r>
      <w:r>
        <w:rPr>
          <w:spacing w:val="-5"/>
        </w:rPr>
        <w:t> </w:t>
      </w:r>
      <w:r>
        <w:rPr/>
        <w:t>Especializados</w:t>
      </w:r>
      <w:r>
        <w:rPr>
          <w:spacing w:val="3"/>
        </w:rPr>
        <w:t> </w:t>
      </w:r>
      <w:r>
        <w:rPr/>
        <w:t>(IPGSE)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7201"/>
      </w:pPr>
      <w:r>
        <w:rPr/>
        <w:t>Rio</w:t>
      </w:r>
      <w:r>
        <w:rPr>
          <w:spacing w:val="4"/>
        </w:rPr>
        <w:t> </w:t>
      </w:r>
      <w:r>
        <w:rPr/>
        <w:t>Verde</w:t>
      </w:r>
      <w:r>
        <w:rPr>
          <w:spacing w:val="6"/>
        </w:rPr>
        <w:t> </w:t>
      </w:r>
      <w:r>
        <w:rPr/>
        <w:t>–</w:t>
      </w:r>
      <w:r>
        <w:rPr>
          <w:spacing w:val="12"/>
        </w:rPr>
        <w:t> </w:t>
      </w:r>
      <w:r>
        <w:rPr/>
        <w:t>GO,</w:t>
      </w:r>
      <w:r>
        <w:rPr>
          <w:spacing w:val="11"/>
        </w:rPr>
        <w:t> </w:t>
      </w:r>
      <w:r>
        <w:rPr/>
        <w:t>10</w:t>
      </w:r>
      <w:r>
        <w:rPr>
          <w:spacing w:val="4"/>
        </w:rPr>
        <w:t> </w:t>
      </w:r>
      <w:r>
        <w:rPr/>
        <w:t>de</w:t>
      </w:r>
      <w:r>
        <w:rPr>
          <w:spacing w:val="-3"/>
        </w:rPr>
        <w:t> </w:t>
      </w:r>
      <w:r>
        <w:rPr/>
        <w:t>julho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2024.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0"/>
        </w:rPr>
      </w:pPr>
    </w:p>
    <w:p>
      <w:pPr>
        <w:pStyle w:val="BodyText"/>
        <w:ind w:right="414"/>
        <w:jc w:val="right"/>
        <w:rPr>
          <w:rFonts w:ascii="Verdana"/>
        </w:rPr>
      </w:pPr>
      <w:r>
        <w:rPr>
          <w:rFonts w:ascii="Verdana"/>
          <w:color w:val="FFFFFF"/>
          <w:w w:val="110"/>
        </w:rPr>
        <w:t>50</w:t>
      </w:r>
    </w:p>
    <w:sectPr>
      <w:type w:val="continuous"/>
      <w:pgSz w:w="11910" w:h="16850"/>
      <w:pgMar w:top="1600" w:bottom="280" w:left="32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8"/>
      <w:numFmt w:val="decimal"/>
      <w:lvlText w:val="%1"/>
      <w:lvlJc w:val="left"/>
      <w:pPr>
        <w:ind w:left="1380" w:hanging="995"/>
        <w:jc w:val="left"/>
      </w:pPr>
      <w:rPr>
        <w:rFonts w:hint="default"/>
        <w:lang w:val="pt-PT" w:eastAsia="en-US" w:bidi="ar-SA"/>
      </w:rPr>
    </w:lvl>
    <w:lvl w:ilvl="1">
      <w:start w:val="0"/>
      <w:numFmt w:val="decimal"/>
      <w:lvlText w:val="%1.%2"/>
      <w:lvlJc w:val="left"/>
      <w:pPr>
        <w:ind w:left="1380" w:hanging="995"/>
        <w:jc w:val="left"/>
      </w:pPr>
      <w:rPr>
        <w:rFonts w:hint="default" w:ascii="Arial" w:hAnsi="Arial" w:eastAsia="Arial" w:cs="Arial"/>
        <w:b/>
        <w:bCs/>
        <w:spacing w:val="-2"/>
        <w:w w:val="101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380" w:hanging="995"/>
        <w:jc w:val="left"/>
      </w:pPr>
      <w:rPr>
        <w:rFonts w:hint="default" w:ascii="Microsoft Sans Serif" w:hAnsi="Microsoft Sans Serif" w:eastAsia="Microsoft Sans Serif" w:cs="Microsoft Sans Serif"/>
        <w:spacing w:val="-2"/>
        <w:w w:val="101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394" w:hanging="99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99" w:hanging="99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04" w:hanging="99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409" w:hanging="99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414" w:hanging="99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19" w:hanging="995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2100" w:hanging="360"/>
      </w:pPr>
      <w:rPr>
        <w:rFonts w:hint="default" w:ascii="Symbol" w:hAnsi="Symbol" w:eastAsia="Symbol" w:cs="Symbol"/>
        <w:w w:val="101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03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96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9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83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76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69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63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63" w:hanging="36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386" w:hanging="281"/>
      </w:pPr>
      <w:rPr>
        <w:rFonts w:hint="default" w:ascii="Times New Roman" w:hAnsi="Times New Roman" w:eastAsia="Times New Roman" w:cs="Times New Roman"/>
        <w:b/>
        <w:bCs/>
        <w:w w:val="101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84" w:hanging="28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89" w:hanging="28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94" w:hanging="2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99" w:hanging="2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04" w:hanging="2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09" w:hanging="2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14" w:hanging="2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19" w:hanging="281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2100" w:hanging="360"/>
      </w:pPr>
      <w:rPr>
        <w:rFonts w:hint="default" w:ascii="Symbol" w:hAnsi="Symbol" w:eastAsia="Symbol" w:cs="Symbol"/>
        <w:w w:val="101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03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96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9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83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764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69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63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63" w:hanging="36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1956" w:hanging="361"/>
      </w:pPr>
      <w:rPr>
        <w:rFonts w:hint="default" w:ascii="Symbol" w:hAnsi="Symbol" w:eastAsia="Symbol" w:cs="Symbol"/>
        <w:w w:val="101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906" w:hanging="36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853" w:hanging="3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800" w:hanging="3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47" w:hanging="3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694" w:hanging="3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641" w:hanging="3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588" w:hanging="3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535" w:hanging="361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1380" w:hanging="995"/>
        <w:jc w:val="left"/>
      </w:pPr>
      <w:rPr>
        <w:rFonts w:hint="default"/>
        <w:lang w:val="pt-PT" w:eastAsia="en-US" w:bidi="ar-SA"/>
      </w:rPr>
    </w:lvl>
    <w:lvl w:ilvl="1">
      <w:start w:val="0"/>
      <w:numFmt w:val="decimal"/>
      <w:lvlText w:val="%1.%2"/>
      <w:lvlJc w:val="left"/>
      <w:pPr>
        <w:ind w:left="1380" w:hanging="995"/>
        <w:jc w:val="right"/>
      </w:pPr>
      <w:rPr>
        <w:rFonts w:hint="default" w:ascii="Arial" w:hAnsi="Arial" w:eastAsia="Arial" w:cs="Arial"/>
        <w:b/>
        <w:bCs/>
        <w:spacing w:val="-2"/>
        <w:w w:val="101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380" w:hanging="858"/>
        <w:jc w:val="right"/>
      </w:pPr>
      <w:rPr>
        <w:rFonts w:hint="default" w:ascii="Microsoft Sans Serif" w:hAnsi="Microsoft Sans Serif" w:eastAsia="Microsoft Sans Serif" w:cs="Microsoft Sans Serif"/>
        <w:spacing w:val="-2"/>
        <w:w w:val="101"/>
        <w:sz w:val="22"/>
        <w:szCs w:val="22"/>
        <w:lang w:val="pt-PT" w:eastAsia="en-US" w:bidi="ar-SA"/>
      </w:rPr>
    </w:lvl>
    <w:lvl w:ilvl="3">
      <w:start w:val="0"/>
      <w:numFmt w:val="bullet"/>
      <w:lvlText w:val=""/>
      <w:lvlJc w:val="left"/>
      <w:pPr>
        <w:ind w:left="2100" w:hanging="360"/>
      </w:pPr>
      <w:rPr>
        <w:rFonts w:hint="default" w:ascii="Symbol" w:hAnsi="Symbol" w:eastAsia="Symbol" w:cs="Symbol"/>
        <w:w w:val="101"/>
        <w:sz w:val="22"/>
        <w:szCs w:val="22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3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98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64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30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96" w:hanging="36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666" w:hanging="281"/>
        <w:jc w:val="left"/>
      </w:pPr>
      <w:rPr>
        <w:rFonts w:hint="default" w:ascii="Arial" w:hAnsi="Arial" w:eastAsia="Arial" w:cs="Arial"/>
        <w:b/>
        <w:bCs/>
        <w:spacing w:val="-2"/>
        <w:w w:val="101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36" w:hanging="28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13" w:hanging="28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90" w:hanging="2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67" w:hanging="2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44" w:hanging="2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21" w:hanging="2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98" w:hanging="2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275" w:hanging="281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2043" w:hanging="440"/>
        <w:jc w:val="left"/>
      </w:pPr>
      <w:rPr>
        <w:rFonts w:hint="default"/>
        <w:lang w:val="pt-PT" w:eastAsia="en-US" w:bidi="ar-SA"/>
      </w:rPr>
    </w:lvl>
    <w:lvl w:ilvl="1">
      <w:start w:val="0"/>
      <w:numFmt w:val="decimal"/>
      <w:lvlText w:val="%1.%2"/>
      <w:lvlJc w:val="left"/>
      <w:pPr>
        <w:ind w:left="2043" w:hanging="440"/>
        <w:jc w:val="left"/>
      </w:pPr>
      <w:rPr>
        <w:rFonts w:hint="default" w:ascii="Arial" w:hAnsi="Arial" w:eastAsia="Arial" w:cs="Arial"/>
        <w:b/>
        <w:bCs/>
        <w:spacing w:val="-2"/>
        <w:w w:val="101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698" w:hanging="879"/>
        <w:jc w:val="left"/>
      </w:pPr>
      <w:rPr>
        <w:rFonts w:hint="default" w:ascii="Microsoft Sans Serif" w:hAnsi="Microsoft Sans Serif" w:eastAsia="Microsoft Sans Serif" w:cs="Microsoft Sans Serif"/>
        <w:spacing w:val="-2"/>
        <w:w w:val="101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639" w:hanging="87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609" w:hanging="87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579" w:hanging="87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49" w:hanging="87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519" w:hanging="87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89" w:hanging="879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035" w:hanging="433"/>
        <w:jc w:val="left"/>
      </w:pPr>
      <w:rPr>
        <w:rFonts w:hint="default" w:ascii="Arial" w:hAnsi="Arial" w:eastAsia="Arial" w:cs="Arial"/>
        <w:b/>
        <w:bCs/>
        <w:spacing w:val="-2"/>
        <w:w w:val="101"/>
        <w:sz w:val="22"/>
        <w:szCs w:val="22"/>
        <w:lang w:val="pt-PT" w:eastAsia="en-US" w:bidi="ar-SA"/>
      </w:rPr>
    </w:lvl>
    <w:lvl w:ilvl="1">
      <w:start w:val="0"/>
      <w:numFmt w:val="decimal"/>
      <w:lvlText w:val="%1.%2"/>
      <w:lvlJc w:val="left"/>
      <w:pPr>
        <w:ind w:left="2043" w:hanging="440"/>
        <w:jc w:val="left"/>
      </w:pPr>
      <w:rPr>
        <w:rFonts w:hint="default" w:ascii="Arial" w:hAnsi="Arial" w:eastAsia="Arial" w:cs="Arial"/>
        <w:b/>
        <w:bCs/>
        <w:spacing w:val="-2"/>
        <w:w w:val="101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698" w:hanging="879"/>
        <w:jc w:val="left"/>
      </w:pPr>
      <w:rPr>
        <w:rFonts w:hint="default" w:ascii="Microsoft Sans Serif" w:hAnsi="Microsoft Sans Serif" w:eastAsia="Microsoft Sans Serif" w:cs="Microsoft Sans Serif"/>
        <w:spacing w:val="-2"/>
        <w:w w:val="101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639" w:hanging="87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609" w:hanging="87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579" w:hanging="87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549" w:hanging="87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519" w:hanging="87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489" w:hanging="879"/>
      </w:pPr>
      <w:rPr>
        <w:rFonts w:hint="default"/>
        <w:lang w:val="pt-PT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120"/>
      <w:ind w:left="2043" w:hanging="440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122"/>
      <w:ind w:left="2698" w:hanging="880"/>
    </w:pPr>
    <w:rPr>
      <w:rFonts w:ascii="Microsoft Sans Serif" w:hAnsi="Microsoft Sans Serif" w:eastAsia="Microsoft Sans Serif" w:cs="Microsoft Sans Serif"/>
      <w:sz w:val="22"/>
      <w:szCs w:val="22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479"/>
      <w:outlineLvl w:val="1"/>
    </w:pPr>
    <w:rPr>
      <w:rFonts w:ascii="Microsoft Sans Serif" w:hAnsi="Microsoft Sans Serif" w:eastAsia="Microsoft Sans Serif" w:cs="Microsoft Sans Serif"/>
      <w:sz w:val="23"/>
      <w:szCs w:val="23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1380" w:hanging="995"/>
      <w:outlineLvl w:val="2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2100" w:hanging="361"/>
    </w:pPr>
    <w:rPr>
      <w:rFonts w:ascii="Microsoft Sans Serif" w:hAnsi="Microsoft Sans Serif" w:eastAsia="Microsoft Sans Serif" w:cs="Microsoft Sans Serif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hyperlink" Target="https://telemedicinamorsch.com.br/blog/exames-pcmso" TargetMode="External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png"/><Relationship Id="rId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Gabriel Cruz</dc:creator>
  <dcterms:created xsi:type="dcterms:W3CDTF">2024-08-08T20:10:28Z</dcterms:created>
  <dcterms:modified xsi:type="dcterms:W3CDTF">2024-08-08T20:10:28Z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2024-08-08T00:00:00Z</vt:filetime>
  </property>
</Properties>
</file>