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554688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1038" cy="106923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59"/>
        <w:ind w:left="0" w:right="2658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FFFFFF"/>
          <w:w w:val="80"/>
          <w:sz w:val="22"/>
        </w:rPr>
        <w:t>1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106"/>
        <w:ind w:left="1960" w:right="1393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5552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CONSELHO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ADMINISTRAÇÃO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INSTITUIÇÃO: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4018" w:right="3444"/>
        <w:jc w:val="center"/>
      </w:pPr>
      <w:r>
        <w:rPr/>
        <w:t>Luiz Egídio Galetti – Presidente do Conselho;</w:t>
      </w:r>
      <w:r>
        <w:rPr>
          <w:spacing w:val="-59"/>
        </w:rPr>
        <w:t> </w:t>
      </w:r>
      <w:r>
        <w:rPr/>
        <w:t>Adenilton</w:t>
      </w:r>
      <w:r>
        <w:rPr>
          <w:spacing w:val="-1"/>
        </w:rPr>
        <w:t> </w:t>
      </w:r>
      <w:r>
        <w:rPr/>
        <w:t>dos Santos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Membro;</w:t>
      </w:r>
    </w:p>
    <w:p>
      <w:pPr>
        <w:pStyle w:val="BodyText"/>
        <w:spacing w:line="511" w:lineRule="auto"/>
        <w:ind w:left="4018" w:right="3444"/>
        <w:jc w:val="center"/>
      </w:pPr>
      <w:r>
        <w:rPr/>
        <w:t>Lara Candida de Sousa Machado – Membro;</w:t>
      </w:r>
      <w:r>
        <w:rPr>
          <w:spacing w:val="-59"/>
        </w:rPr>
        <w:t> </w:t>
      </w:r>
      <w:r>
        <w:rPr/>
        <w:t>Marina Porto Ferreira Junqueira – Membro;</w:t>
      </w:r>
      <w:r>
        <w:rPr>
          <w:spacing w:val="1"/>
        </w:rPr>
        <w:t> </w:t>
      </w:r>
      <w:r>
        <w:rPr/>
        <w:t>Milena</w:t>
      </w:r>
      <w:r>
        <w:rPr>
          <w:spacing w:val="-1"/>
        </w:rPr>
        <w:t> </w:t>
      </w:r>
      <w:r>
        <w:rPr/>
        <w:t>Fonseca Ferreira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Membro;</w:t>
      </w:r>
    </w:p>
    <w:p>
      <w:pPr>
        <w:pStyle w:val="BodyText"/>
        <w:spacing w:line="513" w:lineRule="auto" w:before="1"/>
        <w:ind w:left="4421" w:right="3847" w:hanging="1"/>
        <w:jc w:val="center"/>
      </w:pPr>
      <w:r>
        <w:rPr/>
        <w:t>Romero Leão Giovannetti – Membro;</w:t>
      </w:r>
      <w:r>
        <w:rPr>
          <w:spacing w:val="-59"/>
        </w:rPr>
        <w:t> </w:t>
      </w:r>
      <w:r>
        <w:rPr/>
        <w:t>Thiago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 Souza 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ind w:left="1960" w:right="1391"/>
        <w:jc w:val="center"/>
      </w:pPr>
      <w:r>
        <w:rPr/>
        <w:t>COMPOSIÇÃO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CONSELHO FISCAL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line="511" w:lineRule="auto" w:before="0"/>
        <w:ind w:left="4525" w:right="3941" w:firstLine="698"/>
        <w:jc w:val="left"/>
        <w:rPr>
          <w:sz w:val="22"/>
        </w:rPr>
      </w:pPr>
      <w:r>
        <w:rPr>
          <w:rFonts w:ascii="Arial" w:hAnsi="Arial"/>
          <w:b/>
          <w:sz w:val="22"/>
        </w:rPr>
        <w:t>Membros Titulares: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Adalberto José da Silva – Membro;</w:t>
      </w:r>
      <w:r>
        <w:rPr>
          <w:spacing w:val="-59"/>
          <w:sz w:val="22"/>
        </w:rPr>
        <w:t> </w:t>
      </w:r>
      <w:r>
        <w:rPr>
          <w:sz w:val="22"/>
        </w:rPr>
        <w:t>Edson</w:t>
      </w:r>
      <w:r>
        <w:rPr>
          <w:spacing w:val="-1"/>
          <w:sz w:val="22"/>
        </w:rPr>
        <w:t> </w:t>
      </w:r>
      <w:r>
        <w:rPr>
          <w:sz w:val="22"/>
        </w:rPr>
        <w:t>Alves da</w:t>
      </w:r>
      <w:r>
        <w:rPr>
          <w:spacing w:val="-2"/>
          <w:sz w:val="22"/>
        </w:rPr>
        <w:t> </w:t>
      </w:r>
      <w:r>
        <w:rPr>
          <w:sz w:val="22"/>
        </w:rPr>
        <w:t>Silva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Membro;</w:t>
      </w:r>
    </w:p>
    <w:p>
      <w:pPr>
        <w:pStyle w:val="BodyText"/>
        <w:spacing w:before="1"/>
        <w:ind w:left="1960" w:right="1391"/>
        <w:jc w:val="center"/>
      </w:pPr>
      <w:r>
        <w:rPr/>
        <w:t>Ana Rosa Bueno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rPr>
          <w:sz w:val="25"/>
        </w:rPr>
      </w:pPr>
    </w:p>
    <w:p>
      <w:pPr>
        <w:pStyle w:val="Heading2"/>
        <w:ind w:left="1960" w:right="1389"/>
        <w:jc w:val="center"/>
      </w:pPr>
      <w:r>
        <w:rPr/>
        <w:t>Membros</w:t>
      </w:r>
      <w:r>
        <w:rPr>
          <w:spacing w:val="-3"/>
        </w:rPr>
        <w:t> </w:t>
      </w:r>
      <w:r>
        <w:rPr/>
        <w:t>Suplentes: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3578" w:right="3005" w:firstLine="735"/>
      </w:pPr>
      <w:r>
        <w:rPr/>
        <w:t>Fabrício</w:t>
      </w:r>
      <w:r>
        <w:rPr>
          <w:spacing w:val="9"/>
        </w:rPr>
        <w:t> </w:t>
      </w:r>
      <w:r>
        <w:rPr/>
        <w:t>Gonçalves</w:t>
      </w:r>
      <w:r>
        <w:rPr>
          <w:spacing w:val="10"/>
        </w:rPr>
        <w:t> </w:t>
      </w:r>
      <w:r>
        <w:rPr/>
        <w:t>Teixeira</w:t>
      </w:r>
      <w:r>
        <w:rPr>
          <w:spacing w:val="14"/>
        </w:rPr>
        <w:t> </w:t>
      </w:r>
      <w:r>
        <w:rPr/>
        <w:t>–</w:t>
      </w:r>
      <w:r>
        <w:rPr>
          <w:spacing w:val="10"/>
        </w:rPr>
        <w:t> </w:t>
      </w:r>
      <w:r>
        <w:rPr/>
        <w:t>Membro;</w:t>
      </w:r>
      <w:r>
        <w:rPr>
          <w:spacing w:val="1"/>
        </w:rPr>
        <w:t> </w:t>
      </w:r>
      <w:r>
        <w:rPr/>
        <w:t>Cleiber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Fátima</w:t>
      </w:r>
      <w:r>
        <w:rPr>
          <w:spacing w:val="-1"/>
        </w:rPr>
        <w:t> </w:t>
      </w:r>
      <w:r>
        <w:rPr/>
        <w:t>Ferreira</w:t>
      </w:r>
      <w:r>
        <w:rPr>
          <w:spacing w:val="-2"/>
        </w:rPr>
        <w:t> </w:t>
      </w:r>
      <w:r>
        <w:rPr/>
        <w:t>Lima</w:t>
      </w:r>
      <w:r>
        <w:rPr>
          <w:spacing w:val="-4"/>
        </w:rPr>
        <w:t> </w:t>
      </w:r>
      <w:r>
        <w:rPr/>
        <w:t>Gonçalves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ind w:left="1960" w:right="1391"/>
        <w:jc w:val="center"/>
      </w:pPr>
      <w:r>
        <w:rPr/>
        <w:t>Ari</w:t>
      </w:r>
      <w:r>
        <w:rPr>
          <w:spacing w:val="-2"/>
        </w:rPr>
        <w:t> </w:t>
      </w:r>
      <w:r>
        <w:rPr/>
        <w:t>Elias</w:t>
      </w:r>
      <w:r>
        <w:rPr>
          <w:spacing w:val="-1"/>
        </w:rPr>
        <w:t> </w:t>
      </w:r>
      <w:r>
        <w:rPr/>
        <w:t>Silva</w:t>
      </w:r>
      <w:r>
        <w:rPr>
          <w:spacing w:val="-1"/>
        </w:rPr>
        <w:t> </w:t>
      </w:r>
      <w:r>
        <w:rPr/>
        <w:t>Júnior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2"/>
        <w:ind w:left="1960" w:right="1395"/>
        <w:jc w:val="center"/>
      </w:pPr>
      <w:r>
        <w:rPr/>
        <w:t>COMPOSIÇÃO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DIRETORIA</w:t>
      </w:r>
      <w:r>
        <w:rPr>
          <w:spacing w:val="-2"/>
        </w:rPr>
        <w:t> </w:t>
      </w:r>
      <w:r>
        <w:rPr/>
        <w:t>ESTATUTÁRIA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3" w:lineRule="auto"/>
        <w:ind w:left="3610" w:right="3035" w:hanging="4"/>
        <w:jc w:val="center"/>
      </w:pPr>
      <w:r>
        <w:rPr/>
        <w:t>Aluísio Parmezani Pancracio – Diretor Presidente</w:t>
      </w:r>
      <w:r>
        <w:rPr>
          <w:spacing w:val="1"/>
        </w:rPr>
        <w:t> </w:t>
      </w:r>
      <w:r>
        <w:rPr/>
        <w:t>Ricardo Furtado Mendonça - Diretor Vice - Presidente</w:t>
      </w:r>
      <w:r>
        <w:rPr>
          <w:spacing w:val="-59"/>
        </w:rPr>
        <w:t> </w:t>
      </w:r>
      <w:r>
        <w:rPr/>
        <w:t>Murilo</w:t>
      </w:r>
      <w:r>
        <w:rPr>
          <w:spacing w:val="-1"/>
        </w:rPr>
        <w:t> </w:t>
      </w:r>
      <w:r>
        <w:rPr/>
        <w:t>Almeida e</w:t>
      </w:r>
      <w:r>
        <w:rPr>
          <w:spacing w:val="-2"/>
        </w:rPr>
        <w:t> </w:t>
      </w:r>
      <w:r>
        <w:rPr/>
        <w:t>Silva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Diretor</w:t>
      </w:r>
      <w:r>
        <w:rPr>
          <w:spacing w:val="2"/>
        </w:rPr>
        <w:t> </w:t>
      </w:r>
      <w:r>
        <w:rPr/>
        <w:t>Executivo</w:t>
      </w:r>
    </w:p>
    <w:p>
      <w:pPr>
        <w:pStyle w:val="BodyText"/>
        <w:spacing w:line="247" w:lineRule="exact"/>
        <w:ind w:left="1960" w:right="1390"/>
        <w:jc w:val="center"/>
      </w:pPr>
      <w:r>
        <w:rPr/>
        <w:t>Fernando</w:t>
      </w:r>
      <w:r>
        <w:rPr>
          <w:spacing w:val="-2"/>
        </w:rPr>
        <w:t> </w:t>
      </w:r>
      <w:r>
        <w:rPr/>
        <w:t>Duarte</w:t>
      </w:r>
      <w:r>
        <w:rPr>
          <w:spacing w:val="-2"/>
        </w:rPr>
        <w:t> </w:t>
      </w:r>
      <w:r>
        <w:rPr/>
        <w:t>Cabral</w:t>
      </w:r>
      <w:r>
        <w:rPr>
          <w:spacing w:val="-4"/>
        </w:rPr>
        <w:t> </w:t>
      </w:r>
      <w:r>
        <w:rPr/>
        <w:t>- Diretor</w:t>
      </w:r>
      <w:r>
        <w:rPr>
          <w:spacing w:val="-1"/>
        </w:rPr>
        <w:t> </w:t>
      </w:r>
      <w:r>
        <w:rPr/>
        <w:t>Técnico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4"/>
        <w:ind w:right="437"/>
        <w:jc w:val="right"/>
        <w:rPr>
          <w:rFonts w:ascii="Verdana"/>
        </w:rPr>
      </w:pPr>
      <w:r>
        <w:rPr>
          <w:rFonts w:ascii="Verdana"/>
          <w:color w:val="FFFFFF"/>
          <w:w w:val="101"/>
        </w:rPr>
        <w:t>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511" w:lineRule="auto" w:before="106"/>
        <w:ind w:left="4349" w:right="3288" w:hanging="479"/>
      </w:pPr>
      <w:r>
        <w:rPr/>
        <w:drawing>
          <wp:anchor distT="0" distB="0" distL="0" distR="0" allowOverlap="1" layoutInCell="1" locked="0" behindDoc="1" simplePos="0" relativeHeight="4855557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Rafael Camargos Lemes - Diretor Administrativo</w:t>
      </w:r>
      <w:r>
        <w:rPr>
          <w:spacing w:val="-59"/>
        </w:rPr>
        <w:t> </w:t>
      </w:r>
      <w:r>
        <w:rPr/>
        <w:t>Heliar</w:t>
      </w:r>
      <w:r>
        <w:rPr>
          <w:spacing w:val="-1"/>
        </w:rPr>
        <w:t> </w:t>
      </w:r>
      <w:r>
        <w:rPr/>
        <w:t>Celso</w:t>
      </w:r>
      <w:r>
        <w:rPr>
          <w:spacing w:val="-1"/>
        </w:rPr>
        <w:t> </w:t>
      </w:r>
      <w:r>
        <w:rPr/>
        <w:t>Milani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Diretor</w:t>
      </w:r>
      <w:r>
        <w:rPr>
          <w:spacing w:val="-2"/>
        </w:rPr>
        <w:t> </w:t>
      </w:r>
      <w:r>
        <w:rPr/>
        <w:t>Financeiro</w:t>
      </w:r>
    </w:p>
    <w:p>
      <w:pPr>
        <w:pStyle w:val="BodyText"/>
        <w:spacing w:line="511" w:lineRule="auto"/>
        <w:ind w:left="2710" w:right="1980" w:firstLine="564"/>
      </w:pPr>
      <w:r>
        <w:rPr/>
        <w:t>Marcelo Silva Guimarães - Diretor de Relações Institucionais</w:t>
      </w:r>
      <w:r>
        <w:rPr>
          <w:spacing w:val="1"/>
        </w:rPr>
        <w:t> </w:t>
      </w:r>
      <w:r>
        <w:rPr/>
        <w:t>Patrícia</w:t>
      </w:r>
      <w:r>
        <w:rPr>
          <w:spacing w:val="-2"/>
        </w:rPr>
        <w:t> </w:t>
      </w:r>
      <w:r>
        <w:rPr/>
        <w:t>Mendes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Silva -</w:t>
      </w:r>
      <w:r>
        <w:rPr>
          <w:spacing w:val="-2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Organizacional.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2"/>
        <w:ind w:left="1960" w:right="1390"/>
        <w:jc w:val="center"/>
      </w:pPr>
      <w:r>
        <w:rPr/>
        <w:t>SUPERINTENDÊNCIAS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IPGSE –</w:t>
      </w:r>
      <w:r>
        <w:rPr>
          <w:spacing w:val="-3"/>
        </w:rPr>
        <w:t> </w:t>
      </w:r>
      <w:r>
        <w:rPr/>
        <w:t>UNIDADE</w:t>
      </w:r>
      <w:r>
        <w:rPr>
          <w:spacing w:val="-5"/>
        </w:rPr>
        <w:t> </w:t>
      </w:r>
      <w:r>
        <w:rPr/>
        <w:t>GESTORA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1" w:lineRule="auto"/>
        <w:ind w:left="3302" w:right="2730"/>
        <w:jc w:val="center"/>
      </w:pPr>
      <w:r>
        <w:rPr/>
        <w:t>Romero Leão Giovannetti – Superintendente Administrativo;</w:t>
      </w:r>
      <w:r>
        <w:rPr>
          <w:spacing w:val="-59"/>
        </w:rPr>
        <w:t> </w:t>
      </w:r>
      <w:r>
        <w:rPr/>
        <w:t>Diógenes Alves Nascimento – Superintendente Financeiro;</w:t>
      </w:r>
      <w:r>
        <w:rPr>
          <w:spacing w:val="1"/>
        </w:rPr>
        <w:t> </w:t>
      </w:r>
      <w:r>
        <w:rPr/>
        <w:t>Etiene</w:t>
      </w:r>
      <w:r>
        <w:rPr>
          <w:spacing w:val="-1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Superintendente</w:t>
      </w:r>
      <w:r>
        <w:rPr>
          <w:spacing w:val="-3"/>
        </w:rPr>
        <w:t> </w:t>
      </w:r>
      <w:r>
        <w:rPr/>
        <w:t>Técnico.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spacing w:line="511" w:lineRule="auto"/>
        <w:ind w:left="3300" w:right="2730"/>
        <w:jc w:val="center"/>
      </w:pPr>
      <w:r>
        <w:rPr/>
        <w:t>COMPOSIÇÃO DA DIRETORIA – UNIDADE GERIDA:</w:t>
      </w:r>
      <w:r>
        <w:rPr>
          <w:spacing w:val="-59"/>
        </w:rPr>
        <w:t> </w:t>
      </w:r>
      <w:r>
        <w:rPr/>
        <w:t>UNIDADE</w:t>
      </w:r>
      <w:r>
        <w:rPr>
          <w:spacing w:val="-1"/>
        </w:rPr>
        <w:t> </w:t>
      </w:r>
      <w:r>
        <w:rPr/>
        <w:t>HOSPITALAR:</w:t>
      </w:r>
      <w:r>
        <w:rPr>
          <w:spacing w:val="2"/>
        </w:rPr>
        <w:t> </w:t>
      </w:r>
      <w:r>
        <w:rPr/>
        <w:t>HERSO</w:t>
      </w:r>
    </w:p>
    <w:p>
      <w:pPr>
        <w:pStyle w:val="BodyText"/>
        <w:spacing w:line="511" w:lineRule="auto" w:before="2"/>
        <w:ind w:left="1960" w:right="1387"/>
        <w:jc w:val="center"/>
      </w:pPr>
      <w:r>
        <w:rPr/>
        <w:t>Ubyratan Gonzaga Coelho – Diretor Geral – Acumulando funções de Diretor Técnico;</w:t>
      </w:r>
      <w:r>
        <w:rPr>
          <w:spacing w:val="-59"/>
        </w:rPr>
        <w:t> </w:t>
      </w:r>
      <w:r>
        <w:rPr/>
        <w:t>Tuany de Paula Terra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Diretora Administrativa;</w:t>
      </w:r>
    </w:p>
    <w:p>
      <w:pPr>
        <w:pStyle w:val="BodyText"/>
        <w:spacing w:line="511" w:lineRule="auto" w:before="1"/>
        <w:ind w:left="2721" w:right="2147"/>
        <w:jc w:val="center"/>
      </w:pPr>
      <w:r>
        <w:rPr/>
        <w:t>Ariany Cristina Marques Silva – Gerente Multiprofissional e Assistencial;</w:t>
      </w:r>
      <w:r>
        <w:rPr>
          <w:spacing w:val="-59"/>
        </w:rPr>
        <w:t> </w:t>
      </w:r>
      <w:r>
        <w:rPr/>
        <w:t>Lidiane</w:t>
      </w:r>
      <w:r>
        <w:rPr>
          <w:spacing w:val="-1"/>
        </w:rPr>
        <w:t> </w:t>
      </w:r>
      <w:r>
        <w:rPr/>
        <w:t>Vieira de Souza</w:t>
      </w:r>
      <w:r>
        <w:rPr>
          <w:spacing w:val="-3"/>
        </w:rPr>
        <w:t> </w:t>
      </w:r>
      <w:r>
        <w:rPr/>
        <w:t>da Mota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Gestora de</w:t>
      </w:r>
      <w:r>
        <w:rPr>
          <w:spacing w:val="-2"/>
        </w:rPr>
        <w:t> </w:t>
      </w:r>
      <w:r>
        <w:rPr/>
        <w:t>Enfermagem.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spacing w:before="103"/>
        <w:ind w:left="1960" w:right="1391"/>
        <w:jc w:val="center"/>
      </w:pPr>
      <w:r>
        <w:rPr/>
        <w:drawing>
          <wp:anchor distT="0" distB="0" distL="0" distR="0" allowOverlap="1" layoutInCell="1" locked="0" behindDoc="1" simplePos="0" relativeHeight="4855562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SUMÁRIO</w:t>
      </w:r>
    </w:p>
    <w:p>
      <w:pPr>
        <w:spacing w:after="0"/>
        <w:jc w:val="center"/>
        <w:sectPr>
          <w:pgSz w:w="11910" w:h="16840"/>
          <w:pgMar w:top="1580" w:bottom="581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469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APRESENTAÇÃO</w:t>
              <w:tab/>
            </w:r>
            <w:r>
              <w:rPr>
                <w:rFonts w:ascii="Calibri" w:hAnsi="Calibri"/>
                <w:b w:val="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IDENTIFICAÇÃO</w:t>
            </w:r>
            <w:r>
              <w:rPr>
                <w:spacing w:val="1"/>
              </w:rPr>
              <w:t> </w:t>
            </w:r>
            <w:r>
              <w:rPr/>
              <w:t>DA UNIDADE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AQUISIÇÕES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3">
            <w:r>
              <w:rPr/>
              <w:t>RECONHECIMENTOS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MELHORIAS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5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Interno</w:t>
            </w:r>
            <w:r>
              <w:rPr>
                <w:spacing w:val="-3"/>
              </w:rPr>
              <w:t> </w:t>
            </w:r>
            <w:r>
              <w:rPr/>
              <w:t>de Regulação</w:t>
            </w:r>
            <w:r>
              <w:rPr>
                <w:spacing w:val="-3"/>
              </w:rPr>
              <w:t> </w:t>
            </w:r>
            <w:r>
              <w:rPr/>
              <w:t>(NIR)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7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integridade</w:t>
            </w:r>
            <w:r>
              <w:rPr>
                <w:spacing w:val="-2"/>
              </w:rPr>
              <w:t> </w:t>
            </w:r>
            <w:r>
              <w:rPr/>
              <w:t>da pele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Serviço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Desospitalização</w:t>
              <w:tab/>
            </w:r>
            <w:r>
              <w:rPr>
                <w:rFonts w:ascii="Calibri" w:hAnsi="Calibri"/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9">
            <w:r>
              <w:rPr/>
              <w:t>Equipe</w:t>
            </w:r>
            <w:r>
              <w:rPr>
                <w:spacing w:val="-3"/>
              </w:rPr>
              <w:t> </w:t>
            </w:r>
            <w:r>
              <w:rPr/>
              <w:t>Multiprofissional</w:t>
              <w:tab/>
            </w:r>
            <w:r>
              <w:rPr>
                <w:rFonts w:ascii="Calibri"/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10">
            <w:r>
              <w:rPr/>
              <w:t>Ouvidoria</w:t>
              <w:tab/>
            </w:r>
            <w:r>
              <w:rPr>
                <w:rFonts w:ascii="Calibri"/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controle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infecções relacionada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assistência</w:t>
            </w:r>
            <w:r>
              <w:rPr>
                <w:spacing w:val="-2"/>
              </w:rPr>
              <w:t> </w:t>
            </w:r>
            <w:r>
              <w:rPr/>
              <w:t>à</w:t>
            </w:r>
            <w:r>
              <w:rPr>
                <w:spacing w:val="1"/>
              </w:rPr>
              <w:t> </w:t>
            </w:r>
            <w:r>
              <w:rPr/>
              <w:t>saúde</w:t>
            </w:r>
            <w:r>
              <w:rPr>
                <w:spacing w:val="-2"/>
              </w:rPr>
              <w:t> </w:t>
            </w:r>
            <w:r>
              <w:rPr/>
              <w:t>(SCIRAS)</w:t>
            </w:r>
            <w:r>
              <w:rPr>
                <w:rFonts w:ascii="Calibri" w:hAnsi="Calibri"/>
                <w:b w:val="0"/>
              </w:rPr>
              <w:t>.</w:t>
            </w:r>
            <w:r>
              <w:rPr>
                <w:rFonts w:ascii="Calibri" w:hAnsi="Calibri"/>
                <w:b w:val="0"/>
                <w:spacing w:val="1"/>
              </w:rPr>
              <w:t> </w:t>
            </w:r>
            <w:r>
              <w:rPr>
                <w:rFonts w:ascii="Calibri" w:hAnsi="Calibri"/>
                <w:b w:val="0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12">
            <w:r>
              <w:rPr/>
              <w:t>MÉTODOS</w:t>
            </w:r>
            <w:r>
              <w:rPr>
                <w:spacing w:val="-1"/>
              </w:rPr>
              <w:t> </w:t>
            </w:r>
            <w:r>
              <w:rPr/>
              <w:t>DE COLETA</w:t>
            </w:r>
            <w:r>
              <w:rPr>
                <w:spacing w:val="-1"/>
              </w:rPr>
              <w:t> </w:t>
            </w:r>
            <w:r>
              <w:rPr/>
              <w:t>DE DADOS</w:t>
              <w:tab/>
            </w:r>
            <w:r>
              <w:rPr>
                <w:rFonts w:ascii="Times New Roman" w:hAnsi="Times New Roman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13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DIÁRIAS</w:t>
            </w:r>
            <w:r>
              <w:rPr>
                <w:spacing w:val="-2"/>
              </w:rPr>
              <w:t> </w:t>
            </w:r>
            <w:r>
              <w:rPr/>
              <w:t>SCIRAS</w:t>
              <w:tab/>
            </w:r>
            <w:r>
              <w:rPr>
                <w:rFonts w:ascii="Times New Roman" w:hAnsi="Times New Roman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1"/>
              </w:rPr>
              <w:t> </w:t>
            </w:r>
            <w:r>
              <w:rPr/>
              <w:t>epidemiológico</w:t>
            </w:r>
            <w:r>
              <w:rPr>
                <w:spacing w:val="-3"/>
              </w:rPr>
              <w:t> </w:t>
            </w:r>
            <w:r>
              <w:rPr/>
              <w:t>(NHE)</w:t>
              <w:tab/>
            </w:r>
            <w:r>
              <w:rPr>
                <w:rFonts w:ascii="Calibri" w:hAnsi="Calibri"/>
                <w:b w:val="0"/>
              </w:rPr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15">
            <w:r>
              <w:rPr/>
              <w:t>ROTINAS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SETOR</w:t>
              <w:tab/>
            </w:r>
            <w:r>
              <w:rPr>
                <w:rFonts w:ascii="Times New Roman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educação permanente -</w:t>
            </w:r>
            <w:r>
              <w:rPr>
                <w:spacing w:val="-1"/>
              </w:rPr>
              <w:t> </w:t>
            </w:r>
            <w:r>
              <w:rPr/>
              <w:t>NEP</w:t>
              <w:tab/>
            </w:r>
            <w:r>
              <w:rPr>
                <w:rFonts w:ascii="Calibri" w:hAnsi="Calibri"/>
                <w:b w:val="0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segurança do paciente</w:t>
            </w:r>
            <w:r>
              <w:rPr>
                <w:spacing w:val="-2"/>
              </w:rPr>
              <w:t> </w:t>
            </w:r>
            <w:r>
              <w:rPr/>
              <w:t>(NSP)</w:t>
              <w:tab/>
            </w:r>
            <w:r>
              <w:rPr>
                <w:rFonts w:ascii="Calibri" w:hAnsi="Calibri"/>
                <w:b w:val="0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8">
            <w:r>
              <w:rPr/>
              <w:t>Farmácia</w:t>
              <w:tab/>
            </w:r>
            <w:r>
              <w:rPr>
                <w:rFonts w:ascii="Calibri" w:hAnsi="Calibri"/>
                <w:b w:val="0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9">
            <w:r>
              <w:rPr/>
              <w:t>Laboratório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Análises clínicas</w:t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0">
            <w:r>
              <w:rPr/>
              <w:t>Agência</w:t>
            </w:r>
            <w:r>
              <w:rPr>
                <w:spacing w:val="-4"/>
              </w:rPr>
              <w:t> </w:t>
            </w:r>
            <w:r>
              <w:rPr/>
              <w:t>Transfusional</w:t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1">
            <w:r>
              <w:rPr/>
              <w:t>Serviço Especializado</w:t>
            </w:r>
            <w:r>
              <w:rPr>
                <w:spacing w:val="-5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Segurança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Medicina do</w:t>
            </w:r>
            <w:r>
              <w:rPr>
                <w:spacing w:val="-3"/>
              </w:rPr>
              <w:t> </w:t>
            </w:r>
            <w:r>
              <w:rPr/>
              <w:t>Trabalho (SESMT)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2">
            <w:r>
              <w:rPr/>
              <w:t>Comissões</w:t>
            </w:r>
            <w:r>
              <w:rPr>
                <w:spacing w:val="-2"/>
              </w:rPr>
              <w:t> </w:t>
            </w:r>
            <w:r>
              <w:rPr/>
              <w:t>Técnicas</w:t>
            </w:r>
            <w:r>
              <w:rPr>
                <w:spacing w:val="-2"/>
              </w:rPr>
              <w:t> </w:t>
            </w:r>
            <w:r>
              <w:rPr/>
              <w:t>Hospitalares</w:t>
              <w:tab/>
            </w:r>
            <w:r>
              <w:rPr>
                <w:rFonts w:ascii="Calibri" w:hAnsi="Calibri"/>
                <w:b w:val="0"/>
              </w:rPr>
              <w:t>22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3">
            <w:r>
              <w:rPr/>
              <w:t>EVENTOS E</w:t>
            </w:r>
            <w:r>
              <w:rPr>
                <w:spacing w:val="-5"/>
              </w:rPr>
              <w:t> </w:t>
            </w:r>
            <w:r>
              <w:rPr/>
              <w:t>AÇÕES</w:t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4">
            <w:r>
              <w:rPr/>
              <w:t>ESTATÍSTICA</w:t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5">
            <w:r>
              <w:rPr/>
              <w:t>Dados</w:t>
            </w:r>
            <w:r>
              <w:rPr>
                <w:spacing w:val="-1"/>
              </w:rPr>
              <w:t> </w:t>
            </w:r>
            <w:r>
              <w:rPr/>
              <w:t>Estatísticos</w:t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INTERNAÇÕES</w:t>
            </w:r>
            <w:r>
              <w:rPr>
                <w:spacing w:val="-1"/>
              </w:rPr>
              <w:t> </w:t>
            </w:r>
            <w:r>
              <w:rPr/>
              <w:t>(SAÍDAS HOSPITALARES)</w:t>
              <w:tab/>
            </w:r>
            <w:r>
              <w:rPr>
                <w:rFonts w:ascii="Times New Roman" w:hAnsi="Times New Roman"/>
              </w:rPr>
              <w:t>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7">
            <w:r>
              <w:rPr/>
              <w:t>ATENDIMENTO AMBULATORIAL |</w:t>
            </w:r>
            <w:r>
              <w:rPr>
                <w:spacing w:val="-4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9">
            <w:r>
              <w:rPr/>
              <w:t>ATENDIMENTO AMBULATORIAL |</w:t>
            </w:r>
            <w:r>
              <w:rPr>
                <w:spacing w:val="-2"/>
              </w:rPr>
              <w:t> </w:t>
            </w:r>
            <w:r>
              <w:rPr/>
              <w:t>NÃO</w:t>
            </w:r>
            <w:r>
              <w:rPr>
                <w:spacing w:val="-3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29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0">
            <w:r>
              <w:rPr/>
              <w:t>ATENDIMENTO LEITO</w:t>
            </w:r>
            <w:r>
              <w:rPr>
                <w:spacing w:val="-4"/>
              </w:rPr>
              <w:t> </w:t>
            </w:r>
            <w:r>
              <w:rPr/>
              <w:t>DIA</w:t>
              <w:tab/>
            </w:r>
            <w:r>
              <w:rPr>
                <w:rFonts w:ascii="Times New Roman"/>
              </w:rPr>
              <w:t>29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1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EXTERNO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EXAMES</w:t>
              <w:tab/>
            </w:r>
            <w:r>
              <w:rPr>
                <w:rFonts w:ascii="Times New Roman"/>
              </w:rPr>
              <w:t>29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2">
            <w:r>
              <w:rPr/>
              <w:t>INTERNAÇÃO</w:t>
              <w:tab/>
            </w:r>
            <w:r>
              <w:rPr>
                <w:rFonts w:ascii="Times New Roman" w:hAnsi="Times New Roman"/>
              </w:rPr>
              <w:t>30</w:t>
            </w:r>
          </w:hyperlink>
        </w:p>
        <w:p>
          <w:pPr>
            <w:pStyle w:val="TOC1"/>
          </w:pPr>
          <w:r>
            <w:rPr>
              <w:color w:val="FFFFFF"/>
              <w:w w:val="106"/>
            </w:rPr>
            <w:t>4</w:t>
          </w:r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03" w:after="0"/>
            <w:ind w:left="3022" w:right="0" w:hanging="881"/>
            <w:jc w:val="left"/>
            <w:rPr>
              <w:rFonts w:ascii="Times New Roman" w:hAnsi="Times New Roman"/>
            </w:rPr>
          </w:pPr>
          <w:r>
            <w:rPr/>
            <w:drawing>
              <wp:anchor distT="0" distB="0" distL="0" distR="0" allowOverlap="1" layoutInCell="1" locked="0" behindDoc="1" simplePos="0" relativeHeight="485556736">
                <wp:simplePos x="0" y="0"/>
                <wp:positionH relativeFrom="page">
                  <wp:posOffset>9525</wp:posOffset>
                </wp:positionH>
                <wp:positionV relativeFrom="page">
                  <wp:posOffset>274303</wp:posOffset>
                </wp:positionV>
                <wp:extent cx="7534274" cy="10048656"/>
                <wp:effectExtent l="0" t="0" r="0" b="0"/>
                <wp:wrapNone/>
                <wp:docPr id="9" name="image2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2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4" cy="1004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3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30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 HOSPITALAR</w:t>
              <w:tab/>
            </w:r>
            <w:r>
              <w:rPr>
                <w:rFonts w:ascii="Times New Roman" w:hAnsi="Times New Roman"/>
              </w:rPr>
              <w:t>31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6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</w:t>
            </w:r>
            <w:r>
              <w:rPr>
                <w:spacing w:val="-1"/>
              </w:rPr>
              <w:t> </w:t>
            </w:r>
            <w:r>
              <w:rPr/>
              <w:t>HOSPITALAR POR</w:t>
            </w:r>
            <w:r>
              <w:rPr>
                <w:spacing w:val="-4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7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INTERVALO DE SUBSTITUIÇÃO</w:t>
            </w:r>
            <w:r>
              <w:rPr>
                <w:spacing w:val="-2"/>
              </w:rPr>
              <w:t> </w:t>
            </w:r>
            <w:r>
              <w:rPr/>
              <w:t>DE HORAS</w:t>
              <w:tab/>
            </w:r>
            <w:r>
              <w:rPr>
                <w:rFonts w:ascii="Times New Roman" w:hAnsi="Times New Roman"/>
              </w:rPr>
              <w:t>31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8">
            <w:r>
              <w:rPr/>
              <w:t>INDICADORES</w:t>
            </w:r>
            <w:r>
              <w:rPr>
                <w:spacing w:val="-1"/>
              </w:rPr>
              <w:t> </w:t>
            </w:r>
            <w:r>
              <w:rPr/>
              <w:t>DE DESEMPENHO</w:t>
              <w:tab/>
            </w:r>
            <w:r>
              <w:rPr>
                <w:rFonts w:ascii="Times New Roman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9">
            <w:r>
              <w:rPr/>
              <w:t>AIH’S</w:t>
            </w:r>
            <w:r>
              <w:rPr>
                <w:spacing w:val="-1"/>
              </w:rPr>
              <w:t> </w:t>
            </w:r>
            <w:r>
              <w:rPr/>
              <w:t>APRESENTADAS</w:t>
            </w:r>
            <w:r>
              <w:rPr>
                <w:spacing w:val="2"/>
              </w:rPr>
              <w:t> </w:t>
            </w:r>
            <w:r>
              <w:rPr/>
              <w:t>X</w:t>
            </w:r>
            <w:r>
              <w:rPr>
                <w:spacing w:val="-1"/>
              </w:rPr>
              <w:t> </w:t>
            </w:r>
            <w:r>
              <w:rPr/>
              <w:t>SAÍDAS HOSPITALARES</w:t>
            </w:r>
            <w:r>
              <w:rPr>
                <w:rFonts w:ascii="Times New Roman" w:hAnsi="Times New Roman"/>
              </w:rPr>
              <w:tab/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0">
            <w:r>
              <w:rPr/>
              <w:t>SERVIÇO</w:t>
            </w:r>
            <w:r>
              <w:rPr>
                <w:spacing w:val="1"/>
              </w:rPr>
              <w:t> </w:t>
            </w:r>
            <w:r>
              <w:rPr/>
              <w:t>DE ATENDIMENTO AO</w:t>
            </w:r>
            <w:r>
              <w:rPr>
                <w:spacing w:val="-1"/>
              </w:rPr>
              <w:t> </w:t>
            </w:r>
            <w:r>
              <w:rPr/>
              <w:t>USUÁRIO</w:t>
            </w:r>
            <w:r>
              <w:rPr>
                <w:spacing w:val="-2"/>
              </w:rPr>
              <w:t> </w:t>
            </w:r>
            <w:r>
              <w:rPr/>
              <w:t>(SAU)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1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SATISFAÇÃO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CONTROLE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INFECÇÃO</w:t>
            </w:r>
            <w:r>
              <w:rPr>
                <w:spacing w:val="2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MORTALIDADE OPERATÓRIA</w:t>
              <w:tab/>
            </w:r>
            <w:r>
              <w:rPr>
                <w:rFonts w:ascii="Times New Roman" w:hAns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4">
            <w:r>
              <w:rPr/>
              <w:t>ATENDIMENTO DE</w:t>
            </w:r>
            <w:r>
              <w:rPr>
                <w:spacing w:val="-3"/>
              </w:rPr>
              <w:t> </w:t>
            </w:r>
            <w:r>
              <w:rPr/>
              <w:t>URGÊNCIA/EMERGÊNCIA</w:t>
              <w:tab/>
            </w:r>
            <w:r>
              <w:rPr>
                <w:rFonts w:ascii="Times New Roman" w:hAns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5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6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PROGRAMADAS (Eletivas</w:t>
            </w:r>
            <w:r>
              <w:rPr>
                <w:spacing w:val="1"/>
              </w:rPr>
              <w:t> </w:t>
            </w:r>
            <w:r>
              <w:rPr/>
              <w:t>NIR)</w:t>
              <w:tab/>
            </w:r>
            <w:r>
              <w:rPr>
                <w:rFonts w:asci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7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ESPECIALIDADES</w:t>
              <w:tab/>
            </w:r>
            <w:r>
              <w:rPr>
                <w:rFonts w:ascii="Times New Roman"/>
              </w:rPr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8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9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PORTE</w:t>
              <w:tab/>
            </w:r>
            <w:r>
              <w:rPr>
                <w:rFonts w:ascii="Times New Roman"/>
              </w:rPr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0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GRAU DE</w:t>
            </w:r>
            <w:r>
              <w:rPr>
                <w:spacing w:val="-1"/>
              </w:rPr>
              <w:t> </w:t>
            </w:r>
            <w:r>
              <w:rPr/>
              <w:t>CONTAMINAÇÃO</w:t>
              <w:tab/>
            </w:r>
            <w:r>
              <w:rPr>
                <w:rFonts w:ascii="Times New Roman" w:hAnsi="Times New Roman"/>
              </w:rPr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1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 ESPECIALIDADE</w:t>
              <w:tab/>
            </w:r>
            <w:r>
              <w:rPr>
                <w:rFonts w:ascii="Times New Roman" w:hAnsi="Times New Roman"/>
              </w:rPr>
              <w:t>38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2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PORTE</w:t>
              <w:tab/>
            </w:r>
            <w:r>
              <w:rPr>
                <w:rFonts w:ascii="Times New Roman" w:hAnsi="Times New Roman"/>
              </w:rPr>
              <w:t>38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3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UNIDADE</w:t>
              <w:tab/>
            </w:r>
            <w:r>
              <w:rPr>
                <w:rFonts w:ascii="Times New Roman"/>
              </w:rPr>
              <w:t>38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4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5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CIRURGIAS</w:t>
            </w:r>
            <w:r>
              <w:rPr>
                <w:spacing w:val="-1"/>
              </w:rPr>
              <w:t> </w:t>
            </w:r>
            <w:r>
              <w:rPr/>
              <w:t>DE URGÊNCIA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6">
            <w:r>
              <w:rPr/>
              <w:t>MOTIVOS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OCORRÊNCIAS CIRÚRGICAS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7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INTERNO</w:t>
              <w:tab/>
            </w:r>
            <w:r>
              <w:rPr>
                <w:rFonts w:ascii="Times New Roman"/>
              </w:rPr>
              <w:t>40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top="1600" w:bottom="581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BodyText"/>
        <w:spacing w:before="1"/>
        <w:ind w:right="443"/>
        <w:jc w:val="right"/>
        <w:rPr>
          <w:rFonts w:ascii="Verdana"/>
        </w:rPr>
      </w:pPr>
      <w:r>
        <w:rPr>
          <w:rFonts w:ascii="Verdana"/>
          <w:color w:val="FFFFFF"/>
          <w:w w:val="97"/>
        </w:rPr>
        <w:t>5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5577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  <w:t>A</w:t>
      </w:r>
      <w:r>
        <w:rPr/>
        <w:t>PRESENTAÇÃO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708" w:right="558" w:firstLine="852"/>
        <w:jc w:val="both"/>
      </w:pPr>
      <w:r>
        <w:rPr/>
        <w:t>Em consonância com o contrato firmado entre a Secretaria de Estado da Saúde de Goiás - SES/GO</w:t>
      </w:r>
      <w:r>
        <w:rPr>
          <w:spacing w:val="-59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(IPGSE),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operacionalização do Hospital Estadual de Santa Helena de Goiás Dr. Albanir Faleiros Machado – HERSO</w:t>
      </w:r>
      <w:r>
        <w:rPr>
          <w:spacing w:val="1"/>
        </w:rPr>
        <w:t> </w:t>
      </w:r>
      <w:r>
        <w:rPr/>
        <w:t>sob</w:t>
      </w:r>
      <w:r>
        <w:rPr>
          <w:spacing w:val="-13"/>
        </w:rPr>
        <w:t> </w:t>
      </w:r>
      <w:r>
        <w:rPr/>
        <w:t>contrato</w:t>
      </w:r>
      <w:r>
        <w:rPr>
          <w:spacing w:val="-12"/>
        </w:rPr>
        <w:t> </w:t>
      </w:r>
      <w:r>
        <w:rPr/>
        <w:t>N°</w:t>
      </w:r>
      <w:r>
        <w:rPr>
          <w:spacing w:val="-10"/>
        </w:rPr>
        <w:t> </w:t>
      </w:r>
      <w:r>
        <w:rPr/>
        <w:t>088/2022</w:t>
      </w:r>
      <w:r>
        <w:rPr>
          <w:spacing w:val="-12"/>
        </w:rPr>
        <w:t> </w:t>
      </w:r>
      <w:r>
        <w:rPr/>
        <w:t>SES/GO,</w:t>
      </w:r>
      <w:r>
        <w:rPr>
          <w:spacing w:val="-13"/>
        </w:rPr>
        <w:t> </w:t>
      </w:r>
      <w:r>
        <w:rPr/>
        <w:t>firmado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caráter</w:t>
      </w:r>
      <w:r>
        <w:rPr>
          <w:spacing w:val="-10"/>
        </w:rPr>
        <w:t> </w:t>
      </w:r>
      <w:r>
        <w:rPr/>
        <w:t>emergencial,</w:t>
      </w:r>
      <w:r>
        <w:rPr>
          <w:spacing w:val="-11"/>
        </w:rPr>
        <w:t> </w:t>
      </w:r>
      <w:r>
        <w:rPr/>
        <w:t>apresenta</w:t>
      </w:r>
      <w:r>
        <w:rPr>
          <w:spacing w:val="-14"/>
        </w:rPr>
        <w:t> </w:t>
      </w:r>
      <w:r>
        <w:rPr/>
        <w:t>nessa</w:t>
      </w:r>
      <w:r>
        <w:rPr>
          <w:spacing w:val="-14"/>
        </w:rPr>
        <w:t> </w:t>
      </w:r>
      <w:r>
        <w:rPr/>
        <w:t>oportunidade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relatório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produção,</w:t>
      </w:r>
      <w:r>
        <w:rPr>
          <w:spacing w:val="2"/>
        </w:rPr>
        <w:t> </w:t>
      </w:r>
      <w:r>
        <w:rPr/>
        <w:t>ações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referente ao</w:t>
      </w:r>
      <w:r>
        <w:rPr>
          <w:spacing w:val="-2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de março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708" w:right="559" w:firstLine="852"/>
        <w:jc w:val="both"/>
      </w:pPr>
      <w:r>
        <w:rPr/>
        <w:t>A Secretaria de Estado da Saúde de Goiás - SES/GO e o IPGSE através do 3º Termo Aditivo do</w:t>
      </w:r>
      <w:r>
        <w:rPr>
          <w:spacing w:val="1"/>
        </w:rPr>
        <w:t> </w:t>
      </w:r>
      <w:r>
        <w:rPr/>
        <w:t>Contrato de Gestão Emergencial</w:t>
      </w:r>
      <w:r>
        <w:rPr>
          <w:spacing w:val="1"/>
        </w:rPr>
        <w:t> </w:t>
      </w:r>
      <w:r>
        <w:rPr/>
        <w:t>de nº 88/2022 - SES/GO em vigor até a presente data para gerenciamento</w:t>
      </w:r>
      <w:r>
        <w:rPr>
          <w:spacing w:val="-59"/>
        </w:rPr>
        <w:t> </w:t>
      </w:r>
      <w:r>
        <w:rPr/>
        <w:t>do</w:t>
      </w:r>
      <w:r>
        <w:rPr>
          <w:spacing w:val="-9"/>
        </w:rPr>
        <w:t> </w:t>
      </w:r>
      <w:r>
        <w:rPr/>
        <w:t>HERSO,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referência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atendimentos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urgência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Sudoeste</w:t>
      </w:r>
      <w:r>
        <w:rPr>
          <w:spacing w:val="-13"/>
        </w:rPr>
        <w:t> </w:t>
      </w:r>
      <w:r>
        <w:rPr/>
        <w:t>Goiano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perfil</w:t>
      </w:r>
      <w:r>
        <w:rPr>
          <w:spacing w:val="-58"/>
        </w:rPr>
        <w:t> </w:t>
      </w:r>
      <w:r>
        <w:rPr/>
        <w:t>em</w:t>
      </w:r>
      <w:r>
        <w:rPr>
          <w:spacing w:val="-8"/>
        </w:rPr>
        <w:t> </w:t>
      </w:r>
      <w:r>
        <w:rPr/>
        <w:t>atendimentos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pequenos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porte</w:t>
      </w:r>
      <w:r>
        <w:rPr>
          <w:spacing w:val="-10"/>
        </w:rPr>
        <w:t> </w:t>
      </w:r>
      <w:r>
        <w:rPr/>
        <w:t>nas</w:t>
      </w:r>
      <w:r>
        <w:rPr>
          <w:spacing w:val="-13"/>
        </w:rPr>
        <w:t> </w:t>
      </w:r>
      <w:r>
        <w:rPr/>
        <w:t>especialidades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Ortopedia-Traumatologia,</w:t>
      </w:r>
      <w:r>
        <w:rPr>
          <w:spacing w:val="-7"/>
        </w:rPr>
        <w:t> </w:t>
      </w:r>
      <w:r>
        <w:rPr/>
        <w:t>Cirurgia</w:t>
      </w:r>
      <w:r>
        <w:rPr>
          <w:spacing w:val="-11"/>
        </w:rPr>
        <w:t> </w:t>
      </w:r>
      <w:r>
        <w:rPr/>
        <w:t>Geral,</w:t>
      </w:r>
      <w:r>
        <w:rPr>
          <w:spacing w:val="-58"/>
        </w:rPr>
        <w:t> </w:t>
      </w:r>
      <w:r>
        <w:rPr/>
        <w:t>Neurocirurgia,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Bucomaxilofacial,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Cirurgias Eletivas nas especialidade de Cirurgia Geral, Ortopedia e Oftalmologia, assim como exames de</w:t>
      </w:r>
      <w:r>
        <w:rPr>
          <w:spacing w:val="1"/>
        </w:rPr>
        <w:t> </w:t>
      </w:r>
      <w:r>
        <w:rPr>
          <w:spacing w:val="-1"/>
        </w:rPr>
        <w:t>diagnóstico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imagem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Radiologia,</w:t>
      </w:r>
      <w:r>
        <w:rPr>
          <w:spacing w:val="-11"/>
        </w:rPr>
        <w:t> </w:t>
      </w:r>
      <w:r>
        <w:rPr>
          <w:spacing w:val="-1"/>
        </w:rPr>
        <w:t>Tomografia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Ultrassonografia,</w:t>
      </w:r>
      <w:r>
        <w:rPr>
          <w:spacing w:val="-15"/>
        </w:rPr>
        <w:t> </w:t>
      </w:r>
      <w:r>
        <w:rPr/>
        <w:t>localizado</w:t>
      </w:r>
      <w:r>
        <w:rPr>
          <w:spacing w:val="-14"/>
        </w:rPr>
        <w:t> </w:t>
      </w:r>
      <w:r>
        <w:rPr/>
        <w:t>na</w:t>
      </w:r>
      <w:r>
        <w:rPr>
          <w:spacing w:val="-12"/>
        </w:rPr>
        <w:t> </w:t>
      </w:r>
      <w:r>
        <w:rPr/>
        <w:t>Av.</w:t>
      </w:r>
      <w:r>
        <w:rPr>
          <w:spacing w:val="-15"/>
        </w:rPr>
        <w:t> </w:t>
      </w:r>
      <w:r>
        <w:rPr/>
        <w:t>Uirapuru,</w:t>
      </w:r>
      <w:r>
        <w:rPr>
          <w:spacing w:val="-12"/>
        </w:rPr>
        <w:t> </w:t>
      </w:r>
      <w:r>
        <w:rPr/>
        <w:t>s/n</w:t>
      </w:r>
      <w:r>
        <w:rPr>
          <w:spacing w:val="-13"/>
        </w:rPr>
        <w:t> </w:t>
      </w:r>
      <w:r>
        <w:rPr/>
        <w:t>-</w:t>
      </w:r>
      <w:r>
        <w:rPr>
          <w:spacing w:val="-14"/>
        </w:rPr>
        <w:t> </w:t>
      </w:r>
      <w:r>
        <w:rPr/>
        <w:t>Parque</w:t>
      </w:r>
      <w:r>
        <w:rPr>
          <w:spacing w:val="-59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2"/>
        </w:rPr>
        <w:t> </w:t>
      </w:r>
      <w:r>
        <w:rPr/>
        <w:t>CEP:</w:t>
      </w:r>
      <w:r>
        <w:rPr>
          <w:spacing w:val="-1"/>
        </w:rPr>
        <w:t> </w:t>
      </w:r>
      <w:r>
        <w:rPr/>
        <w:t>75.920.000, Santa</w:t>
      </w:r>
      <w:r>
        <w:rPr>
          <w:spacing w:val="-2"/>
        </w:rPr>
        <w:t> </w:t>
      </w:r>
      <w:r>
        <w:rPr/>
        <w:t>Helena de</w:t>
      </w:r>
      <w:r>
        <w:rPr>
          <w:spacing w:val="-2"/>
        </w:rPr>
        <w:t> </w:t>
      </w:r>
      <w:r>
        <w:rPr/>
        <w:t>Goiás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960" w:right="1390"/>
        <w:jc w:val="center"/>
        <w:rPr>
          <w:rFonts w:ascii="Verdana" w:hAnsi="Verdana"/>
        </w:rPr>
      </w:pPr>
      <w:r>
        <w:rPr/>
        <w:pict>
          <v:group style="position:absolute;margin-left:130.600006pt;margin-top:-29.470915pt;width:464.2pt;height:17.1pt;mso-position-horizontal-relative:page;mso-position-vertical-relative:paragraph;z-index:15732224" coordorigin="2612,-589" coordsize="9284,342">
            <v:rect style="position:absolute;left:2622;top:-580;width:9264;height:322" filled="true" fillcolor="#00344b" stroked="false">
              <v:fill type="solid"/>
            </v:rect>
            <v:rect style="position:absolute;left:2622;top:-580;width:9264;height:322" filled="false" stroked="true" strokeweight="1pt" strokecolor="#00344b">
              <v:stroke dashstyle="solid"/>
            </v:rect>
            <w10:wrap type="none"/>
          </v:group>
        </w:pict>
      </w:r>
      <w:r>
        <w:rPr>
          <w:rFonts w:ascii="Verdana" w:hAnsi="Verdana"/>
          <w:color w:val="00344B"/>
          <w:w w:val="116"/>
        </w:rPr>
        <w:t>M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spacing w:val="-2"/>
          <w:w w:val="99"/>
        </w:rPr>
        <w:t>S</w:t>
      </w:r>
      <w:r>
        <w:rPr>
          <w:rFonts w:ascii="Verdana" w:hAnsi="Verdana"/>
          <w:color w:val="00344B"/>
          <w:w w:val="99"/>
        </w:rPr>
        <w:t>S</w:t>
      </w:r>
      <w:r>
        <w:rPr>
          <w:rFonts w:ascii="Verdana" w:hAnsi="Verdana"/>
          <w:color w:val="00344B"/>
          <w:w w:val="110"/>
        </w:rPr>
        <w:t>Ã</w:t>
      </w:r>
      <w:r>
        <w:rPr>
          <w:rFonts w:ascii="Verdana" w:hAnsi="Verdana"/>
          <w:color w:val="00344B"/>
          <w:spacing w:val="-1"/>
          <w:w w:val="110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rPr>
          <w:rFonts w:ascii="Verdana"/>
        </w:rPr>
      </w:pPr>
    </w:p>
    <w:p>
      <w:pPr>
        <w:pStyle w:val="BodyText"/>
        <w:spacing w:line="360" w:lineRule="auto" w:before="136"/>
        <w:ind w:left="1960" w:right="1386"/>
        <w:jc w:val="center"/>
      </w:pPr>
      <w:r>
        <w:rPr/>
        <w:t>Prestar assistência hospitalar aos usuários do Sistema Único de Saúde de forma</w:t>
      </w:r>
      <w:r>
        <w:rPr>
          <w:spacing w:val="-59"/>
        </w:rPr>
        <w:t> </w:t>
      </w:r>
      <w:r>
        <w:rPr/>
        <w:t>humanizada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e qualidade,</w:t>
      </w:r>
      <w:r>
        <w:rPr>
          <w:spacing w:val="-2"/>
        </w:rPr>
        <w:t> </w:t>
      </w:r>
      <w:r>
        <w:rPr/>
        <w:t>visando</w:t>
      </w:r>
      <w:r>
        <w:rPr>
          <w:spacing w:val="-3"/>
        </w:rPr>
        <w:t> </w:t>
      </w:r>
      <w:r>
        <w:rPr/>
        <w:t>à satisfação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clientes.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960" w:right="1390"/>
        <w:jc w:val="center"/>
        <w:rPr>
          <w:rFonts w:ascii="Verdana" w:hAnsi="Verdana"/>
        </w:rPr>
      </w:pPr>
      <w:r>
        <w:rPr>
          <w:rFonts w:ascii="Verdana" w:hAnsi="Verdana"/>
          <w:color w:val="00344B"/>
          <w:spacing w:val="-1"/>
          <w:w w:val="121"/>
        </w:rPr>
        <w:t>V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w w:val="130"/>
        </w:rPr>
        <w:t>s</w:t>
      </w:r>
      <w:r>
        <w:rPr>
          <w:rFonts w:ascii="Verdana" w:hAnsi="Verdana"/>
          <w:color w:val="00344B"/>
          <w:w w:val="134"/>
        </w:rPr>
        <w:t>ã</w:t>
      </w:r>
      <w:r>
        <w:rPr>
          <w:rFonts w:ascii="Verdana" w:hAnsi="Verdana"/>
          <w:color w:val="00344B"/>
          <w:spacing w:val="-1"/>
          <w:w w:val="134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spacing w:before="12"/>
        <w:rPr>
          <w:rFonts w:ascii="Verdana"/>
          <w:sz w:val="32"/>
        </w:rPr>
      </w:pPr>
    </w:p>
    <w:p>
      <w:pPr>
        <w:pStyle w:val="BodyText"/>
        <w:spacing w:line="360" w:lineRule="auto"/>
        <w:ind w:left="2107" w:right="1535" w:hanging="5"/>
        <w:jc w:val="center"/>
      </w:pPr>
      <w:r>
        <w:rPr/>
        <w:t>Ser referência no atendimento hospitalar de urgências e emergências em trauma e</w:t>
      </w:r>
      <w:r>
        <w:rPr>
          <w:spacing w:val="1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focado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Goiás.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960" w:right="1390"/>
        <w:jc w:val="center"/>
        <w:rPr>
          <w:rFonts w:ascii="Verdana"/>
        </w:rPr>
      </w:pPr>
      <w:r>
        <w:rPr>
          <w:rFonts w:ascii="Verdana"/>
          <w:color w:val="00344B"/>
          <w:spacing w:val="-1"/>
          <w:w w:val="121"/>
        </w:rPr>
        <w:t>V</w:t>
      </w:r>
      <w:r>
        <w:rPr>
          <w:rFonts w:ascii="Verdana"/>
          <w:color w:val="00344B"/>
          <w:w w:val="114"/>
        </w:rPr>
        <w:t>ALoR</w:t>
      </w:r>
      <w:r>
        <w:rPr>
          <w:rFonts w:ascii="Verdana"/>
          <w:color w:val="00344B"/>
          <w:spacing w:val="-3"/>
          <w:w w:val="114"/>
        </w:rPr>
        <w:t>E</w:t>
      </w:r>
      <w:r>
        <w:rPr>
          <w:rFonts w:ascii="Verdana"/>
          <w:color w:val="00344B"/>
          <w:w w:val="130"/>
        </w:rPr>
        <w:t>s</w:t>
      </w:r>
      <w:r>
        <w:rPr>
          <w:rFonts w:ascii="Verdana"/>
          <w:color w:val="00344B"/>
          <w:w w:val="52"/>
        </w:rPr>
        <w:t>:</w:t>
      </w:r>
    </w:p>
    <w:p>
      <w:pPr>
        <w:pStyle w:val="BodyText"/>
        <w:spacing w:before="11"/>
        <w:rPr>
          <w:rFonts w:ascii="Verdana"/>
          <w:sz w:val="32"/>
        </w:rPr>
      </w:pPr>
    </w:p>
    <w:p>
      <w:pPr>
        <w:pStyle w:val="BodyText"/>
        <w:ind w:left="1960" w:right="1390"/>
        <w:jc w:val="center"/>
      </w:pPr>
      <w:r>
        <w:rPr/>
        <w:t>Segurança,</w:t>
      </w:r>
      <w:r>
        <w:rPr>
          <w:spacing w:val="-3"/>
        </w:rPr>
        <w:t> </w:t>
      </w:r>
      <w:r>
        <w:rPr/>
        <w:t>Humanização,</w:t>
      </w:r>
      <w:r>
        <w:rPr>
          <w:spacing w:val="-2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e Ética.</w:t>
      </w: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0pt;margin-top:16.814512pt;width:464.2pt;height:17.1pt;mso-position-horizontal-relative:page;mso-position-vertical-relative:paragraph;z-index:-15726080;mso-wrap-distance-left:0;mso-wrap-distance-right:0" coordorigin="0,336" coordsize="9284,342">
            <v:rect style="position:absolute;left:10;top:346;width:9264;height:322" filled="true" fillcolor="#00344b" stroked="false">
              <v:fill type="solid"/>
            </v:rect>
            <v:rect style="position:absolute;left:10;top:346;width:9264;height:322" filled="false" stroked="true" strokeweight="1pt" strokecolor="#00344b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4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2"/>
        </w:rPr>
        <w:t>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21" w:firstLine="710"/>
        <w:jc w:val="both"/>
      </w:pPr>
      <w:r>
        <w:rPr/>
        <w:drawing>
          <wp:anchor distT="0" distB="0" distL="0" distR="0" allowOverlap="1" layoutInCell="1" locked="0" behindDoc="1" simplePos="0" relativeHeight="4855587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contidas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atendimentos,</w:t>
      </w:r>
      <w:r>
        <w:rPr>
          <w:spacing w:val="1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produção</w:t>
      </w:r>
      <w:r>
        <w:rPr>
          <w:spacing w:val="-8"/>
        </w:rPr>
        <w:t> </w:t>
      </w:r>
      <w:r>
        <w:rPr/>
        <w:t>anual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instituição,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dados</w:t>
      </w:r>
      <w:r>
        <w:rPr>
          <w:spacing w:val="-10"/>
        </w:rPr>
        <w:t> </w:t>
      </w:r>
      <w:r>
        <w:rPr/>
        <w:t>são</w:t>
      </w:r>
      <w:r>
        <w:rPr>
          <w:spacing w:val="-8"/>
        </w:rPr>
        <w:t> </w:t>
      </w:r>
      <w:r>
        <w:rPr/>
        <w:t>extraídos</w:t>
      </w:r>
      <w:r>
        <w:rPr>
          <w:spacing w:val="-7"/>
        </w:rPr>
        <w:t> </w:t>
      </w:r>
      <w:r>
        <w:rPr/>
        <w:t>dos</w:t>
      </w:r>
      <w:r>
        <w:rPr>
          <w:spacing w:val="-10"/>
        </w:rPr>
        <w:t> </w:t>
      </w:r>
      <w:r>
        <w:rPr/>
        <w:t>mapas</w:t>
      </w:r>
      <w:r>
        <w:rPr>
          <w:spacing w:val="-8"/>
        </w:rPr>
        <w:t> </w:t>
      </w:r>
      <w:r>
        <w:rPr/>
        <w:t>estatísticos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setores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eletronicamente</w:t>
      </w:r>
      <w:r>
        <w:rPr>
          <w:spacing w:val="-10"/>
        </w:rPr>
        <w:t> </w:t>
      </w:r>
      <w:r>
        <w:rPr/>
        <w:t>do</w:t>
      </w:r>
      <w:r>
        <w:rPr>
          <w:spacing w:val="-59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 gestão</w:t>
      </w:r>
      <w:r>
        <w:rPr>
          <w:spacing w:val="-2"/>
        </w:rPr>
        <w:t> </w:t>
      </w:r>
      <w:r>
        <w:rPr/>
        <w:t>hospitalar</w:t>
      </w:r>
      <w:r>
        <w:rPr>
          <w:spacing w:val="2"/>
        </w:rPr>
        <w:t> </w:t>
      </w:r>
      <w:r>
        <w:rPr/>
        <w:t>SoulMV.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1" w:id="2"/>
      <w:bookmarkEnd w:id="2"/>
      <w:r>
        <w:rPr/>
        <w:t>I</w:t>
      </w:r>
      <w:r>
        <w:rPr/>
        <w:t>DENTIFICAÇÃO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Nome: </w:t>
      </w:r>
      <w:r>
        <w:rPr/>
        <w:t>Hospital</w:t>
      </w:r>
      <w:r>
        <w:rPr>
          <w:spacing w:val="-4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Albanir Faleiros</w:t>
      </w:r>
      <w:r>
        <w:rPr>
          <w:spacing w:val="-3"/>
        </w:rPr>
        <w:t> </w:t>
      </w:r>
      <w:r>
        <w:rPr/>
        <w:t>Machado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HERSO.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6665322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Endereço: </w:t>
      </w:r>
      <w:r>
        <w:rPr/>
        <w:t>Av.</w:t>
      </w:r>
      <w:r>
        <w:rPr>
          <w:spacing w:val="1"/>
        </w:rPr>
        <w:t> </w:t>
      </w:r>
      <w:r>
        <w:rPr/>
        <w:t>Uirapuru,</w:t>
      </w:r>
      <w:r>
        <w:rPr>
          <w:spacing w:val="-2"/>
        </w:rPr>
        <w:t> </w:t>
      </w:r>
      <w:r>
        <w:rPr/>
        <w:t>s/n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Parque</w:t>
      </w:r>
      <w:r>
        <w:rPr>
          <w:spacing w:val="-3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 -</w:t>
      </w:r>
      <w:r>
        <w:rPr>
          <w:spacing w:val="-3"/>
        </w:rPr>
        <w:t> </w:t>
      </w:r>
      <w:r>
        <w:rPr/>
        <w:t>GO,</w:t>
      </w:r>
      <w:r>
        <w:rPr>
          <w:spacing w:val="-2"/>
        </w:rPr>
        <w:t> </w:t>
      </w:r>
      <w:r>
        <w:rPr/>
        <w:t>75920000.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Unidade: </w:t>
      </w:r>
      <w:r>
        <w:rPr>
          <w:sz w:val="22"/>
        </w:rPr>
        <w:t>Hospital</w:t>
      </w:r>
      <w:r>
        <w:rPr>
          <w:spacing w:val="-2"/>
          <w:sz w:val="22"/>
        </w:rPr>
        <w:t> </w:t>
      </w:r>
      <w:r>
        <w:rPr>
          <w:sz w:val="22"/>
        </w:rPr>
        <w:t>Geral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Médio porte.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24</w:t>
      </w:r>
      <w:r>
        <w:rPr>
          <w:spacing w:val="-1"/>
          <w:sz w:val="22"/>
        </w:rPr>
        <w:t> </w:t>
      </w:r>
      <w:r>
        <w:rPr>
          <w:sz w:val="22"/>
        </w:rPr>
        <w:t>horas, 07</w:t>
      </w:r>
      <w:r>
        <w:rPr>
          <w:spacing w:val="-3"/>
          <w:sz w:val="22"/>
        </w:rPr>
        <w:t> </w:t>
      </w:r>
      <w:r>
        <w:rPr>
          <w:sz w:val="22"/>
        </w:rPr>
        <w:t>dias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semana,</w:t>
      </w:r>
      <w:r>
        <w:rPr>
          <w:spacing w:val="-2"/>
          <w:sz w:val="22"/>
        </w:rPr>
        <w:t> </w:t>
      </w:r>
      <w:r>
        <w:rPr>
          <w:sz w:val="22"/>
        </w:rPr>
        <w:t>ininterruptamente.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/>
        <w:ind w:left="708" w:right="418" w:firstLine="710"/>
        <w:jc w:val="both"/>
      </w:pPr>
      <w:r>
        <w:rPr/>
        <w:t>O HERSO possui 69 leitos gerais, 18 leitos complementares Unidades de Terapia Intensiva (UTI) e 4</w:t>
      </w:r>
      <w:r>
        <w:rPr>
          <w:spacing w:val="1"/>
        </w:rPr>
        <w:t> </w:t>
      </w:r>
      <w:r>
        <w:rPr/>
        <w:t>leitos</w:t>
      </w:r>
      <w:r>
        <w:rPr>
          <w:spacing w:val="-1"/>
        </w:rPr>
        <w:t> </w:t>
      </w:r>
      <w:r>
        <w:rPr/>
        <w:t>dia, bem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outros</w:t>
      </w:r>
      <w:r>
        <w:rPr>
          <w:spacing w:val="-1"/>
        </w:rPr>
        <w:t> </w:t>
      </w:r>
      <w:r>
        <w:rPr/>
        <w:t>setores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suporte,</w:t>
      </w:r>
      <w:r>
        <w:rPr>
          <w:spacing w:val="-1"/>
        </w:rPr>
        <w:t> </w:t>
      </w:r>
      <w:r>
        <w:rPr/>
        <w:t>distribuídos</w:t>
      </w:r>
      <w:r>
        <w:rPr>
          <w:spacing w:val="-3"/>
        </w:rPr>
        <w:t> </w:t>
      </w:r>
      <w:r>
        <w:rPr/>
        <w:t>da seguinte</w:t>
      </w:r>
      <w:r>
        <w:rPr>
          <w:spacing w:val="-3"/>
        </w:rPr>
        <w:t> </w:t>
      </w:r>
      <w:r>
        <w:rPr/>
        <w:t>forma,</w:t>
      </w:r>
      <w:r>
        <w:rPr>
          <w:spacing w:val="2"/>
        </w:rPr>
        <w:t> </w:t>
      </w:r>
      <w:r>
        <w:rPr/>
        <w:t>onde</w:t>
      </w:r>
      <w:r>
        <w:rPr>
          <w:spacing w:val="-3"/>
        </w:rPr>
        <w:t> </w:t>
      </w:r>
      <w:r>
        <w:rPr/>
        <w:t>totaliza-se</w:t>
      </w:r>
      <w:r>
        <w:rPr>
          <w:spacing w:val="-2"/>
        </w:rPr>
        <w:t> </w:t>
      </w:r>
      <w:r>
        <w:rPr/>
        <w:t>91:</w:t>
      </w:r>
    </w:p>
    <w:p>
      <w:pPr>
        <w:pStyle w:val="BodyText"/>
        <w:spacing w:before="9" w:after="1"/>
        <w:rPr>
          <w:sz w:val="20"/>
        </w:r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5"/>
        <w:gridCol w:w="2372"/>
      </w:tblGrid>
      <w:tr>
        <w:trPr>
          <w:trHeight w:val="631" w:hRule="atLeast"/>
        </w:trPr>
        <w:tc>
          <w:tcPr>
            <w:tcW w:w="7405" w:type="dxa"/>
            <w:shd w:val="clear" w:color="auto" w:fill="00344B"/>
          </w:tcPr>
          <w:p>
            <w:pPr>
              <w:pStyle w:val="TableParagraph"/>
              <w:spacing w:before="98"/>
              <w:ind w:left="17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w w:val="106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ÇÃ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372" w:type="dxa"/>
            <w:shd w:val="clear" w:color="auto" w:fill="00344B"/>
          </w:tcPr>
          <w:p>
            <w:pPr>
              <w:pStyle w:val="TableParagraph"/>
              <w:spacing w:before="98"/>
              <w:ind w:left="725" w:right="7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98"/>
                <w:sz w:val="22"/>
              </w:rPr>
              <w:t>EI</w:t>
            </w:r>
            <w:r>
              <w:rPr>
                <w:rFonts w:ascii="Verdana"/>
                <w:color w:val="FFFFFF"/>
                <w:spacing w:val="-1"/>
                <w:w w:val="98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99"/>
                <w:sz w:val="22"/>
              </w:rPr>
              <w:t>S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</w:tr>
      <w:tr>
        <w:trPr>
          <w:trHeight w:val="616" w:hRule="atLeast"/>
        </w:trPr>
        <w:tc>
          <w:tcPr>
            <w:tcW w:w="7405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2372" w:type="dxa"/>
          </w:tcPr>
          <w:p>
            <w:pPr>
              <w:pStyle w:val="TableParagraph"/>
              <w:spacing w:before="11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51" w:hRule="atLeast"/>
        </w:trPr>
        <w:tc>
          <w:tcPr>
            <w:tcW w:w="7405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86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635" w:hRule="atLeast"/>
        </w:trPr>
        <w:tc>
          <w:tcPr>
            <w:tcW w:w="7405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12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73" w:hRule="atLeast"/>
        </w:trPr>
        <w:tc>
          <w:tcPr>
            <w:tcW w:w="7405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Unidade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Intensiva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| UTI 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372" w:type="dxa"/>
          </w:tcPr>
          <w:p>
            <w:pPr>
              <w:pStyle w:val="TableParagraph"/>
              <w:spacing w:before="96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518" w:hRule="atLeast"/>
        </w:trPr>
        <w:tc>
          <w:tcPr>
            <w:tcW w:w="7405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372" w:type="dxa"/>
          </w:tcPr>
          <w:p>
            <w:pPr>
              <w:pStyle w:val="TableParagraph"/>
              <w:spacing w:before="69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</w:tbl>
    <w:p>
      <w:pPr>
        <w:spacing w:before="0"/>
        <w:ind w:left="3919" w:right="0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- Lista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leitos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Unidades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Internação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145" w:after="0"/>
        <w:ind w:left="993" w:right="0" w:hanging="286"/>
        <w:jc w:val="left"/>
      </w:pPr>
      <w:bookmarkStart w:name="_bookmark2" w:id="3"/>
      <w:bookmarkEnd w:id="3"/>
      <w:r>
        <w:rPr/>
        <w:t>A</w:t>
      </w:r>
      <w:r>
        <w:rPr/>
        <w:t>QUISIÇÕES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55980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4"/>
      <w:bookmarkEnd w:id="4"/>
      <w:r>
        <w:rPr/>
        <w:t>R</w:t>
      </w:r>
      <w:r>
        <w:rPr/>
        <w:t>ECONHECIMENTOS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4" w:id="5"/>
      <w:bookmarkEnd w:id="5"/>
      <w:r>
        <w:rPr/>
        <w:t>M</w:t>
      </w:r>
      <w:r>
        <w:rPr/>
        <w:t>ELHORIAS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184" w:after="0"/>
        <w:ind w:left="993" w:right="0" w:hanging="286"/>
        <w:jc w:val="left"/>
      </w:pPr>
      <w:bookmarkStart w:name="_bookmark5" w:id="6"/>
      <w:bookmarkEnd w:id="6"/>
      <w:r>
        <w:rPr/>
        <w:t>A</w:t>
      </w:r>
      <w:r>
        <w:rPr/>
        <w:t>TIVIDADES</w:t>
      </w:r>
      <w:r>
        <w:rPr>
          <w:spacing w:val="-4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96" w:after="0"/>
        <w:ind w:left="1702" w:right="0" w:hanging="995"/>
        <w:jc w:val="left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>
          <w:color w:val="202020"/>
        </w:rPr>
        <w:t>N</w:t>
      </w:r>
      <w:r>
        <w:rPr>
          <w:color w:val="202020"/>
        </w:rPr>
        <w:t>úcleo</w:t>
      </w:r>
      <w:r>
        <w:rPr>
          <w:color w:val="202020"/>
          <w:spacing w:val="-1"/>
        </w:rPr>
        <w:t> </w:t>
      </w:r>
      <w:r>
        <w:rPr>
          <w:color w:val="202020"/>
        </w:rPr>
        <w:t>Interno</w:t>
      </w:r>
      <w:r>
        <w:rPr>
          <w:color w:val="202020"/>
          <w:spacing w:val="-4"/>
        </w:rPr>
        <w:t> </w:t>
      </w:r>
      <w:r>
        <w:rPr>
          <w:color w:val="202020"/>
        </w:rPr>
        <w:t>de</w:t>
      </w:r>
      <w:r>
        <w:rPr>
          <w:color w:val="202020"/>
          <w:spacing w:val="-1"/>
        </w:rPr>
        <w:t> </w:t>
      </w:r>
      <w:r>
        <w:rPr>
          <w:color w:val="202020"/>
        </w:rPr>
        <w:t>Regulação</w:t>
      </w:r>
      <w:r>
        <w:rPr>
          <w:color w:val="202020"/>
          <w:spacing w:val="-4"/>
        </w:rPr>
        <w:t> </w:t>
      </w:r>
      <w:r>
        <w:rPr>
          <w:color w:val="202020"/>
        </w:rPr>
        <w:t>(NIR)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HERSO</w:t>
      </w:r>
      <w:r>
        <w:rPr>
          <w:spacing w:val="-15"/>
        </w:rPr>
        <w:t> </w:t>
      </w:r>
      <w:r>
        <w:rPr>
          <w:spacing w:val="-1"/>
        </w:rPr>
        <w:t>conta</w:t>
      </w:r>
      <w:r>
        <w:rPr>
          <w:spacing w:val="-14"/>
        </w:rPr>
        <w:t> </w:t>
      </w:r>
      <w:r>
        <w:rPr>
          <w:spacing w:val="-1"/>
        </w:rPr>
        <w:t>com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do</w:t>
      </w:r>
      <w:r>
        <w:rPr>
          <w:spacing w:val="-17"/>
        </w:rPr>
        <w:t> </w:t>
      </w:r>
      <w:r>
        <w:rPr/>
        <w:t>núcleo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regulação</w:t>
      </w:r>
      <w:r>
        <w:rPr>
          <w:spacing w:val="-12"/>
        </w:rPr>
        <w:t> </w:t>
      </w:r>
      <w:r>
        <w:rPr/>
        <w:t>–</w:t>
      </w:r>
      <w:r>
        <w:rPr>
          <w:spacing w:val="-16"/>
        </w:rPr>
        <w:t> </w:t>
      </w:r>
      <w:r>
        <w:rPr/>
        <w:t>NIR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interface</w:t>
      </w:r>
      <w:r>
        <w:rPr>
          <w:spacing w:val="-17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complexo</w:t>
      </w:r>
      <w:r>
        <w:rPr>
          <w:spacing w:val="-59"/>
        </w:rPr>
        <w:t> </w:t>
      </w:r>
      <w:r>
        <w:rPr/>
        <w:t>regulador estadual dos serviços ofertados na instituição, bem como: atendimento de urgência e emergência,</w:t>
      </w:r>
      <w:r>
        <w:rPr>
          <w:spacing w:val="1"/>
        </w:rPr>
        <w:t> </w:t>
      </w:r>
      <w:r>
        <w:rPr/>
        <w:t>consultas ambulatoriais/cirurgias eletivas, exames de diagnóstico por imagem. O controle dos atendimentos</w:t>
      </w:r>
      <w:r>
        <w:rPr>
          <w:spacing w:val="1"/>
        </w:rPr>
        <w:t> </w:t>
      </w:r>
      <w:r>
        <w:rPr/>
        <w:t>de urgência e emergência assim como dos agendamentos dos serviços eletivos são realizados através dos</w:t>
      </w:r>
      <w:r>
        <w:rPr>
          <w:spacing w:val="1"/>
        </w:rPr>
        <w:t> </w:t>
      </w:r>
      <w:r>
        <w:rPr/>
        <w:t>sistemas de gestão da Secretaria Estadual da Saúde (SES) pelos softwares: SERVIR e REGNET, estas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geridas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gerenciadas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(CRE),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responsável pelo monitoramento e operacionalização da mesma. A fim de reduzir o índice de absenteísmo o</w:t>
      </w:r>
      <w:r>
        <w:rPr>
          <w:spacing w:val="-59"/>
        </w:rPr>
        <w:t> </w:t>
      </w:r>
      <w:r>
        <w:rPr>
          <w:spacing w:val="-1"/>
        </w:rPr>
        <w:t>HERSO</w:t>
      </w:r>
      <w:r>
        <w:rPr>
          <w:spacing w:val="-10"/>
        </w:rPr>
        <w:t> </w:t>
      </w:r>
      <w:r>
        <w:rPr>
          <w:spacing w:val="-1"/>
        </w:rPr>
        <w:t>adotou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prática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ligações</w:t>
      </w:r>
      <w:r>
        <w:rPr>
          <w:spacing w:val="-14"/>
        </w:rPr>
        <w:t> </w:t>
      </w:r>
      <w:r>
        <w:rPr/>
        <w:t>telefônicas</w:t>
      </w:r>
      <w:r>
        <w:rPr>
          <w:spacing w:val="-13"/>
        </w:rPr>
        <w:t> </w:t>
      </w:r>
      <w:r>
        <w:rPr/>
        <w:t>aos</w:t>
      </w:r>
      <w:r>
        <w:rPr>
          <w:spacing w:val="-11"/>
        </w:rPr>
        <w:t> </w:t>
      </w:r>
      <w:r>
        <w:rPr/>
        <w:t>usuários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confirmação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procedimentos</w:t>
      </w:r>
      <w:r>
        <w:rPr>
          <w:spacing w:val="-13"/>
        </w:rPr>
        <w:t> </w:t>
      </w:r>
      <w:r>
        <w:rPr/>
        <w:t>agendados.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7" w:id="9"/>
      <w:bookmarkEnd w:id="9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pele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8" w:firstLine="852"/>
        <w:jc w:val="both"/>
      </w:pPr>
      <w:r>
        <w:rPr/>
        <w:t>Com</w:t>
      </w:r>
      <w:r>
        <w:rPr>
          <w:spacing w:val="-4"/>
        </w:rPr>
        <w:t> </w:t>
      </w:r>
      <w:r>
        <w:rPr/>
        <w:t>base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perfil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(trauma,</w:t>
      </w:r>
      <w:r>
        <w:rPr>
          <w:spacing w:val="-5"/>
        </w:rPr>
        <w:t> </w:t>
      </w:r>
      <w:r>
        <w:rPr/>
        <w:t>politraumas,</w:t>
      </w:r>
      <w:r>
        <w:rPr>
          <w:spacing w:val="-5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ortopédicas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vascular)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59"/>
        </w:rPr>
        <w:t> </w:t>
      </w:r>
      <w:r>
        <w:rPr/>
        <w:t>implantou um enfermeiro exclusivo para curativos com foco no cuidado com a integridade da pele e no</w:t>
      </w:r>
      <w:r>
        <w:rPr>
          <w:spacing w:val="1"/>
        </w:rPr>
        <w:t> </w:t>
      </w:r>
      <w:r>
        <w:rPr/>
        <w:t>tratamento das feridas crônicas e agudas. Este profissional possui habilidades e conhecimentos necessários</w:t>
      </w:r>
      <w:r>
        <w:rPr>
          <w:spacing w:val="-59"/>
        </w:rPr>
        <w:t> </w:t>
      </w:r>
      <w:r>
        <w:rPr/>
        <w:t>para avaliação da ferida e a prescrição do tratamento a ser utilizado. Além disso, é o responsável pelo</w:t>
      </w:r>
      <w:r>
        <w:rPr>
          <w:spacing w:val="1"/>
        </w:rPr>
        <w:t> </w:t>
      </w:r>
      <w:r>
        <w:rPr/>
        <w:t>envolvimento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equipe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no</w:t>
      </w:r>
      <w:r>
        <w:rPr>
          <w:spacing w:val="-10"/>
        </w:rPr>
        <w:t> </w:t>
      </w:r>
      <w:r>
        <w:rPr/>
        <w:t>cuidado</w:t>
      </w:r>
      <w:r>
        <w:rPr>
          <w:spacing w:val="-7"/>
        </w:rPr>
        <w:t> </w:t>
      </w:r>
      <w:r>
        <w:rPr/>
        <w:t>diário,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tange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prevenção,</w:t>
      </w:r>
      <w:r>
        <w:rPr>
          <w:spacing w:val="-8"/>
        </w:rPr>
        <w:t> </w:t>
      </w:r>
      <w:r>
        <w:rPr/>
        <w:t>promoção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das feridas. O paciente é acompanhado desde a sua internação, até os retornos ambulatoriais, visando uma</w:t>
      </w:r>
      <w:r>
        <w:rPr>
          <w:spacing w:val="1"/>
        </w:rPr>
        <w:t> </w:t>
      </w:r>
      <w:r>
        <w:rPr/>
        <w:t>melhor evolução e êxito no tratamento. No mês de março </w:t>
      </w:r>
      <w:r>
        <w:rPr>
          <w:color w:val="1F2023"/>
        </w:rPr>
        <w:t>de 2024 foram realizados </w:t>
      </w:r>
      <w:r>
        <w:rPr>
          <w:rFonts w:ascii="Arial" w:hAnsi="Arial"/>
          <w:b/>
          <w:color w:val="1F2023"/>
        </w:rPr>
        <w:t>142 </w:t>
      </w:r>
      <w:r>
        <w:rPr>
          <w:color w:val="1F2023"/>
        </w:rPr>
        <w:t>curativos em feridas</w:t>
      </w:r>
      <w:r>
        <w:rPr>
          <w:color w:val="1F2023"/>
          <w:spacing w:val="-59"/>
        </w:rPr>
        <w:t> </w:t>
      </w:r>
      <w:r>
        <w:rPr>
          <w:color w:val="1F2023"/>
        </w:rPr>
        <w:t>de</w:t>
      </w:r>
      <w:r>
        <w:rPr>
          <w:color w:val="1F2023"/>
          <w:spacing w:val="-1"/>
        </w:rPr>
        <w:t> </w:t>
      </w:r>
      <w:r>
        <w:rPr>
          <w:color w:val="1F2023"/>
        </w:rPr>
        <w:t>diversas</w:t>
      </w:r>
      <w:r>
        <w:rPr>
          <w:color w:val="1F2023"/>
          <w:spacing w:val="-2"/>
        </w:rPr>
        <w:t> </w:t>
      </w:r>
      <w:r>
        <w:rPr>
          <w:color w:val="1F2023"/>
        </w:rPr>
        <w:t>complexidades.</w:t>
      </w:r>
    </w:p>
    <w:p>
      <w:pPr>
        <w:pStyle w:val="BodyText"/>
        <w:spacing w:before="6"/>
        <w:rPr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304001pt;margin-top:8.44399pt;width:456pt;height:25.8pt;mso-position-horizontal-relative:page;mso-position-vertical-relative:paragraph;z-index:-15724032;mso-wrap-distance-left:0;mso-wrap-distance-right:0" type="#_x0000_t202" filled="true" fillcolor="#00344b" stroked="true" strokeweight=".72003pt" strokecolor="#000000">
            <v:textbox inset="0,0,0,0">
              <w:txbxContent>
                <w:p>
                  <w:pPr>
                    <w:pStyle w:val="BodyText"/>
                    <w:spacing w:before="103"/>
                    <w:ind w:left="2757" w:right="2757"/>
                    <w:jc w:val="center"/>
                    <w:rPr>
                      <w:rFonts w:ascii="Verdana"/>
                    </w:rPr>
                  </w:pPr>
                  <w:r>
                    <w:rPr>
                      <w:rFonts w:ascii="Verdana"/>
                      <w:color w:val="FFFFFF"/>
                      <w:w w:val="105"/>
                    </w:rPr>
                    <w:t>RESUMO</w:t>
                  </w:r>
                  <w:r>
                    <w:rPr>
                      <w:rFonts w:ascii="Verdana"/>
                      <w:color w:val="FFFFFF"/>
                      <w:spacing w:val="-5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POR</w:t>
                  </w:r>
                  <w:r>
                    <w:rPr>
                      <w:rFonts w:ascii="Verdana"/>
                      <w:color w:val="FFFFFF"/>
                      <w:spacing w:val="-8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TIPO</w:t>
                  </w:r>
                  <w:r>
                    <w:rPr>
                      <w:rFonts w:ascii="Verdana"/>
                      <w:color w:val="FFFFFF"/>
                      <w:spacing w:val="-7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DE</w:t>
                  </w:r>
                  <w:r>
                    <w:rPr>
                      <w:rFonts w:ascii="Verdana"/>
                      <w:color w:val="FFFFFF"/>
                      <w:spacing w:val="-4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FERIDA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45"/>
        <w:ind w:right="439"/>
        <w:jc w:val="right"/>
        <w:rPr>
          <w:rFonts w:ascii="Verdana"/>
        </w:rPr>
      </w:pPr>
      <w:r>
        <w:rPr>
          <w:rFonts w:ascii="Verdana"/>
          <w:color w:val="FFFFFF"/>
          <w:w w:val="98"/>
        </w:rPr>
        <w:t>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5603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6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2566"/>
        <w:gridCol w:w="2141"/>
      </w:tblGrid>
      <w:tr>
        <w:trPr>
          <w:trHeight w:val="499" w:hRule="atLeast"/>
        </w:trPr>
        <w:tc>
          <w:tcPr>
            <w:tcW w:w="4412" w:type="dxa"/>
          </w:tcPr>
          <w:p>
            <w:pPr>
              <w:pStyle w:val="TableParagraph"/>
              <w:spacing w:before="60"/>
              <w:ind w:left="1525" w:right="151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66" w:type="dxa"/>
          </w:tcPr>
          <w:p>
            <w:pPr>
              <w:pStyle w:val="TableParagraph"/>
              <w:spacing w:before="60"/>
              <w:ind w:left="530" w:right="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141" w:type="dxa"/>
          </w:tcPr>
          <w:p>
            <w:pPr>
              <w:pStyle w:val="TableParagraph"/>
              <w:spacing w:before="60"/>
              <w:ind w:lef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Erisipela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Celulite</w:t>
            </w:r>
          </w:p>
        </w:tc>
        <w:tc>
          <w:tcPr>
            <w:tcW w:w="2566" w:type="dxa"/>
          </w:tcPr>
          <w:p>
            <w:pPr>
              <w:pStyle w:val="TableParagraph"/>
              <w:spacing w:before="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41" w:type="dxa"/>
          </w:tcPr>
          <w:p>
            <w:pPr>
              <w:pStyle w:val="TableParagraph"/>
              <w:spacing w:before="2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Escoriações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23%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566" w:type="dxa"/>
          </w:tcPr>
          <w:p>
            <w:pPr>
              <w:pStyle w:val="TableParagraph"/>
              <w:spacing w:before="2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141" w:type="dxa"/>
          </w:tcPr>
          <w:p>
            <w:pPr>
              <w:pStyle w:val="TableParagraph"/>
              <w:spacing w:before="2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31%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diabético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Lesão por Pressão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22%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Dermatite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anal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fricção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Trauma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330" w:hRule="atLeast"/>
        </w:trPr>
        <w:tc>
          <w:tcPr>
            <w:tcW w:w="4412" w:type="dxa"/>
          </w:tcPr>
          <w:p>
            <w:pPr>
              <w:pStyle w:val="TableParagraph"/>
              <w:spacing w:before="52"/>
              <w:ind w:right="12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66" w:type="dxa"/>
          </w:tcPr>
          <w:p>
            <w:pPr>
              <w:pStyle w:val="TableParagraph"/>
              <w:spacing w:before="52"/>
              <w:ind w:left="528" w:right="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142</w:t>
            </w:r>
          </w:p>
        </w:tc>
        <w:tc>
          <w:tcPr>
            <w:tcW w:w="2141" w:type="dxa"/>
          </w:tcPr>
          <w:p>
            <w:pPr>
              <w:pStyle w:val="TableParagraph"/>
              <w:spacing w:before="52"/>
              <w:ind w:right="7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17"/>
        </w:rPr>
      </w:pPr>
    </w:p>
    <w:tbl>
      <w:tblPr>
        <w:tblW w:w="0" w:type="auto"/>
        <w:jc w:val="left"/>
        <w:tblInd w:w="1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2535"/>
        <w:gridCol w:w="2396"/>
      </w:tblGrid>
      <w:tr>
        <w:trPr>
          <w:trHeight w:val="499" w:hRule="atLeast"/>
        </w:trPr>
        <w:tc>
          <w:tcPr>
            <w:tcW w:w="9175" w:type="dxa"/>
            <w:gridSpan w:val="3"/>
            <w:shd w:val="clear" w:color="auto" w:fill="00344B"/>
          </w:tcPr>
          <w:p>
            <w:pPr>
              <w:pStyle w:val="TableParagraph"/>
              <w:spacing w:before="100"/>
              <w:ind w:left="2601" w:right="25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 w:hAns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REGIÃO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500" w:hRule="atLeast"/>
        </w:trPr>
        <w:tc>
          <w:tcPr>
            <w:tcW w:w="4244" w:type="dxa"/>
          </w:tcPr>
          <w:p>
            <w:pPr>
              <w:pStyle w:val="TableParagraph"/>
              <w:spacing w:before="59"/>
              <w:ind w:left="1441" w:right="142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35" w:type="dxa"/>
          </w:tcPr>
          <w:p>
            <w:pPr>
              <w:pStyle w:val="TableParagraph"/>
              <w:spacing w:before="59"/>
              <w:ind w:left="513" w:right="50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396" w:type="dxa"/>
          </w:tcPr>
          <w:p>
            <w:pPr>
              <w:pStyle w:val="TableParagraph"/>
              <w:spacing w:before="59"/>
              <w:ind w:lef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Face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1016" w:right="1006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513" w:right="49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976"/>
              <w:rPr>
                <w:sz w:val="22"/>
              </w:rPr>
            </w:pPr>
            <w:r>
              <w:rPr>
                <w:sz w:val="22"/>
              </w:rPr>
              <w:t>11%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513" w:right="49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976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513" w:right="49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976"/>
              <w:rPr>
                <w:sz w:val="22"/>
              </w:rPr>
            </w:pPr>
            <w:r>
              <w:rPr>
                <w:sz w:val="22"/>
              </w:rPr>
              <w:t>11%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1016" w:right="1006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1016" w:right="1006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513" w:right="499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976"/>
              <w:rPr>
                <w:sz w:val="22"/>
              </w:rPr>
            </w:pPr>
            <w:r>
              <w:rPr>
                <w:sz w:val="22"/>
              </w:rPr>
              <w:t>34%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Pé esquerdo</w:t>
            </w:r>
          </w:p>
        </w:tc>
        <w:tc>
          <w:tcPr>
            <w:tcW w:w="2535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1016" w:right="1006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before="2"/>
              <w:ind w:left="198"/>
              <w:rPr>
                <w:sz w:val="22"/>
              </w:rPr>
            </w:pPr>
            <w:r>
              <w:rPr>
                <w:sz w:val="22"/>
              </w:rPr>
              <w:t>Região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Sacral</w:t>
            </w:r>
          </w:p>
        </w:tc>
        <w:tc>
          <w:tcPr>
            <w:tcW w:w="2535" w:type="dxa"/>
          </w:tcPr>
          <w:p>
            <w:pPr>
              <w:pStyle w:val="TableParagraph"/>
              <w:spacing w:before="2"/>
              <w:ind w:left="513" w:right="49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396" w:type="dxa"/>
          </w:tcPr>
          <w:p>
            <w:pPr>
              <w:pStyle w:val="TableParagraph"/>
              <w:spacing w:before="2"/>
              <w:ind w:left="976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</w:tr>
      <w:tr>
        <w:trPr>
          <w:trHeight w:val="290" w:hRule="atLeast"/>
        </w:trPr>
        <w:tc>
          <w:tcPr>
            <w:tcW w:w="4244" w:type="dxa"/>
          </w:tcPr>
          <w:p>
            <w:pPr>
              <w:pStyle w:val="TableParagraph"/>
              <w:ind w:left="198"/>
              <w:rPr>
                <w:sz w:val="22"/>
              </w:rPr>
            </w:pPr>
            <w:r>
              <w:rPr>
                <w:sz w:val="22"/>
              </w:rPr>
              <w:t>Trocanter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5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96" w:type="dxa"/>
          </w:tcPr>
          <w:p>
            <w:pPr>
              <w:pStyle w:val="TableParagraph"/>
              <w:ind w:left="1016" w:right="1006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330" w:hRule="atLeast"/>
        </w:trPr>
        <w:tc>
          <w:tcPr>
            <w:tcW w:w="4244" w:type="dxa"/>
          </w:tcPr>
          <w:p>
            <w:pPr>
              <w:pStyle w:val="TableParagraph"/>
              <w:spacing w:before="52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35" w:type="dxa"/>
          </w:tcPr>
          <w:p>
            <w:pPr>
              <w:pStyle w:val="TableParagraph"/>
              <w:spacing w:before="52"/>
              <w:ind w:left="511" w:right="50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142</w:t>
            </w:r>
          </w:p>
        </w:tc>
        <w:tc>
          <w:tcPr>
            <w:tcW w:w="2396" w:type="dxa"/>
          </w:tcPr>
          <w:p>
            <w:pPr>
              <w:pStyle w:val="TableParagraph"/>
              <w:spacing w:before="52"/>
              <w:ind w:left="91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3" w:after="0"/>
        <w:ind w:left="1702" w:right="0" w:hanging="995"/>
        <w:jc w:val="left"/>
      </w:pPr>
      <w:bookmarkStart w:name="_bookmark8" w:id="10"/>
      <w:bookmarkEnd w:id="10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Desospitalização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59" w:firstLine="285"/>
        <w:jc w:val="both"/>
      </w:pPr>
      <w:r>
        <w:rPr/>
        <w:t>O serviço de desinternação hospitalar é composto pelos profissionais da equipe Multiprofissional da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sendo:</w:t>
      </w:r>
      <w:r>
        <w:rPr>
          <w:spacing w:val="1"/>
        </w:rPr>
        <w:t> </w:t>
      </w:r>
      <w:r>
        <w:rPr/>
        <w:t>Psicóloga,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 à Assistência à Saúde (SCIRAS), Enfermeiros e Nutricionista. Estes traçam um tratamento</w:t>
      </w:r>
      <w:r>
        <w:rPr>
          <w:spacing w:val="1"/>
        </w:rPr>
        <w:t> </w:t>
      </w:r>
      <w:r>
        <w:rPr/>
        <w:t>terapêutico, a fim de agilizar e aprimorar a efetivação do tratamento individualizado de acordo com a</w:t>
      </w:r>
      <w:r>
        <w:rPr>
          <w:spacing w:val="1"/>
        </w:rPr>
        <w:t> </w:t>
      </w:r>
      <w:r>
        <w:rPr/>
        <w:t>necessidade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cada</w:t>
      </w:r>
      <w:r>
        <w:rPr>
          <w:spacing w:val="4"/>
        </w:rPr>
        <w:t> </w:t>
      </w:r>
      <w:r>
        <w:rPr/>
        <w:t>paciente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redução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permanência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usuários</w:t>
      </w:r>
      <w:r>
        <w:rPr>
          <w:spacing w:val="4"/>
        </w:rPr>
        <w:t> </w:t>
      </w:r>
      <w:r>
        <w:rPr/>
        <w:t>internados.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3"/>
        </w:rPr>
        <w:t>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</w:pPr>
      <w:r>
        <w:rPr/>
        <w:drawing>
          <wp:anchor distT="0" distB="0" distL="0" distR="0" allowOverlap="1" layoutInCell="1" locked="0" behindDoc="1" simplePos="0" relativeHeight="48556134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9" w:id="11"/>
      <w:bookmarkEnd w:id="11"/>
      <w:r>
        <w:rPr/>
        <w:t>E</w:t>
      </w:r>
      <w:r>
        <w:rPr/>
        <w:t>quipe</w:t>
      </w:r>
      <w:r>
        <w:rPr>
          <w:spacing w:val="-5"/>
        </w:rPr>
        <w:t> </w:t>
      </w:r>
      <w:r>
        <w:rPr/>
        <w:t>Multiprofissional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8" w:firstLine="698"/>
        <w:jc w:val="both"/>
      </w:pP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6"/>
        </w:rPr>
        <w:t> </w:t>
      </w:r>
      <w:r>
        <w:rPr/>
        <w:t>presta</w:t>
      </w:r>
      <w:r>
        <w:rPr>
          <w:spacing w:val="-6"/>
        </w:rPr>
        <w:t> </w:t>
      </w:r>
      <w:r>
        <w:rPr/>
        <w:t>assistência</w:t>
      </w:r>
      <w:r>
        <w:rPr>
          <w:spacing w:val="-5"/>
        </w:rPr>
        <w:t> </w:t>
      </w:r>
      <w:r>
        <w:rPr/>
        <w:t>multiprofissional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hospitalar,</w:t>
      </w:r>
      <w:r>
        <w:rPr>
          <w:spacing w:val="-5"/>
        </w:rPr>
        <w:t> </w:t>
      </w:r>
      <w:r>
        <w:rPr/>
        <w:t>contribuindo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qualidade da assistência oferecida na promoção, prevenção e a reabilitação à saúde. As diversas ações</w:t>
      </w:r>
      <w:r>
        <w:rPr>
          <w:spacing w:val="1"/>
        </w:rPr>
        <w:t> </w:t>
      </w:r>
      <w:r>
        <w:rPr/>
        <w:t>realizadas pela equipe multiprofissional, são através de uma gestão que atua na realização de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multiprofissional com intuito de elaborar estratégia de cuidado, facilitando a troca de informação, melhorar o</w:t>
      </w:r>
      <w:r>
        <w:rPr>
          <w:spacing w:val="1"/>
        </w:rPr>
        <w:t> </w:t>
      </w:r>
      <w:r>
        <w:rPr/>
        <w:t>desempenho das atividades, relações individuais e coletivas, pois todos, (empresa/colaboradores) trabalham</w:t>
      </w:r>
      <w:r>
        <w:rPr>
          <w:spacing w:val="-59"/>
        </w:rPr>
        <w:t> </w:t>
      </w:r>
      <w:r>
        <w:rPr/>
        <w:t>focados no mesmo objetivo e o paciente se beneficia de um atendimento completo e individualizado. Em</w:t>
      </w:r>
      <w:r>
        <w:rPr>
          <w:spacing w:val="1"/>
        </w:rPr>
        <w:t> </w:t>
      </w:r>
      <w:r>
        <w:rPr/>
        <w:t>continuidade as diversas ações constantemente realizadas pela Equipe Multiprofissional, através de uma</w:t>
      </w:r>
      <w:r>
        <w:rPr>
          <w:spacing w:val="1"/>
        </w:rPr>
        <w:t> </w:t>
      </w:r>
      <w:r>
        <w:rPr/>
        <w:t>gestão pautada no acolhimento, humanização, preconizando a segurança do paciente e a excelência nos</w:t>
      </w:r>
      <w:r>
        <w:rPr>
          <w:spacing w:val="1"/>
        </w:rPr>
        <w:t> </w:t>
      </w:r>
      <w:r>
        <w:rPr/>
        <w:t>atendimentos ofertados</w:t>
      </w:r>
      <w:r>
        <w:rPr>
          <w:spacing w:val="-2"/>
        </w:rPr>
        <w:t> </w:t>
      </w:r>
      <w:r>
        <w:rPr/>
        <w:t>pela unidade.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0" w:id="12"/>
      <w:bookmarkEnd w:id="12"/>
      <w:r>
        <w:rPr/>
        <w:t>O</w:t>
      </w:r>
      <w:r>
        <w:rPr/>
        <w:t>uvidoria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708"/>
        <w:jc w:val="both"/>
      </w:pPr>
      <w:r>
        <w:rPr/>
        <w:t>A Ouvidoria do Herso promove mensalmente a entrega de bombons aos colaboradores elogiados por</w:t>
      </w:r>
      <w:r>
        <w:rPr>
          <w:spacing w:val="-59"/>
        </w:rPr>
        <w:t> </w:t>
      </w:r>
      <w:r>
        <w:rPr/>
        <w:t>acompanhantes ou pacientes da unidade, através da leitura e preenchimento do formulário “Mensagem</w:t>
      </w:r>
      <w:r>
        <w:rPr>
          <w:spacing w:val="1"/>
        </w:rPr>
        <w:t> </w:t>
      </w:r>
      <w:r>
        <w:rPr/>
        <w:t>Amiga” disponibilizado em todas as Unidades de Internação da unidade. No mês de março de 2024 o Herso</w:t>
      </w:r>
      <w:r>
        <w:rPr>
          <w:spacing w:val="1"/>
        </w:rPr>
        <w:t> </w:t>
      </w:r>
      <w:r>
        <w:rPr/>
        <w:t>recebeu 28</w:t>
      </w:r>
      <w:r>
        <w:rPr>
          <w:spacing w:val="-2"/>
        </w:rPr>
        <w:t> </w:t>
      </w:r>
      <w:r>
        <w:rPr/>
        <w:t>elogios com</w:t>
      </w:r>
      <w:r>
        <w:rPr>
          <w:spacing w:val="-1"/>
        </w:rPr>
        <w:t> </w:t>
      </w:r>
      <w:r>
        <w:rPr/>
        <w:t>uma</w:t>
      </w:r>
      <w:r>
        <w:rPr>
          <w:spacing w:val="-2"/>
        </w:rPr>
        <w:t> </w:t>
      </w:r>
      <w:r>
        <w:rPr/>
        <w:t>taxa de</w:t>
      </w:r>
      <w:r>
        <w:rPr>
          <w:spacing w:val="-2"/>
        </w:rPr>
        <w:t> </w:t>
      </w:r>
      <w:r>
        <w:rPr/>
        <w:t>aprovação</w:t>
      </w:r>
      <w:r>
        <w:rPr>
          <w:spacing w:val="-2"/>
        </w:rPr>
        <w:t> </w:t>
      </w:r>
      <w:r>
        <w:rPr/>
        <w:t>em</w:t>
      </w:r>
      <w:r>
        <w:rPr>
          <w:spacing w:val="2"/>
        </w:rPr>
        <w:t> </w:t>
      </w:r>
      <w:r>
        <w:rPr/>
        <w:t>98,62%.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4"/>
        <w:ind w:left="367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32.199997pt;margin-top:19.481895pt;width:338pt;height:186.8pt;mso-position-horizontal-relative:page;mso-position-vertical-relative:paragraph;z-index:-15722496;mso-wrap-distance-left:0;mso-wrap-distance-right:0" coordorigin="2644,390" coordsize="6760,3736">
            <v:shape style="position:absolute;left:3417;top:389;width:5213;height:3728" coordorigin="3418,390" coordsize="5213,3728" path="m4123,390l3418,390,3418,4117,4123,4117,4123,390xm6377,1633l5671,1633,5671,4117,6377,4117,6377,1633xm8630,2958l7925,2958,7925,4117,8630,4117,8630,2958xe" filled="true" fillcolor="#00344b" stroked="false">
              <v:path arrowok="t"/>
              <v:fill type="solid"/>
            </v:shape>
            <v:line style="position:absolute" from="2644,4117" to="9404,4117" stroked="true" strokeweight=".75pt" strokecolor="#d9d9d9">
              <v:stroke dashstyle="solid"/>
            </v:line>
            <v:shape style="position:absolute;left:5924;top:1342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178;top:2667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90</w:t>
      </w:r>
    </w:p>
    <w:p>
      <w:pPr>
        <w:tabs>
          <w:tab w:pos="2431" w:val="left" w:leader="none"/>
          <w:tab w:pos="4650" w:val="left" w:leader="none"/>
        </w:tabs>
        <w:spacing w:before="67"/>
        <w:ind w:left="177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jan/24</w:t>
        <w:tab/>
        <w:t>fev/24</w:t>
        <w:tab/>
        <w:t>mar/24</w:t>
      </w:r>
    </w:p>
    <w:p>
      <w:pPr>
        <w:pStyle w:val="Heading1"/>
        <w:spacing w:before="78"/>
        <w:ind w:left="1657"/>
      </w:pPr>
      <w:r>
        <w:rPr>
          <w:color w:val="A6A6A6"/>
        </w:rPr>
        <w:t>Elogiados</w:t>
      </w:r>
      <w:r>
        <w:rPr>
          <w:color w:val="A6A6A6"/>
          <w:spacing w:val="-2"/>
        </w:rPr>
        <w:t> </w:t>
      </w:r>
      <w:r>
        <w:rPr>
          <w:color w:val="A6A6A6"/>
        </w:rPr>
        <w:t>do</w:t>
      </w:r>
      <w:r>
        <w:rPr>
          <w:color w:val="A6A6A6"/>
          <w:spacing w:val="-2"/>
        </w:rPr>
        <w:t> </w:t>
      </w:r>
      <w:r>
        <w:rPr>
          <w:color w:val="A6A6A6"/>
        </w:rPr>
        <w:t>mês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right="380"/>
        <w:jc w:val="right"/>
        <w:rPr>
          <w:rFonts w:ascii="Verdana"/>
        </w:rPr>
      </w:pPr>
      <w:r>
        <w:rPr>
          <w:rFonts w:ascii="Verdana"/>
          <w:color w:val="FFFFFF"/>
        </w:rPr>
        <w:t>10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55623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Verdana"/>
          <w:sz w:val="26"/>
        </w:rPr>
      </w:pPr>
    </w:p>
    <w:p>
      <w:pPr>
        <w:spacing w:before="94"/>
        <w:ind w:left="0" w:right="3041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48.325001pt;margin-top:19.521885pt;width:505.75pt;height:146pt;mso-position-horizontal-relative:page;mso-position-vertical-relative:paragraph;z-index:-15721472;mso-wrap-distance-left:0;mso-wrap-distance-right:0" coordorigin="967,390" coordsize="10115,2920">
            <v:shape style="position:absolute;left:1598;top:390;width:8852;height:2912" coordorigin="1598,390" coordsize="8852,2912" path="m2021,1142l1598,1142,1598,3302,2021,3302,2021,1142xm3706,2553l3286,2553,3286,3302,3706,3302,3706,2553xm5393,3261l4970,3261,4970,3302,5393,3302,5393,3261xm8762,390l8342,390,8342,3302,8762,3302,8762,390xm10450,3261l10027,3261,10027,3302,10450,3302,10450,3261xe" filled="true" fillcolor="#00344b" stroked="false">
              <v:path arrowok="t"/>
              <v:fill type="solid"/>
            </v:shape>
            <v:line style="position:absolute" from="967,3302" to="11081,3303" stroked="true" strokeweight=".75pt" strokecolor="#d9d9d9">
              <v:stroke dashstyle="solid"/>
            </v:line>
            <v:shape style="position:absolute;left:1505;top:850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73,20%</w:t>
                    </w:r>
                  </w:p>
                </w:txbxContent>
              </v:textbox>
              <w10:wrap type="none"/>
            </v:shape>
            <v:shape style="position:absolute;left:3191;top:2260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25,42%</w:t>
                    </w:r>
                  </w:p>
                </w:txbxContent>
              </v:textbox>
              <w10:wrap type="none"/>
            </v:shape>
            <v:shape style="position:absolute;left:4928;top:2970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1,38%</w:t>
                    </w:r>
                  </w:p>
                </w:txbxContent>
              </v:textbox>
              <w10:wrap type="none"/>
            </v:shape>
            <v:shape style="position:absolute;left:6614;top:3011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9986;top:2970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1,38%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98,62%</w:t>
      </w:r>
    </w:p>
    <w:p>
      <w:pPr>
        <w:tabs>
          <w:tab w:pos="2139" w:val="left" w:leader="none"/>
          <w:tab w:pos="3590" w:val="left" w:leader="none"/>
          <w:tab w:pos="5492" w:val="left" w:leader="none"/>
          <w:tab w:pos="6597" w:val="left" w:leader="none"/>
          <w:tab w:pos="8573" w:val="left" w:leader="none"/>
        </w:tabs>
        <w:spacing w:before="66"/>
        <w:ind w:left="36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ÓTIMO</w:t>
        <w:tab/>
        <w:t>BOM</w:t>
        <w:tab/>
        <w:t>REGULAR</w:t>
        <w:tab/>
        <w:t>RUIM</w:t>
        <w:tab/>
        <w:t>Taxa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Satisfação</w:t>
        <w:tab/>
        <w:t>Insatisfação</w:t>
      </w:r>
    </w:p>
    <w:p>
      <w:pPr>
        <w:pStyle w:val="Heading1"/>
        <w:spacing w:before="61"/>
      </w:pPr>
      <w:r>
        <w:rPr>
          <w:color w:val="585858"/>
        </w:rPr>
        <w:t>Pesquisa</w:t>
      </w:r>
      <w:r>
        <w:rPr>
          <w:color w:val="585858"/>
          <w:spacing w:val="-3"/>
        </w:rPr>
        <w:t> </w:t>
      </w:r>
      <w:r>
        <w:rPr>
          <w:color w:val="585858"/>
        </w:rPr>
        <w:t>de</w:t>
      </w:r>
      <w:r>
        <w:rPr>
          <w:color w:val="585858"/>
          <w:spacing w:val="-2"/>
        </w:rPr>
        <w:t> </w:t>
      </w:r>
      <w:r>
        <w:rPr>
          <w:color w:val="585858"/>
        </w:rPr>
        <w:t>Satisfação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854"/>
        <w:jc w:val="left"/>
      </w:pPr>
      <w:bookmarkStart w:name="_bookmark11" w:id="13"/>
      <w:bookmarkEnd w:id="13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infecções relacionada</w:t>
      </w:r>
      <w:r>
        <w:rPr>
          <w:spacing w:val="-5"/>
        </w:rPr>
        <w:t> </w:t>
      </w:r>
      <w:r>
        <w:rPr/>
        <w:t>a assistência</w:t>
      </w:r>
      <w:r>
        <w:rPr>
          <w:spacing w:val="-1"/>
        </w:rPr>
        <w:t> </w:t>
      </w:r>
      <w:r>
        <w:rPr/>
        <w:t>à saúde (SCIRAS)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849" w:right="563" w:firstLine="852"/>
        <w:jc w:val="both"/>
      </w:pPr>
      <w:r>
        <w:rPr/>
        <w:t>O Serviço de Controle de Infecção Relacionada à Assistência à Saúde (SCIRAS) é uma área vital</w:t>
      </w:r>
      <w:r>
        <w:rPr>
          <w:spacing w:val="1"/>
        </w:rPr>
        <w:t> </w:t>
      </w:r>
      <w:r>
        <w:rPr/>
        <w:t>em ambientes de saúde, focada em prevenir, monitorar e controlar infecções. Seus objetivos incluem:</w:t>
      </w:r>
      <w:r>
        <w:rPr>
          <w:spacing w:val="1"/>
        </w:rPr>
        <w:t> </w:t>
      </w:r>
      <w:r>
        <w:rPr/>
        <w:t>Prevenir,</w:t>
      </w:r>
      <w:r>
        <w:rPr>
          <w:spacing w:val="-6"/>
        </w:rPr>
        <w:t> </w:t>
      </w:r>
      <w:r>
        <w:rPr/>
        <w:t>investigar,</w:t>
      </w:r>
      <w:r>
        <w:rPr>
          <w:spacing w:val="-5"/>
        </w:rPr>
        <w:t> </w:t>
      </w:r>
      <w:r>
        <w:rPr/>
        <w:t>controlar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instruir</w:t>
      </w:r>
      <w:r>
        <w:rPr>
          <w:spacing w:val="-5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pacientes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infecções,</w:t>
      </w:r>
      <w:r>
        <w:rPr>
          <w:spacing w:val="-5"/>
        </w:rPr>
        <w:t> </w:t>
      </w:r>
      <w:r>
        <w:rPr/>
        <w:t>além</w:t>
      </w:r>
      <w:r>
        <w:rPr>
          <w:spacing w:val="-6"/>
        </w:rPr>
        <w:t> </w:t>
      </w:r>
      <w:r>
        <w:rPr/>
        <w:t>do</w:t>
      </w:r>
      <w:r>
        <w:rPr>
          <w:spacing w:val="-58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 antibióticos.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854"/>
        <w:jc w:val="left"/>
        <w:rPr>
          <w:sz w:val="22"/>
        </w:rPr>
      </w:pPr>
      <w:bookmarkStart w:name="_bookmark12" w:id="14"/>
      <w:bookmarkEnd w:id="14"/>
      <w:r>
        <w:rPr>
          <w:sz w:val="22"/>
        </w:rPr>
        <w:t>M</w:t>
      </w:r>
      <w:r>
        <w:rPr>
          <w:sz w:val="22"/>
        </w:rPr>
        <w:t>ÉTODOS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COLETA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DADOS: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77" w:right="494"/>
        <w:jc w:val="center"/>
      </w:pPr>
      <w:r>
        <w:rPr/>
        <w:t>O SCIRAS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HERSO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a vigilância</w:t>
      </w:r>
      <w:r>
        <w:rPr>
          <w:spacing w:val="-2"/>
        </w:rPr>
        <w:t> </w:t>
      </w:r>
      <w:r>
        <w:rPr/>
        <w:t>ativa fazendo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coleta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dados: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0" w:after="0"/>
        <w:ind w:left="2422" w:right="1129" w:hanging="360"/>
        <w:jc w:val="both"/>
        <w:rPr>
          <w:sz w:val="22"/>
        </w:rPr>
      </w:pPr>
      <w:r>
        <w:rPr>
          <w:sz w:val="22"/>
        </w:rPr>
        <w:t>Visita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Terapia</w:t>
      </w:r>
      <w:r>
        <w:rPr>
          <w:spacing w:val="1"/>
          <w:sz w:val="22"/>
        </w:rPr>
        <w:t> </w:t>
      </w:r>
      <w:r>
        <w:rPr>
          <w:sz w:val="22"/>
        </w:rPr>
        <w:t>Intensiva,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adulto,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-59"/>
          <w:sz w:val="22"/>
        </w:rPr>
        <w:t> </w:t>
      </w:r>
      <w:r>
        <w:rPr>
          <w:sz w:val="22"/>
        </w:rPr>
        <w:t>pediátrica,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cirúrgica,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ortopédica,</w:t>
      </w:r>
      <w:r>
        <w:rPr>
          <w:spacing w:val="1"/>
          <w:sz w:val="22"/>
        </w:rPr>
        <w:t> </w:t>
      </w:r>
      <w:r>
        <w:rPr>
          <w:sz w:val="22"/>
        </w:rPr>
        <w:t>box,</w:t>
      </w:r>
      <w:r>
        <w:rPr>
          <w:spacing w:val="1"/>
          <w:sz w:val="22"/>
        </w:rPr>
        <w:t> </w:t>
      </w:r>
      <w:r>
        <w:rPr>
          <w:sz w:val="22"/>
        </w:rPr>
        <w:t>sala</w:t>
      </w:r>
      <w:r>
        <w:rPr>
          <w:spacing w:val="1"/>
          <w:sz w:val="22"/>
        </w:rPr>
        <w:t> </w:t>
      </w:r>
      <w:r>
        <w:rPr>
          <w:sz w:val="22"/>
        </w:rPr>
        <w:t>vermelha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amarela</w:t>
      </w:r>
      <w:r>
        <w:rPr>
          <w:spacing w:val="1"/>
          <w:sz w:val="22"/>
        </w:rPr>
        <w:t> </w:t>
      </w:r>
      <w:r>
        <w:rPr>
          <w:sz w:val="22"/>
        </w:rPr>
        <w:t>diariamente,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suspeitos</w:t>
      </w:r>
      <w:r>
        <w:rPr>
          <w:spacing w:val="1"/>
          <w:sz w:val="22"/>
        </w:rPr>
        <w:t> </w:t>
      </w:r>
      <w:r>
        <w:rPr>
          <w:sz w:val="22"/>
        </w:rPr>
        <w:t>(Sugeridos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equipe</w:t>
      </w:r>
      <w:r>
        <w:rPr>
          <w:spacing w:val="1"/>
          <w:sz w:val="22"/>
        </w:rPr>
        <w:t> </w:t>
      </w:r>
      <w:r>
        <w:rPr>
          <w:sz w:val="22"/>
        </w:rPr>
        <w:t>multiprofissional);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" w:after="0"/>
        <w:ind w:left="2422" w:right="1130" w:hanging="360"/>
        <w:jc w:val="both"/>
        <w:rPr>
          <w:sz w:val="22"/>
        </w:rPr>
      </w:pPr>
      <w:r>
        <w:rPr>
          <w:sz w:val="22"/>
        </w:rPr>
        <w:t>Avaliação dos pacientes que receberam prescrição de antibióticos para doenças não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motivo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internação,</w:t>
      </w:r>
      <w:r>
        <w:rPr>
          <w:spacing w:val="-1"/>
          <w:sz w:val="22"/>
        </w:rPr>
        <w:t> </w:t>
      </w:r>
      <w:r>
        <w:rPr>
          <w:sz w:val="22"/>
        </w:rPr>
        <w:t>ou por antibioticoprofilaxia;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240" w:lineRule="auto" w:before="11" w:after="0"/>
        <w:ind w:left="2422" w:right="0" w:hanging="360"/>
        <w:jc w:val="both"/>
        <w:rPr>
          <w:sz w:val="22"/>
        </w:rPr>
      </w:pPr>
      <w:r>
        <w:rPr>
          <w:sz w:val="22"/>
        </w:rPr>
        <w:t>Revisão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culturas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laboratório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microbiologia;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240" w:lineRule="auto" w:before="126" w:after="0"/>
        <w:ind w:left="2422" w:right="0" w:hanging="360"/>
        <w:jc w:val="both"/>
        <w:rPr>
          <w:sz w:val="22"/>
        </w:rPr>
      </w:pP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egressos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submetidos a</w:t>
      </w:r>
      <w:r>
        <w:rPr>
          <w:spacing w:val="-2"/>
          <w:sz w:val="22"/>
        </w:rPr>
        <w:t> </w:t>
      </w:r>
      <w:r>
        <w:rPr>
          <w:sz w:val="22"/>
        </w:rPr>
        <w:t>procedimento</w:t>
      </w:r>
      <w:r>
        <w:rPr>
          <w:spacing w:val="-2"/>
          <w:sz w:val="22"/>
        </w:rPr>
        <w:t> </w:t>
      </w:r>
      <w:r>
        <w:rPr>
          <w:sz w:val="22"/>
        </w:rPr>
        <w:t>cirúrgico;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25" w:after="0"/>
        <w:ind w:left="2422" w:right="1133" w:hanging="360"/>
        <w:jc w:val="both"/>
        <w:rPr>
          <w:sz w:val="22"/>
        </w:rPr>
      </w:pP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assistências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pontuando</w:t>
      </w:r>
      <w:r>
        <w:rPr>
          <w:spacing w:val="1"/>
          <w:sz w:val="22"/>
        </w:rPr>
        <w:t> </w:t>
      </w:r>
      <w:r>
        <w:rPr>
          <w:sz w:val="22"/>
        </w:rPr>
        <w:t>falhas</w:t>
      </w:r>
      <w:r>
        <w:rPr>
          <w:spacing w:val="1"/>
          <w:sz w:val="22"/>
        </w:rPr>
        <w:t> </w:t>
      </w:r>
      <w:r>
        <w:rPr>
          <w:sz w:val="22"/>
        </w:rPr>
        <w:t>identificadas na</w:t>
      </w:r>
      <w:r>
        <w:rPr>
          <w:spacing w:val="-2"/>
          <w:sz w:val="22"/>
        </w:rPr>
        <w:t> </w:t>
      </w:r>
      <w:r>
        <w:rPr>
          <w:sz w:val="22"/>
        </w:rPr>
        <w:t>rotina,</w:t>
      </w:r>
      <w:r>
        <w:rPr>
          <w:spacing w:val="2"/>
          <w:sz w:val="22"/>
        </w:rPr>
        <w:t> </w:t>
      </w:r>
      <w:r>
        <w:rPr>
          <w:sz w:val="22"/>
        </w:rPr>
        <w:t>abertura de</w:t>
      </w:r>
      <w:r>
        <w:rPr>
          <w:spacing w:val="-3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44"/>
        <w:ind w:right="413"/>
        <w:jc w:val="right"/>
        <w:rPr>
          <w:rFonts w:ascii="Verdana"/>
        </w:rPr>
      </w:pPr>
      <w:r>
        <w:rPr>
          <w:rFonts w:ascii="Verdana"/>
          <w:color w:val="FFFFFF"/>
          <w:w w:val="80"/>
        </w:rPr>
        <w:t>11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03" w:after="0"/>
        <w:ind w:left="2422" w:right="1131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6288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Acompanhamento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fluxo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estabelecidas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correção</w:t>
      </w:r>
      <w:r>
        <w:rPr>
          <w:spacing w:val="1"/>
          <w:sz w:val="22"/>
        </w:rPr>
        <w:t> </w:t>
      </w:r>
      <w:r>
        <w:rPr>
          <w:sz w:val="22"/>
        </w:rPr>
        <w:t>delas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10" w:after="0"/>
        <w:ind w:left="2422" w:right="1129" w:hanging="360"/>
        <w:jc w:val="both"/>
        <w:rPr>
          <w:sz w:val="22"/>
        </w:rPr>
      </w:pPr>
      <w:r>
        <w:rPr>
          <w:sz w:val="22"/>
        </w:rPr>
        <w:t>Auditoria</w:t>
      </w:r>
      <w:r>
        <w:rPr>
          <w:spacing w:val="1"/>
          <w:sz w:val="22"/>
        </w:rPr>
        <w:t> </w:t>
      </w:r>
      <w:r>
        <w:rPr>
          <w:sz w:val="22"/>
        </w:rPr>
        <w:t>observacional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Higienização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mãos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formulário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momentos</w:t>
      </w:r>
      <w:r>
        <w:rPr>
          <w:spacing w:val="1"/>
          <w:sz w:val="22"/>
        </w:rPr>
        <w:t> </w:t>
      </w:r>
      <w:r>
        <w:rPr>
          <w:sz w:val="22"/>
        </w:rPr>
        <w:t>(Antes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paciente;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procedimento limpo/asséptico; após o risco de exposição a fluidos corporais; após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-2"/>
          <w:sz w:val="22"/>
        </w:rPr>
        <w:t> </w:t>
      </w:r>
      <w:r>
        <w:rPr>
          <w:sz w:val="22"/>
        </w:rPr>
        <w:t>o paciente e</w:t>
      </w:r>
      <w:r>
        <w:rPr>
          <w:spacing w:val="-3"/>
          <w:sz w:val="22"/>
        </w:rPr>
        <w:t> </w:t>
      </w:r>
      <w:r>
        <w:rPr>
          <w:sz w:val="22"/>
        </w:rPr>
        <w:t>após</w:t>
      </w:r>
      <w:r>
        <w:rPr>
          <w:spacing w:val="-2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superfícies</w:t>
      </w:r>
      <w:r>
        <w:rPr>
          <w:spacing w:val="-1"/>
          <w:sz w:val="22"/>
        </w:rPr>
        <w:t> </w:t>
      </w:r>
      <w:r>
        <w:rPr>
          <w:sz w:val="22"/>
        </w:rPr>
        <w:t>próximas</w:t>
      </w:r>
      <w:r>
        <w:rPr>
          <w:spacing w:val="1"/>
          <w:sz w:val="22"/>
        </w:rPr>
        <w:t> </w:t>
      </w:r>
      <w:r>
        <w:rPr>
          <w:sz w:val="22"/>
        </w:rPr>
        <w:t>ao paciente).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49" w:right="562" w:firstLine="852"/>
        <w:jc w:val="both"/>
      </w:pPr>
      <w:r>
        <w:rPr/>
        <w:t>Os dados coletados devem ser analisados e interpretados. Taxas devem ser calculadas para</w:t>
      </w:r>
      <w:r>
        <w:rPr>
          <w:spacing w:val="1"/>
        </w:rPr>
        <w:t> </w:t>
      </w:r>
      <w:r>
        <w:rPr/>
        <w:t>avaliação do padrão endêmico e detecção precoce de possíveis surtos. Os dados obtidos na vigilância são</w:t>
      </w:r>
      <w:r>
        <w:rPr>
          <w:spacing w:val="-59"/>
        </w:rPr>
        <w:t> </w:t>
      </w:r>
      <w:r>
        <w:rPr/>
        <w:t>utilizados no cálculo de taxas, como taxa de incidência, e índices de </w:t>
      </w:r>
      <w:r>
        <w:rPr>
          <w:color w:val="1F2023"/>
        </w:rPr>
        <w:t>Infecção Relacionada à Assistência à</w:t>
      </w:r>
      <w:r>
        <w:rPr>
          <w:color w:val="1F2023"/>
          <w:spacing w:val="1"/>
        </w:rPr>
        <w:t> </w:t>
      </w:r>
      <w:r>
        <w:rPr>
          <w:color w:val="1F2023"/>
        </w:rPr>
        <w:t>Saúde</w:t>
      </w:r>
      <w:r>
        <w:rPr>
          <w:color w:val="1F2023"/>
          <w:spacing w:val="-1"/>
        </w:rPr>
        <w:t> </w:t>
      </w:r>
      <w:r>
        <w:rPr>
          <w:color w:val="1F2023"/>
        </w:rPr>
        <w:t>-</w:t>
      </w:r>
      <w:r>
        <w:rPr>
          <w:color w:val="1F2023"/>
          <w:spacing w:val="-1"/>
        </w:rPr>
        <w:t> </w:t>
      </w:r>
      <w:r>
        <w:rPr/>
        <w:t>IRAS em</w:t>
      </w:r>
      <w:r>
        <w:rPr>
          <w:spacing w:val="1"/>
        </w:rPr>
        <w:t> </w:t>
      </w:r>
      <w:r>
        <w:rPr/>
        <w:t>diversas unidades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internação.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708" w:right="560" w:firstLine="852"/>
        <w:jc w:val="both"/>
      </w:pPr>
      <w:r>
        <w:rPr/>
        <w:t>A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rotineira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numeradores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taxas,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determinar quais tipos de análise serão realizados para que denominadores adequados sejam obtidos. O</w:t>
      </w:r>
      <w:r>
        <w:rPr>
          <w:spacing w:val="1"/>
        </w:rPr>
        <w:t> </w:t>
      </w:r>
      <w:r>
        <w:rPr/>
        <w:t>denominador</w:t>
      </w:r>
      <w:r>
        <w:rPr>
          <w:spacing w:val="-3"/>
        </w:rPr>
        <w:t> </w:t>
      </w:r>
      <w:r>
        <w:rPr/>
        <w:t>deve</w:t>
      </w:r>
      <w:r>
        <w:rPr>
          <w:spacing w:val="-5"/>
        </w:rPr>
        <w:t> </w:t>
      </w:r>
      <w:r>
        <w:rPr/>
        <w:t>refletir</w:t>
      </w:r>
      <w:r>
        <w:rPr>
          <w:spacing w:val="-2"/>
        </w:rPr>
        <w:t> </w:t>
      </w:r>
      <w:r>
        <w:rPr/>
        <w:t>os</w:t>
      </w:r>
      <w:r>
        <w:rPr>
          <w:spacing w:val="-2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risco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aquele</w:t>
      </w:r>
      <w:r>
        <w:rPr>
          <w:spacing w:val="-3"/>
        </w:rPr>
        <w:t> </w:t>
      </w:r>
      <w:r>
        <w:rPr/>
        <w:t>evento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várias</w:t>
      </w:r>
      <w:r>
        <w:rPr>
          <w:spacing w:val="-3"/>
        </w:rPr>
        <w:t> </w:t>
      </w:r>
      <w:r>
        <w:rPr/>
        <w:t>opções</w:t>
      </w:r>
      <w:r>
        <w:rPr>
          <w:spacing w:val="-5"/>
        </w:rPr>
        <w:t> </w:t>
      </w:r>
      <w:r>
        <w:rPr/>
        <w:t>têm</w:t>
      </w:r>
      <w:r>
        <w:rPr>
          <w:spacing w:val="-5"/>
        </w:rPr>
        <w:t> </w:t>
      </w:r>
      <w:r>
        <w:rPr/>
        <w:t>sido</w:t>
      </w:r>
      <w:r>
        <w:rPr>
          <w:spacing w:val="-3"/>
        </w:rPr>
        <w:t> </w:t>
      </w:r>
      <w:r>
        <w:rPr/>
        <w:t>discutidas</w:t>
      </w:r>
      <w:r>
        <w:rPr>
          <w:spacing w:val="-4"/>
        </w:rPr>
        <w:t> </w:t>
      </w:r>
      <w:r>
        <w:rPr/>
        <w:t>para</w:t>
      </w:r>
      <w:r>
        <w:rPr>
          <w:spacing w:val="-58"/>
        </w:rPr>
        <w:t> </w:t>
      </w:r>
      <w:r>
        <w:rPr/>
        <w:t>melhor refletir a ocorrência de IRAS (por exemplo, paciente-dia, número de cirurgias, procedimento-dia). Os</w:t>
      </w:r>
      <w:r>
        <w:rPr>
          <w:spacing w:val="1"/>
        </w:rPr>
        <w:t> </w:t>
      </w:r>
      <w:r>
        <w:rPr/>
        <w:t>indicadores são disponibilizados via sistema Interact, enviado via e-mail para o serviço de qualidade do</w:t>
      </w:r>
      <w:r>
        <w:rPr>
          <w:spacing w:val="1"/>
        </w:rPr>
        <w:t> </w:t>
      </w:r>
      <w:r>
        <w:rPr/>
        <w:t>hospital, plataforma online LimeSurvey e apresentado na reunião mensal da Comissão de Controle de</w:t>
      </w:r>
      <w:r>
        <w:rPr>
          <w:spacing w:val="1"/>
        </w:rPr>
        <w:t> </w:t>
      </w:r>
      <w:r>
        <w:rPr/>
        <w:t>Infecção</w:t>
      </w:r>
      <w:r>
        <w:rPr>
          <w:spacing w:val="-2"/>
        </w:rPr>
        <w:t> </w:t>
      </w:r>
      <w:r>
        <w:rPr/>
        <w:t>Hospitalar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CCIRAS.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13" w:id="15"/>
      <w:bookmarkEnd w:id="15"/>
      <w:r>
        <w:rPr>
          <w:sz w:val="22"/>
        </w:rPr>
        <w:t>A</w:t>
      </w:r>
      <w:r>
        <w:rPr>
          <w:sz w:val="22"/>
        </w:rPr>
        <w:t>TIVIDADES</w:t>
      </w:r>
      <w:r>
        <w:rPr>
          <w:spacing w:val="-3"/>
          <w:sz w:val="22"/>
        </w:rPr>
        <w:t> </w:t>
      </w:r>
      <w:r>
        <w:rPr>
          <w:sz w:val="22"/>
        </w:rPr>
        <w:t>DIÁRIAS</w:t>
      </w:r>
      <w:r>
        <w:rPr>
          <w:spacing w:val="-4"/>
          <w:sz w:val="22"/>
        </w:rPr>
        <w:t> </w:t>
      </w:r>
      <w:r>
        <w:rPr>
          <w:sz w:val="22"/>
        </w:rPr>
        <w:t>SCIRAS: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0" w:after="0"/>
        <w:ind w:left="2422" w:right="1129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0"/>
          <w:sz w:val="22"/>
        </w:rPr>
        <w:t> </w:t>
      </w:r>
      <w:r>
        <w:rPr>
          <w:sz w:val="22"/>
        </w:rPr>
        <w:t>multidisciplinar</w:t>
      </w:r>
      <w:r>
        <w:rPr>
          <w:spacing w:val="11"/>
          <w:sz w:val="22"/>
        </w:rPr>
        <w:t> </w:t>
      </w:r>
      <w:r>
        <w:rPr>
          <w:sz w:val="22"/>
        </w:rPr>
        <w:t>UTI</w:t>
      </w:r>
      <w:r>
        <w:rPr>
          <w:spacing w:val="13"/>
          <w:sz w:val="22"/>
        </w:rPr>
        <w:t> </w:t>
      </w:r>
      <w:r>
        <w:rPr>
          <w:sz w:val="22"/>
        </w:rPr>
        <w:t>–</w:t>
      </w:r>
      <w:r>
        <w:rPr>
          <w:spacing w:val="11"/>
          <w:sz w:val="22"/>
        </w:rPr>
        <w:t> </w:t>
      </w:r>
      <w:r>
        <w:rPr>
          <w:sz w:val="22"/>
        </w:rPr>
        <w:t>preenchimento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formulário</w:t>
      </w:r>
      <w:r>
        <w:rPr>
          <w:spacing w:val="10"/>
          <w:sz w:val="22"/>
        </w:rPr>
        <w:t> </w:t>
      </w:r>
      <w:r>
        <w:rPr>
          <w:sz w:val="22"/>
        </w:rPr>
        <w:t>específico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busca</w:t>
      </w:r>
      <w:r>
        <w:rPr>
          <w:spacing w:val="10"/>
          <w:sz w:val="22"/>
        </w:rPr>
        <w:t> </w:t>
      </w:r>
      <w:r>
        <w:rPr>
          <w:sz w:val="22"/>
        </w:rPr>
        <w:t>ativa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-58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" w:after="0"/>
        <w:ind w:left="2422" w:right="1128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9"/>
          <w:sz w:val="22"/>
        </w:rPr>
        <w:t> </w:t>
      </w:r>
      <w:r>
        <w:rPr>
          <w:sz w:val="22"/>
        </w:rPr>
        <w:t>multidisciplinar</w:t>
      </w:r>
      <w:r>
        <w:rPr>
          <w:spacing w:val="20"/>
          <w:sz w:val="22"/>
        </w:rPr>
        <w:t> </w:t>
      </w:r>
      <w:r>
        <w:rPr>
          <w:sz w:val="22"/>
        </w:rPr>
        <w:t>Clínicas</w:t>
      </w:r>
      <w:r>
        <w:rPr>
          <w:spacing w:val="21"/>
          <w:sz w:val="22"/>
        </w:rPr>
        <w:t> </w:t>
      </w:r>
      <w:r>
        <w:rPr>
          <w:sz w:val="22"/>
        </w:rPr>
        <w:t>–</w:t>
      </w:r>
      <w:r>
        <w:rPr>
          <w:spacing w:val="19"/>
          <w:sz w:val="22"/>
        </w:rPr>
        <w:t> </w:t>
      </w:r>
      <w:r>
        <w:rPr>
          <w:sz w:val="22"/>
        </w:rPr>
        <w:t>acompanhamento</w:t>
      </w:r>
      <w:r>
        <w:rPr>
          <w:spacing w:val="19"/>
          <w:sz w:val="22"/>
        </w:rPr>
        <w:t> </w:t>
      </w:r>
      <w:r>
        <w:rPr>
          <w:sz w:val="22"/>
        </w:rPr>
        <w:t>por</w:t>
      </w:r>
      <w:r>
        <w:rPr>
          <w:spacing w:val="20"/>
          <w:sz w:val="22"/>
        </w:rPr>
        <w:t> </w:t>
      </w:r>
      <w:r>
        <w:rPr>
          <w:sz w:val="22"/>
        </w:rPr>
        <w:t>passagem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plantão</w:t>
      </w:r>
      <w:r>
        <w:rPr>
          <w:spacing w:val="18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 e</w:t>
      </w:r>
      <w:r>
        <w:rPr>
          <w:spacing w:val="-4"/>
          <w:sz w:val="22"/>
        </w:rPr>
        <w:t> </w:t>
      </w:r>
      <w:r>
        <w:rPr>
          <w:sz w:val="22"/>
        </w:rPr>
        <w:t>isolamentos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envio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e-mail.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</w:t>
      </w:r>
      <w:r>
        <w:rPr>
          <w:spacing w:val="-2"/>
          <w:sz w:val="22"/>
        </w:rPr>
        <w:t> </w:t>
      </w:r>
      <w:r>
        <w:rPr>
          <w:sz w:val="22"/>
        </w:rPr>
        <w:t>e demais</w:t>
      </w:r>
      <w:r>
        <w:rPr>
          <w:spacing w:val="-1"/>
          <w:sz w:val="22"/>
        </w:rPr>
        <w:t> </w:t>
      </w:r>
      <w:r>
        <w:rPr>
          <w:sz w:val="22"/>
        </w:rPr>
        <w:t>necessidades;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 observadas;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7" w:after="0"/>
        <w:ind w:left="2422" w:right="1128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3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planilhas</w:t>
      </w:r>
      <w:r>
        <w:rPr>
          <w:spacing w:val="7"/>
          <w:sz w:val="22"/>
        </w:rPr>
        <w:t> </w:t>
      </w:r>
      <w:r>
        <w:rPr>
          <w:sz w:val="22"/>
        </w:rPr>
        <w:t>com</w:t>
      </w:r>
      <w:r>
        <w:rPr>
          <w:spacing w:val="6"/>
          <w:sz w:val="22"/>
        </w:rPr>
        <w:t> </w:t>
      </w:r>
      <w:r>
        <w:rPr>
          <w:sz w:val="22"/>
        </w:rPr>
        <w:t>levantamentos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dados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os</w:t>
      </w:r>
      <w:r>
        <w:rPr>
          <w:spacing w:val="3"/>
          <w:sz w:val="22"/>
        </w:rPr>
        <w:t> </w:t>
      </w:r>
      <w:r>
        <w:rPr>
          <w:sz w:val="22"/>
        </w:rPr>
        <w:t>indicadores</w:t>
      </w:r>
      <w:r>
        <w:rPr>
          <w:spacing w:val="-59"/>
          <w:sz w:val="22"/>
        </w:rPr>
        <w:t> </w:t>
      </w:r>
      <w:r>
        <w:rPr>
          <w:sz w:val="22"/>
        </w:rPr>
        <w:t>(paciente</w:t>
      </w:r>
      <w:r>
        <w:rPr>
          <w:spacing w:val="-1"/>
          <w:sz w:val="22"/>
        </w:rPr>
        <w:t> </w:t>
      </w:r>
      <w:r>
        <w:rPr>
          <w:sz w:val="22"/>
        </w:rPr>
        <w:t>dia,</w:t>
      </w:r>
      <w:r>
        <w:rPr>
          <w:spacing w:val="2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dia);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culturas com</w:t>
      </w:r>
      <w:r>
        <w:rPr>
          <w:spacing w:val="-3"/>
          <w:sz w:val="22"/>
        </w:rPr>
        <w:t> </w:t>
      </w:r>
      <w:r>
        <w:rPr>
          <w:sz w:val="22"/>
        </w:rPr>
        <w:t>seus</w:t>
      </w:r>
      <w:r>
        <w:rPr>
          <w:spacing w:val="-4"/>
          <w:sz w:val="22"/>
        </w:rPr>
        <w:t> </w:t>
      </w:r>
      <w:r>
        <w:rPr>
          <w:sz w:val="22"/>
        </w:rPr>
        <w:t>resultados;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sepse;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bundles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manutenção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amostragem;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 pelo</w:t>
      </w:r>
      <w:r>
        <w:rPr>
          <w:spacing w:val="-1"/>
          <w:sz w:val="22"/>
        </w:rPr>
        <w:t> </w:t>
      </w:r>
      <w:r>
        <w:rPr>
          <w:sz w:val="22"/>
        </w:rPr>
        <w:t>tablet.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45"/>
        <w:ind w:right="391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6339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  <w:tab w:pos="4459" w:val="left" w:leader="none"/>
          <w:tab w:pos="4953" w:val="left" w:leader="none"/>
          <w:tab w:pos="6097" w:val="left" w:leader="none"/>
          <w:tab w:pos="7287" w:val="left" w:leader="none"/>
          <w:tab w:pos="7661" w:val="left" w:leader="none"/>
          <w:tab w:pos="9024" w:val="left" w:leader="none"/>
          <w:tab w:pos="9518" w:val="left" w:leader="none"/>
          <w:tab w:pos="10526" w:val="left" w:leader="none"/>
        </w:tabs>
        <w:spacing w:line="350" w:lineRule="auto" w:before="124" w:after="0"/>
        <w:ind w:left="2422" w:right="1132" w:hanging="360"/>
        <w:jc w:val="left"/>
        <w:rPr>
          <w:sz w:val="22"/>
        </w:rPr>
      </w:pPr>
      <w:r>
        <w:rPr>
          <w:sz w:val="22"/>
        </w:rPr>
        <w:t>Acompanhamento</w:t>
        <w:tab/>
        <w:t>de</w:t>
        <w:tab/>
        <w:t>egressos</w:t>
        <w:tab/>
        <w:t>cirúrgicos</w:t>
        <w:tab/>
        <w:t>e</w:t>
        <w:tab/>
        <w:t>atualização</w:t>
        <w:tab/>
        <w:t>de</w:t>
        <w:tab/>
        <w:t>planilha</w:t>
        <w:tab/>
      </w:r>
      <w:r>
        <w:rPr>
          <w:spacing w:val="-1"/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casos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investigação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IRAS;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avaliação de</w:t>
      </w:r>
      <w:r>
        <w:rPr>
          <w:spacing w:val="-1"/>
          <w:sz w:val="22"/>
        </w:rPr>
        <w:t> </w:t>
      </w:r>
      <w:r>
        <w:rPr>
          <w:sz w:val="22"/>
        </w:rPr>
        <w:t>prescrições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antibióticos;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2"/>
          <w:sz w:val="22"/>
        </w:rPr>
        <w:t> </w:t>
      </w:r>
      <w:r>
        <w:rPr>
          <w:sz w:val="22"/>
        </w:rPr>
        <w:t>setorial</w:t>
      </w:r>
      <w:r>
        <w:rPr>
          <w:spacing w:val="-3"/>
          <w:sz w:val="22"/>
        </w:rPr>
        <w:t> </w:t>
      </w:r>
      <w:r>
        <w:rPr>
          <w:sz w:val="22"/>
        </w:rPr>
        <w:t>sempre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2" w:lineRule="auto" w:before="124" w:after="0"/>
        <w:ind w:left="2422" w:right="1131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5"/>
          <w:sz w:val="22"/>
        </w:rPr>
        <w:t> </w:t>
      </w:r>
      <w:r>
        <w:rPr>
          <w:sz w:val="22"/>
        </w:rPr>
        <w:t>quarta-feira</w:t>
      </w:r>
      <w:r>
        <w:rPr>
          <w:spacing w:val="5"/>
          <w:sz w:val="22"/>
        </w:rPr>
        <w:t> </w:t>
      </w:r>
      <w:r>
        <w:rPr>
          <w:sz w:val="22"/>
        </w:rPr>
        <w:t>retira</w:t>
      </w:r>
      <w:r>
        <w:rPr>
          <w:spacing w:val="6"/>
          <w:sz w:val="22"/>
        </w:rPr>
        <w:t> </w:t>
      </w:r>
      <w:r>
        <w:rPr>
          <w:sz w:val="22"/>
        </w:rPr>
        <w:t>checklist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inserção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demais</w:t>
      </w:r>
      <w:r>
        <w:rPr>
          <w:spacing w:val="7"/>
          <w:sz w:val="22"/>
        </w:rPr>
        <w:t> </w:t>
      </w:r>
      <w:r>
        <w:rPr>
          <w:sz w:val="22"/>
        </w:rPr>
        <w:t>formulários</w:t>
      </w:r>
      <w:r>
        <w:rPr>
          <w:spacing w:val="5"/>
          <w:sz w:val="22"/>
        </w:rPr>
        <w:t> </w:t>
      </w:r>
      <w:r>
        <w:rPr>
          <w:sz w:val="22"/>
        </w:rPr>
        <w:t>físicos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serviço,</w:t>
      </w:r>
      <w:r>
        <w:rPr>
          <w:spacing w:val="-58"/>
          <w:sz w:val="22"/>
        </w:rPr>
        <w:t> </w:t>
      </w:r>
      <w:r>
        <w:rPr>
          <w:sz w:val="22"/>
        </w:rPr>
        <w:t>incluir a quantidade na</w:t>
      </w:r>
      <w:r>
        <w:rPr>
          <w:spacing w:val="-2"/>
          <w:sz w:val="22"/>
        </w:rPr>
        <w:t> </w:t>
      </w:r>
      <w:r>
        <w:rPr>
          <w:sz w:val="22"/>
        </w:rPr>
        <w:t>planilha de</w:t>
      </w:r>
      <w:r>
        <w:rPr>
          <w:spacing w:val="-1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7" w:after="0"/>
        <w:ind w:left="2422" w:right="1133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5"/>
          <w:sz w:val="22"/>
        </w:rPr>
        <w:t> </w:t>
      </w:r>
      <w:r>
        <w:rPr>
          <w:sz w:val="22"/>
        </w:rPr>
        <w:t>mensal</w:t>
      </w:r>
      <w:r>
        <w:rPr>
          <w:spacing w:val="5"/>
          <w:sz w:val="22"/>
        </w:rPr>
        <w:t> </w:t>
      </w:r>
      <w:r>
        <w:rPr>
          <w:sz w:val="22"/>
        </w:rPr>
        <w:t>dos</w:t>
      </w:r>
      <w:r>
        <w:rPr>
          <w:spacing w:val="7"/>
          <w:sz w:val="22"/>
        </w:rPr>
        <w:t> </w:t>
      </w:r>
      <w:r>
        <w:rPr>
          <w:sz w:val="22"/>
        </w:rPr>
        <w:t>indicadores,</w:t>
      </w:r>
      <w:r>
        <w:rPr>
          <w:spacing w:val="4"/>
          <w:sz w:val="22"/>
        </w:rPr>
        <w:t> </w:t>
      </w:r>
      <w:r>
        <w:rPr>
          <w:sz w:val="22"/>
        </w:rPr>
        <w:t>relatórios,</w:t>
      </w:r>
      <w:r>
        <w:rPr>
          <w:spacing w:val="8"/>
          <w:sz w:val="22"/>
        </w:rPr>
        <w:t> </w:t>
      </w:r>
      <w:r>
        <w:rPr>
          <w:sz w:val="22"/>
        </w:rPr>
        <w:t>plataformas</w:t>
      </w:r>
      <w:r>
        <w:rPr>
          <w:spacing w:val="6"/>
          <w:sz w:val="22"/>
        </w:rPr>
        <w:t> </w:t>
      </w:r>
      <w:r>
        <w:rPr>
          <w:sz w:val="22"/>
        </w:rPr>
        <w:t>obrigatórias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8"/>
          <w:sz w:val="22"/>
        </w:rPr>
        <w:t> </w:t>
      </w:r>
      <w:r>
        <w:rPr>
          <w:sz w:val="22"/>
        </w:rPr>
        <w:t>SCIRAS</w:t>
      </w:r>
      <w:r>
        <w:rPr>
          <w:spacing w:val="-58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legislação como limesurvey</w:t>
      </w:r>
      <w:r>
        <w:rPr>
          <w:spacing w:val="-2"/>
          <w:sz w:val="22"/>
        </w:rPr>
        <w:t> </w:t>
      </w:r>
      <w:r>
        <w:rPr>
          <w:sz w:val="22"/>
        </w:rPr>
        <w:t>e SIGUS;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dispositivos</w:t>
      </w:r>
      <w:r>
        <w:rPr>
          <w:spacing w:val="-2"/>
          <w:sz w:val="22"/>
        </w:rPr>
        <w:t> </w:t>
      </w:r>
      <w:r>
        <w:rPr>
          <w:sz w:val="22"/>
        </w:rPr>
        <w:t>invasivos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planilha;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2" w:lineRule="auto" w:before="124" w:after="0"/>
        <w:ind w:left="2422" w:right="1129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6"/>
          <w:sz w:val="22"/>
        </w:rPr>
        <w:t> </w:t>
      </w:r>
      <w:r>
        <w:rPr>
          <w:sz w:val="22"/>
        </w:rPr>
        <w:t>admitidos</w:t>
      </w:r>
      <w:r>
        <w:rPr>
          <w:spacing w:val="-6"/>
          <w:sz w:val="22"/>
        </w:rPr>
        <w:t> </w:t>
      </w:r>
      <w:r>
        <w:rPr>
          <w:sz w:val="22"/>
        </w:rPr>
        <w:t>oriundos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outro</w:t>
      </w:r>
      <w:r>
        <w:rPr>
          <w:spacing w:val="-6"/>
          <w:sz w:val="22"/>
        </w:rPr>
        <w:t> </w:t>
      </w:r>
      <w:r>
        <w:rPr>
          <w:sz w:val="22"/>
        </w:rPr>
        <w:t>serviço,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rastreio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colonização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protocolo.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4" w:id="16"/>
      <w:bookmarkEnd w:id="16"/>
      <w:r>
        <w:rPr/>
        <w:t>N</w:t>
      </w:r>
      <w:r>
        <w:rPr/>
        <w:t>úcleo</w:t>
      </w:r>
      <w:r>
        <w:rPr>
          <w:spacing w:val="-4"/>
        </w:rPr>
        <w:t> </w:t>
      </w:r>
      <w:r>
        <w:rPr/>
        <w:t>hospitalar</w:t>
      </w:r>
      <w:r>
        <w:rPr>
          <w:spacing w:val="-2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(NHE)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1" w:firstLine="852"/>
        <w:jc w:val="both"/>
      </w:pPr>
      <w:r>
        <w:rPr/>
        <w:t>A</w:t>
      </w:r>
      <w:r>
        <w:rPr>
          <w:spacing w:val="-8"/>
        </w:rPr>
        <w:t> </w:t>
      </w:r>
      <w:r>
        <w:rPr/>
        <w:t>Portaria</w:t>
      </w:r>
      <w:r>
        <w:rPr>
          <w:spacing w:val="-8"/>
        </w:rPr>
        <w:t> </w:t>
      </w:r>
      <w:r>
        <w:rPr/>
        <w:t>n.º</w:t>
      </w:r>
      <w:r>
        <w:rPr>
          <w:spacing w:val="-7"/>
        </w:rPr>
        <w:t> </w:t>
      </w:r>
      <w:r>
        <w:rPr/>
        <w:t>2.529,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novembro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2004,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Secretaria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Vigilância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Ministério</w:t>
      </w:r>
      <w:r>
        <w:rPr>
          <w:spacing w:val="-59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5"/>
        </w:rPr>
        <w:t> </w:t>
      </w:r>
      <w:r>
        <w:rPr/>
        <w:t>(SVS/MS),</w:t>
      </w:r>
      <w:r>
        <w:rPr>
          <w:spacing w:val="-6"/>
        </w:rPr>
        <w:t> </w:t>
      </w:r>
      <w:r>
        <w:rPr/>
        <w:t>instituiu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Subsistema</w:t>
      </w:r>
      <w:r>
        <w:rPr>
          <w:spacing w:val="-5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Vigilância</w:t>
      </w:r>
      <w:r>
        <w:rPr>
          <w:spacing w:val="-5"/>
        </w:rPr>
        <w:t> </w:t>
      </w:r>
      <w:r>
        <w:rPr/>
        <w:t>Epidemiológica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com</w:t>
      </w:r>
      <w:r>
        <w:rPr>
          <w:spacing w:val="-59"/>
        </w:rPr>
        <w:t> </w:t>
      </w:r>
      <w:r>
        <w:rPr/>
        <w:t>a criação de uma rede de 190 núcleos hospitalares de epidemiologia (NHE) em hospitais de referência no</w:t>
      </w:r>
      <w:r>
        <w:rPr>
          <w:spacing w:val="1"/>
        </w:rPr>
        <w:t> </w:t>
      </w:r>
      <w:r>
        <w:rPr/>
        <w:t>Brasil.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HERSO</w:t>
      </w:r>
      <w:r>
        <w:rPr>
          <w:spacing w:val="-5"/>
        </w:rPr>
        <w:t> </w:t>
      </w:r>
      <w:r>
        <w:rPr/>
        <w:t>conta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NHE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detectar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investigar</w:t>
      </w:r>
      <w:r>
        <w:rPr>
          <w:spacing w:val="-7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notificação</w:t>
      </w:r>
      <w:r>
        <w:rPr>
          <w:spacing w:val="-5"/>
        </w:rPr>
        <w:t> </w:t>
      </w:r>
      <w:r>
        <w:rPr/>
        <w:t>compulsória</w:t>
      </w:r>
      <w:r>
        <w:rPr>
          <w:spacing w:val="-59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hospital.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É um conjunto de ações que proporcionam o conhecimento, a detecção ou prevenção de qualquer</w:t>
      </w:r>
      <w:r>
        <w:rPr>
          <w:spacing w:val="1"/>
        </w:rPr>
        <w:t> </w:t>
      </w:r>
      <w:r>
        <w:rPr/>
        <w:t>mudança nos fatores determinantes e condicionantes de saúde individual ou coletiva, com a finalidade de</w:t>
      </w:r>
      <w:r>
        <w:rPr>
          <w:spacing w:val="1"/>
        </w:rPr>
        <w:t> </w:t>
      </w:r>
      <w:r>
        <w:rPr/>
        <w:t>recomendar e adotar as medidas de prevenção e controle das doenças ou agravos e interrupção da cadeia</w:t>
      </w:r>
      <w:r>
        <w:rPr>
          <w:spacing w:val="1"/>
        </w:rPr>
        <w:t> </w:t>
      </w:r>
      <w:r>
        <w:rPr/>
        <w:t>de transmissão dessas doenças. Faz parte da rotina diária as notificações epidemiológicas, a qual consiste</w:t>
      </w:r>
      <w:r>
        <w:rPr>
          <w:spacing w:val="1"/>
        </w:rPr>
        <w:t> </w:t>
      </w:r>
      <w:r>
        <w:rPr/>
        <w:t>na comunicação feita à autoridade sanitária por profissionais do NHE da ocorrência de determinada doença</w:t>
      </w:r>
      <w:r>
        <w:rPr>
          <w:spacing w:val="1"/>
        </w:rPr>
        <w:t> </w:t>
      </w:r>
      <w:r>
        <w:rPr/>
        <w:t>ou</w:t>
      </w:r>
      <w:r>
        <w:rPr>
          <w:spacing w:val="-1"/>
        </w:rPr>
        <w:t> </w:t>
      </w:r>
      <w:r>
        <w:rPr/>
        <w:t>agravo</w:t>
      </w:r>
      <w:r>
        <w:rPr>
          <w:spacing w:val="-2"/>
        </w:rPr>
        <w:t> </w:t>
      </w:r>
      <w:r>
        <w:rPr/>
        <w:t>à saúde,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 adoção das</w:t>
      </w:r>
      <w:r>
        <w:rPr>
          <w:spacing w:val="-3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 intervenção</w:t>
      </w:r>
      <w:r>
        <w:rPr>
          <w:spacing w:val="2"/>
        </w:rPr>
        <w:t> </w:t>
      </w:r>
      <w:r>
        <w:rPr/>
        <w:t>pertinentes.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45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5639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89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807652" cy="3434715"/>
            <wp:effectExtent l="0" t="0" r="0" b="0"/>
            <wp:docPr id="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652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8"/>
        <w:rPr>
          <w:rFonts w:ascii="Verdana"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93" w:after="0"/>
        <w:ind w:left="1702" w:right="0" w:hanging="995"/>
        <w:jc w:val="left"/>
        <w:rPr>
          <w:sz w:val="22"/>
        </w:rPr>
      </w:pPr>
      <w:bookmarkStart w:name="_bookmark15" w:id="17"/>
      <w:bookmarkEnd w:id="17"/>
      <w:r>
        <w:rPr>
          <w:sz w:val="22"/>
        </w:rPr>
        <w:t>R</w:t>
      </w:r>
      <w:r>
        <w:rPr>
          <w:sz w:val="22"/>
        </w:rPr>
        <w:t>OTINAS</w:t>
      </w:r>
      <w:r>
        <w:rPr>
          <w:spacing w:val="-2"/>
          <w:sz w:val="22"/>
        </w:rPr>
        <w:t> </w:t>
      </w:r>
      <w:r>
        <w:rPr>
          <w:sz w:val="22"/>
        </w:rPr>
        <w:t>DO SETOR: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" w:after="0"/>
        <w:ind w:left="3118" w:right="0" w:hanging="708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3"/>
          <w:sz w:val="22"/>
        </w:rPr>
        <w:t> </w:t>
      </w:r>
      <w:r>
        <w:rPr>
          <w:sz w:val="22"/>
        </w:rPr>
        <w:t>setorial;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3"/>
          <w:sz w:val="22"/>
        </w:rPr>
        <w:t> </w:t>
      </w:r>
      <w:r>
        <w:rPr>
          <w:sz w:val="22"/>
        </w:rPr>
        <w:t>passiva</w:t>
      </w:r>
      <w:r>
        <w:rPr>
          <w:spacing w:val="-3"/>
          <w:sz w:val="22"/>
        </w:rPr>
        <w:t> </w:t>
      </w:r>
      <w:r>
        <w:rPr>
          <w:sz w:val="22"/>
        </w:rPr>
        <w:t>e ativa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deram</w:t>
      </w:r>
      <w:r>
        <w:rPr>
          <w:spacing w:val="-2"/>
          <w:sz w:val="22"/>
        </w:rPr>
        <w:t> </w:t>
      </w:r>
      <w:r>
        <w:rPr>
          <w:sz w:val="22"/>
        </w:rPr>
        <w:t>entrada na</w:t>
      </w:r>
      <w:r>
        <w:rPr>
          <w:spacing w:val="-3"/>
          <w:sz w:val="22"/>
        </w:rPr>
        <w:t> </w:t>
      </w:r>
      <w:r>
        <w:rPr>
          <w:sz w:val="22"/>
        </w:rPr>
        <w:t>instituição;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350" w:lineRule="auto" w:before="124" w:after="0"/>
        <w:ind w:left="2422" w:right="1130" w:hanging="12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9"/>
          <w:sz w:val="22"/>
        </w:rPr>
        <w:t> </w:t>
      </w:r>
      <w:r>
        <w:rPr>
          <w:sz w:val="22"/>
        </w:rPr>
        <w:t>dados</w:t>
      </w:r>
      <w:r>
        <w:rPr>
          <w:spacing w:val="50"/>
          <w:sz w:val="22"/>
        </w:rPr>
        <w:t> </w:t>
      </w:r>
      <w:r>
        <w:rPr>
          <w:sz w:val="22"/>
        </w:rPr>
        <w:t>e</w:t>
      </w:r>
      <w:r>
        <w:rPr>
          <w:spacing w:val="49"/>
          <w:sz w:val="22"/>
        </w:rPr>
        <w:t> </w:t>
      </w:r>
      <w:r>
        <w:rPr>
          <w:sz w:val="22"/>
        </w:rPr>
        <w:t>preenchimento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43"/>
          <w:sz w:val="22"/>
        </w:rPr>
        <w:t> </w:t>
      </w:r>
      <w:r>
        <w:rPr>
          <w:sz w:val="22"/>
        </w:rPr>
        <w:t>notificações</w:t>
      </w:r>
      <w:r>
        <w:rPr>
          <w:spacing w:val="47"/>
          <w:sz w:val="22"/>
        </w:rPr>
        <w:t> </w:t>
      </w:r>
      <w:r>
        <w:rPr>
          <w:sz w:val="22"/>
        </w:rPr>
        <w:t>compulsórias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doenças, agravos</w:t>
      </w:r>
      <w:r>
        <w:rPr>
          <w:spacing w:val="-2"/>
          <w:sz w:val="22"/>
        </w:rPr>
        <w:t> </w:t>
      </w:r>
      <w:r>
        <w:rPr>
          <w:sz w:val="22"/>
        </w:rPr>
        <w:t>e eventos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Pública</w:t>
      </w:r>
      <w:r>
        <w:rPr>
          <w:spacing w:val="-1"/>
          <w:sz w:val="22"/>
        </w:rPr>
        <w:t> </w:t>
      </w:r>
      <w:r>
        <w:rPr>
          <w:sz w:val="22"/>
        </w:rPr>
        <w:t>(DAE);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" w:after="0"/>
        <w:ind w:left="3118" w:right="0" w:hanging="708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planilhas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5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óbitos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solicitado</w:t>
      </w:r>
      <w:r>
        <w:rPr>
          <w:spacing w:val="-4"/>
          <w:sz w:val="22"/>
        </w:rPr>
        <w:t> </w:t>
      </w:r>
      <w:r>
        <w:rPr>
          <w:sz w:val="22"/>
        </w:rPr>
        <w:t>pela</w:t>
      </w:r>
      <w:r>
        <w:rPr>
          <w:spacing w:val="-3"/>
          <w:sz w:val="22"/>
        </w:rPr>
        <w:t> </w:t>
      </w: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municipal;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Digitação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todas as</w:t>
      </w:r>
      <w:r>
        <w:rPr>
          <w:spacing w:val="-3"/>
          <w:sz w:val="22"/>
        </w:rPr>
        <w:t> </w:t>
      </w:r>
      <w:r>
        <w:rPr>
          <w:sz w:val="22"/>
        </w:rPr>
        <w:t>fichas em</w:t>
      </w:r>
      <w:r>
        <w:rPr>
          <w:spacing w:val="-2"/>
          <w:sz w:val="22"/>
        </w:rPr>
        <w:t> </w:t>
      </w:r>
      <w:r>
        <w:rPr>
          <w:sz w:val="22"/>
        </w:rPr>
        <w:t>tempo</w:t>
      </w:r>
      <w:r>
        <w:rPr>
          <w:spacing w:val="-3"/>
          <w:sz w:val="22"/>
        </w:rPr>
        <w:t> </w:t>
      </w:r>
      <w:r>
        <w:rPr>
          <w:sz w:val="22"/>
        </w:rPr>
        <w:t>oportuno;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reuniões e</w:t>
      </w:r>
      <w:r>
        <w:rPr>
          <w:spacing w:val="-4"/>
          <w:sz w:val="22"/>
        </w:rPr>
        <w:t> </w:t>
      </w:r>
      <w:r>
        <w:rPr>
          <w:sz w:val="22"/>
        </w:rPr>
        <w:t>treinamentos do</w:t>
      </w:r>
      <w:r>
        <w:rPr>
          <w:spacing w:val="-3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9" w:after="0"/>
        <w:ind w:left="3118" w:right="0" w:hanging="708"/>
        <w:jc w:val="left"/>
        <w:rPr>
          <w:sz w:val="22"/>
        </w:rPr>
      </w:pPr>
      <w:r>
        <w:rPr>
          <w:sz w:val="22"/>
        </w:rPr>
        <w:t>Toda segunda-feira</w:t>
      </w:r>
      <w:r>
        <w:rPr>
          <w:spacing w:val="-3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gerado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enviado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lote de</w:t>
      </w:r>
      <w:r>
        <w:rPr>
          <w:spacing w:val="-6"/>
          <w:sz w:val="22"/>
        </w:rPr>
        <w:t> </w:t>
      </w:r>
      <w:r>
        <w:rPr>
          <w:sz w:val="22"/>
        </w:rPr>
        <w:t>notificação</w:t>
      </w:r>
      <w:r>
        <w:rPr>
          <w:spacing w:val="-1"/>
          <w:sz w:val="22"/>
        </w:rPr>
        <w:t> </w:t>
      </w:r>
      <w:r>
        <w:rPr>
          <w:sz w:val="22"/>
        </w:rPr>
        <w:t>por e-mail.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213" w:after="0"/>
        <w:ind w:left="1702" w:right="0" w:hanging="995"/>
        <w:jc w:val="left"/>
      </w:pPr>
      <w:bookmarkStart w:name="_bookmark16" w:id="18"/>
      <w:bookmarkEnd w:id="18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NEP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20" w:right="416" w:firstLine="982"/>
        <w:jc w:val="both"/>
      </w:pPr>
      <w:r>
        <w:rPr>
          <w:color w:val="1F2023"/>
        </w:rPr>
        <w:t>O NEP visa atender as demandas de treinamento da equipe multiprofissional da instituição, com</w:t>
      </w:r>
      <w:r>
        <w:rPr>
          <w:color w:val="1F2023"/>
          <w:spacing w:val="1"/>
        </w:rPr>
        <w:t> </w:t>
      </w:r>
      <w:r>
        <w:rPr>
          <w:color w:val="1F2023"/>
        </w:rPr>
        <w:t>propostas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metodologias</w:t>
      </w:r>
      <w:r>
        <w:rPr>
          <w:color w:val="1F2023"/>
          <w:spacing w:val="1"/>
        </w:rPr>
        <w:t> </w:t>
      </w:r>
      <w:r>
        <w:rPr>
          <w:color w:val="1F2023"/>
        </w:rPr>
        <w:t>ativas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base</w:t>
      </w:r>
      <w:r>
        <w:rPr>
          <w:color w:val="1F2023"/>
          <w:spacing w:val="1"/>
        </w:rPr>
        <w:t> </w:t>
      </w:r>
      <w:r>
        <w:rPr>
          <w:color w:val="1F2023"/>
        </w:rPr>
        <w:t>no</w:t>
      </w:r>
      <w:r>
        <w:rPr>
          <w:color w:val="1F2023"/>
          <w:spacing w:val="1"/>
        </w:rPr>
        <w:t> </w:t>
      </w:r>
      <w:r>
        <w:rPr>
          <w:color w:val="1F2023"/>
        </w:rPr>
        <w:t>compromisso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desenvolvimento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capacitação</w:t>
      </w:r>
      <w:r>
        <w:rPr>
          <w:color w:val="1F2023"/>
          <w:spacing w:val="1"/>
        </w:rPr>
        <w:t> </w:t>
      </w:r>
      <w:r>
        <w:rPr>
          <w:color w:val="1F2023"/>
        </w:rPr>
        <w:t>dos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colaboradores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voltado</w:t>
      </w:r>
      <w:r>
        <w:rPr>
          <w:color w:val="1F2023"/>
          <w:spacing w:val="-14"/>
        </w:rPr>
        <w:t> </w:t>
      </w:r>
      <w:r>
        <w:rPr>
          <w:color w:val="1F2023"/>
        </w:rPr>
        <w:t>para</w:t>
      </w:r>
      <w:r>
        <w:rPr>
          <w:color w:val="1F2023"/>
          <w:spacing w:val="-14"/>
        </w:rPr>
        <w:t> </w:t>
      </w:r>
      <w:r>
        <w:rPr>
          <w:color w:val="1F2023"/>
        </w:rPr>
        <w:t>o</w:t>
      </w:r>
      <w:r>
        <w:rPr>
          <w:color w:val="1F2023"/>
          <w:spacing w:val="-14"/>
        </w:rPr>
        <w:t> </w:t>
      </w:r>
      <w:r>
        <w:rPr>
          <w:color w:val="1F2023"/>
        </w:rPr>
        <w:t>aprimoramento</w:t>
      </w:r>
      <w:r>
        <w:rPr>
          <w:color w:val="1F2023"/>
          <w:spacing w:val="-14"/>
        </w:rPr>
        <w:t> </w:t>
      </w:r>
      <w:r>
        <w:rPr>
          <w:color w:val="1F2023"/>
        </w:rPr>
        <w:t>da</w:t>
      </w:r>
      <w:r>
        <w:rPr>
          <w:color w:val="1F2023"/>
          <w:spacing w:val="-14"/>
        </w:rPr>
        <w:t> </w:t>
      </w:r>
      <w:r>
        <w:rPr>
          <w:color w:val="1F2023"/>
        </w:rPr>
        <w:t>qualidade</w:t>
      </w:r>
      <w:r>
        <w:rPr>
          <w:color w:val="1F2023"/>
          <w:spacing w:val="-14"/>
        </w:rPr>
        <w:t> </w:t>
      </w:r>
      <w:r>
        <w:rPr>
          <w:color w:val="1F2023"/>
        </w:rPr>
        <w:t>da</w:t>
      </w:r>
      <w:r>
        <w:rPr>
          <w:color w:val="1F2023"/>
          <w:spacing w:val="-14"/>
        </w:rPr>
        <w:t> </w:t>
      </w:r>
      <w:r>
        <w:rPr>
          <w:color w:val="1F2023"/>
        </w:rPr>
        <w:t>assistência</w:t>
      </w:r>
      <w:r>
        <w:rPr>
          <w:color w:val="1F2023"/>
          <w:spacing w:val="-14"/>
        </w:rPr>
        <w:t> </w:t>
      </w:r>
      <w:r>
        <w:rPr>
          <w:color w:val="1F2023"/>
        </w:rPr>
        <w:t>ao</w:t>
      </w:r>
      <w:r>
        <w:rPr>
          <w:color w:val="1F2023"/>
          <w:spacing w:val="-14"/>
        </w:rPr>
        <w:t> </w:t>
      </w:r>
      <w:r>
        <w:rPr>
          <w:color w:val="1F2023"/>
        </w:rPr>
        <w:t>paciente.</w:t>
      </w:r>
      <w:r>
        <w:rPr>
          <w:color w:val="1F2023"/>
          <w:spacing w:val="-13"/>
        </w:rPr>
        <w:t> </w:t>
      </w:r>
      <w:r>
        <w:rPr>
          <w:color w:val="1F2023"/>
        </w:rPr>
        <w:t>Em</w:t>
      </w:r>
      <w:r>
        <w:rPr>
          <w:color w:val="1F2023"/>
          <w:spacing w:val="-15"/>
        </w:rPr>
        <w:t> </w:t>
      </w:r>
      <w:r>
        <w:rPr>
          <w:color w:val="1F2023"/>
        </w:rPr>
        <w:t>março</w:t>
      </w:r>
      <w:r>
        <w:rPr>
          <w:color w:val="1F2023"/>
          <w:spacing w:val="-14"/>
        </w:rPr>
        <w:t> </w:t>
      </w:r>
      <w:r>
        <w:rPr>
          <w:color w:val="1F2023"/>
        </w:rPr>
        <w:t>de</w:t>
      </w:r>
      <w:r>
        <w:rPr>
          <w:color w:val="1F2023"/>
          <w:spacing w:val="-17"/>
        </w:rPr>
        <w:t> </w:t>
      </w:r>
      <w:r>
        <w:rPr>
          <w:color w:val="1F2023"/>
        </w:rPr>
        <w:t>2024</w:t>
      </w:r>
      <w:r>
        <w:rPr>
          <w:color w:val="1F2023"/>
          <w:spacing w:val="-15"/>
        </w:rPr>
        <w:t> </w:t>
      </w:r>
      <w:r>
        <w:rPr>
          <w:color w:val="1F2023"/>
        </w:rPr>
        <w:t>foram</w:t>
      </w:r>
      <w:r>
        <w:rPr>
          <w:color w:val="1F2023"/>
          <w:spacing w:val="-59"/>
        </w:rPr>
        <w:t> </w:t>
      </w:r>
      <w:r>
        <w:rPr>
          <w:color w:val="1F2023"/>
        </w:rPr>
        <w:t>realizados 17 (dezessete) treinamentos na unidade para os colaboradores, totalizando 676 (seiscentos e</w:t>
      </w:r>
      <w:r>
        <w:rPr>
          <w:color w:val="1F2023"/>
          <w:spacing w:val="1"/>
        </w:rPr>
        <w:t> </w:t>
      </w:r>
      <w:r>
        <w:rPr>
          <w:color w:val="1F2023"/>
        </w:rPr>
        <w:t>setenta</w:t>
      </w:r>
      <w:r>
        <w:rPr>
          <w:color w:val="1F2023"/>
          <w:spacing w:val="-3"/>
        </w:rPr>
        <w:t> </w:t>
      </w:r>
      <w:r>
        <w:rPr>
          <w:color w:val="1F2023"/>
        </w:rPr>
        <w:t>e</w:t>
      </w:r>
      <w:r>
        <w:rPr>
          <w:color w:val="1F2023"/>
          <w:spacing w:val="-3"/>
        </w:rPr>
        <w:t> </w:t>
      </w:r>
      <w:r>
        <w:rPr>
          <w:color w:val="1F2023"/>
        </w:rPr>
        <w:t>seis) participantes,</w:t>
      </w:r>
      <w:r>
        <w:rPr>
          <w:color w:val="1F2023"/>
          <w:spacing w:val="-2"/>
        </w:rPr>
        <w:t> </w:t>
      </w:r>
      <w:r>
        <w:rPr>
          <w:color w:val="1F2023"/>
        </w:rPr>
        <w:t>alcançando</w:t>
      </w:r>
      <w:r>
        <w:rPr>
          <w:color w:val="1F2023"/>
          <w:spacing w:val="1"/>
        </w:rPr>
        <w:t> </w:t>
      </w:r>
      <w:r>
        <w:rPr>
          <w:color w:val="1F2023"/>
        </w:rPr>
        <w:t>75:30</w:t>
      </w:r>
      <w:r>
        <w:rPr>
          <w:color w:val="1F2023"/>
          <w:spacing w:val="-3"/>
        </w:rPr>
        <w:t> </w:t>
      </w:r>
      <w:r>
        <w:rPr>
          <w:color w:val="1F2023"/>
        </w:rPr>
        <w:t>(setenta</w:t>
      </w:r>
      <w:r>
        <w:rPr>
          <w:color w:val="1F2023"/>
          <w:spacing w:val="-3"/>
        </w:rPr>
        <w:t> </w:t>
      </w:r>
      <w:r>
        <w:rPr>
          <w:color w:val="1F2023"/>
        </w:rPr>
        <w:t>e cinco</w:t>
      </w:r>
      <w:r>
        <w:rPr>
          <w:color w:val="1F2023"/>
          <w:spacing w:val="-2"/>
        </w:rPr>
        <w:t> </w:t>
      </w:r>
      <w:r>
        <w:rPr>
          <w:color w:val="1F2023"/>
        </w:rPr>
        <w:t>horas</w:t>
      </w:r>
      <w:r>
        <w:rPr>
          <w:color w:val="1F2023"/>
          <w:spacing w:val="-3"/>
        </w:rPr>
        <w:t> </w:t>
      </w:r>
      <w:r>
        <w:rPr>
          <w:color w:val="1F2023"/>
        </w:rPr>
        <w:t>e</w:t>
      </w:r>
      <w:r>
        <w:rPr>
          <w:color w:val="1F2023"/>
          <w:spacing w:val="-3"/>
        </w:rPr>
        <w:t> </w:t>
      </w:r>
      <w:r>
        <w:rPr>
          <w:color w:val="1F2023"/>
        </w:rPr>
        <w:t>trinta</w:t>
      </w:r>
      <w:r>
        <w:rPr>
          <w:color w:val="1F2023"/>
          <w:spacing w:val="-2"/>
        </w:rPr>
        <w:t> </w:t>
      </w:r>
      <w:r>
        <w:rPr>
          <w:color w:val="1F2023"/>
        </w:rPr>
        <w:t>minutos).</w:t>
      </w:r>
      <w:r>
        <w:rPr>
          <w:color w:val="1F2023"/>
          <w:spacing w:val="-1"/>
        </w:rPr>
        <w:t> </w:t>
      </w:r>
      <w:r>
        <w:rPr>
          <w:color w:val="1F2023"/>
        </w:rPr>
        <w:t>Abaixo</w:t>
      </w:r>
      <w:r>
        <w:rPr>
          <w:color w:val="1F2023"/>
          <w:spacing w:val="-1"/>
        </w:rPr>
        <w:t> </w:t>
      </w:r>
      <w:r>
        <w:rPr>
          <w:color w:val="1F2023"/>
        </w:rPr>
        <w:t>detalhamento: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44"/>
        <w:ind w:right="389"/>
        <w:jc w:val="right"/>
        <w:rPr>
          <w:rFonts w:ascii="Verdana"/>
        </w:rPr>
      </w:pPr>
      <w:r>
        <w:rPr>
          <w:rFonts w:ascii="Verdana"/>
          <w:color w:val="FFFFFF"/>
        </w:rPr>
        <w:t>14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56441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7"/>
        <w:gridCol w:w="1274"/>
        <w:gridCol w:w="1135"/>
        <w:gridCol w:w="1415"/>
        <w:gridCol w:w="2409"/>
      </w:tblGrid>
      <w:tr>
        <w:trPr>
          <w:trHeight w:val="842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36" w:right="41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SETOR</w:t>
            </w:r>
          </w:p>
        </w:tc>
        <w:tc>
          <w:tcPr>
            <w:tcW w:w="2837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20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TEMAS</w:t>
            </w:r>
            <w:r>
              <w:rPr>
                <w:rFonts w:asci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line="252" w:lineRule="auto"/>
              <w:ind w:left="93" w:right="53" w:firstLine="20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Nº 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PARTICIP</w:t>
            </w:r>
          </w:p>
          <w:p>
            <w:pPr>
              <w:pStyle w:val="TableParagraph"/>
              <w:ind w:left="24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ANTES</w:t>
            </w:r>
          </w:p>
        </w:tc>
        <w:tc>
          <w:tcPr>
            <w:tcW w:w="1135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71" w:right="35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5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54" w:right="33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18" w:right="34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FACILITADOR</w:t>
            </w:r>
          </w:p>
        </w:tc>
      </w:tr>
      <w:tr>
        <w:trPr>
          <w:trHeight w:val="676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77" w:right="166"/>
              <w:jc w:val="center"/>
              <w:rPr>
                <w:sz w:val="18"/>
              </w:rPr>
            </w:pPr>
            <w:r>
              <w:rPr>
                <w:sz w:val="18"/>
              </w:rPr>
              <w:t>AGT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74" w:right="1292"/>
              <w:rPr>
                <w:sz w:val="18"/>
              </w:rPr>
            </w:pPr>
            <w:r>
              <w:rPr>
                <w:sz w:val="18"/>
              </w:rPr>
              <w:t>DOCUMENTOS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INSTITUCIONAIS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03:00:00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18/03/2024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IZABELA ALVES</w:t>
            </w:r>
          </w:p>
        </w:tc>
      </w:tr>
      <w:tr>
        <w:trPr>
          <w:trHeight w:val="839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177" w:right="166"/>
              <w:jc w:val="center"/>
              <w:rPr>
                <w:sz w:val="18"/>
              </w:rPr>
            </w:pPr>
            <w:r>
              <w:rPr>
                <w:sz w:val="18"/>
              </w:rPr>
              <w:t>AGT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17"/>
              </w:rPr>
            </w:pPr>
          </w:p>
          <w:p>
            <w:pPr>
              <w:pStyle w:val="TableParagraph"/>
              <w:spacing w:before="1"/>
              <w:ind w:left="74" w:right="797"/>
              <w:rPr>
                <w:sz w:val="18"/>
              </w:rPr>
            </w:pPr>
            <w:r>
              <w:rPr>
                <w:sz w:val="18"/>
              </w:rPr>
              <w:t>TRANSPORTE 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HEMOCOMPONENTES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06:00:00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21/03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22/03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IZABELA ALVES</w:t>
            </w:r>
          </w:p>
        </w:tc>
      </w:tr>
      <w:tr>
        <w:trPr>
          <w:trHeight w:val="63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77" w:right="167"/>
              <w:jc w:val="center"/>
              <w:rPr>
                <w:sz w:val="18"/>
              </w:rPr>
            </w:pPr>
            <w:r>
              <w:rPr>
                <w:sz w:val="18"/>
              </w:rPr>
              <w:t>ASSISTÊNCIA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sz w:val="18"/>
              </w:rPr>
              <w:t>CUIDADOS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CENTRADOS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</w:t>
            </w:r>
          </w:p>
          <w:p>
            <w:pPr>
              <w:pStyle w:val="TableParagraph"/>
              <w:spacing w:line="206" w:lineRule="exact"/>
              <w:ind w:left="74" w:right="772"/>
              <w:rPr>
                <w:sz w:val="18"/>
              </w:rPr>
            </w:pPr>
            <w:r>
              <w:rPr>
                <w:sz w:val="18"/>
              </w:rPr>
              <w:t>PACIENTE EM USO 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DRENOS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492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09:00:00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 w:before="111"/>
              <w:ind w:left="126"/>
              <w:rPr>
                <w:sz w:val="18"/>
              </w:rPr>
            </w:pPr>
            <w:r>
              <w:rPr>
                <w:sz w:val="18"/>
              </w:rPr>
              <w:t>11/03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13/03,</w:t>
            </w:r>
          </w:p>
          <w:p>
            <w:pPr>
              <w:pStyle w:val="TableParagraph"/>
              <w:spacing w:line="207" w:lineRule="exact"/>
              <w:ind w:left="152"/>
              <w:rPr>
                <w:sz w:val="18"/>
              </w:rPr>
            </w:pPr>
            <w:r>
              <w:rPr>
                <w:sz w:val="18"/>
              </w:rPr>
              <w:t>19/03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21/03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FURQUIM</w:t>
            </w:r>
          </w:p>
        </w:tc>
      </w:tr>
      <w:tr>
        <w:trPr>
          <w:trHeight w:val="70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74" w:right="512"/>
              <w:rPr>
                <w:sz w:val="18"/>
              </w:rPr>
            </w:pPr>
            <w:r>
              <w:rPr>
                <w:sz w:val="18"/>
              </w:rPr>
              <w:t>AVALIAÇÃO EXTERNA 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QUALIDADE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18/03/2024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IZABELA ALVES</w:t>
            </w:r>
          </w:p>
        </w:tc>
      </w:tr>
      <w:tr>
        <w:trPr>
          <w:trHeight w:val="69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77" w:right="163"/>
              <w:jc w:val="center"/>
              <w:rPr>
                <w:sz w:val="18"/>
              </w:rPr>
            </w:pPr>
            <w:r>
              <w:rPr>
                <w:sz w:val="18"/>
              </w:rPr>
              <w:t>SCIRAS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74" w:right="132"/>
              <w:rPr>
                <w:sz w:val="18"/>
              </w:rPr>
            </w:pPr>
            <w:r>
              <w:rPr>
                <w:sz w:val="18"/>
              </w:rPr>
              <w:t>PREVENÇÃO DE IPCD-CHECK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LIST DE INSERÇÃO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BUNDLES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01:30:00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25/03 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26/03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EQUIPE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SCIRAS</w:t>
            </w:r>
          </w:p>
        </w:tc>
      </w:tr>
      <w:tr>
        <w:trPr>
          <w:trHeight w:val="1036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177" w:right="164"/>
              <w:jc w:val="center"/>
              <w:rPr>
                <w:sz w:val="18"/>
              </w:rPr>
            </w:pPr>
            <w:r>
              <w:rPr>
                <w:sz w:val="18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" w:right="108"/>
              <w:rPr>
                <w:sz w:val="18"/>
              </w:rPr>
            </w:pPr>
            <w:r>
              <w:rPr>
                <w:sz w:val="18"/>
              </w:rPr>
              <w:t>FLUXOGRAMA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ACIDENTES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 TRABALHO E NR-06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EQUIPAMENTO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INDIVIDUAL/PARAMENTAÇÃO</w:t>
            </w:r>
          </w:p>
          <w:p>
            <w:pPr>
              <w:pStyle w:val="TableParagraph"/>
              <w:spacing w:line="187" w:lineRule="exact"/>
              <w:ind w:left="74"/>
              <w:rPr>
                <w:sz w:val="18"/>
              </w:rPr>
            </w:pPr>
            <w:r>
              <w:rPr>
                <w:sz w:val="18"/>
              </w:rPr>
              <w:t>E DESPARAMENTAÇÃO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54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06:00:00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26/03 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27/03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71"/>
              <w:ind w:left="80" w:right="53"/>
              <w:jc w:val="center"/>
              <w:rPr>
                <w:sz w:val="18"/>
              </w:rPr>
            </w:pPr>
            <w:r>
              <w:rPr>
                <w:sz w:val="18"/>
              </w:rPr>
              <w:t>EQUIPE SESMT</w:t>
            </w:r>
          </w:p>
        </w:tc>
      </w:tr>
      <w:tr>
        <w:trPr>
          <w:trHeight w:val="69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789" w:right="56" w:hanging="699"/>
              <w:rPr>
                <w:sz w:val="18"/>
              </w:rPr>
            </w:pPr>
            <w:r>
              <w:rPr>
                <w:sz w:val="18"/>
              </w:rPr>
              <w:t>FONOAUDIOLOGI</w:t>
            </w:r>
            <w:r>
              <w:rPr>
                <w:w w:val="100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74" w:right="690"/>
              <w:rPr>
                <w:sz w:val="18"/>
              </w:rPr>
            </w:pPr>
            <w:r>
              <w:rPr>
                <w:sz w:val="18"/>
              </w:rPr>
              <w:t>QUANDO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É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INDICADO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GASTRONOMIA?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01:00:00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26/03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28/03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IRENE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CORREA</w:t>
            </w:r>
          </w:p>
        </w:tc>
      </w:tr>
      <w:tr>
        <w:trPr>
          <w:trHeight w:val="64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493" w:right="347" w:hanging="113"/>
              <w:rPr>
                <w:sz w:val="18"/>
              </w:rPr>
            </w:pPr>
            <w:r>
              <w:rPr>
                <w:sz w:val="18"/>
              </w:rPr>
              <w:t>NUTRIÇÃO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CLÍNICA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74" w:right="92"/>
              <w:rPr>
                <w:sz w:val="18"/>
              </w:rPr>
            </w:pPr>
            <w:r>
              <w:rPr>
                <w:sz w:val="18"/>
              </w:rPr>
              <w:t>INDICADORES DE QUALIDADE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NUTRIÇÃO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CLÍNICA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00:30:00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22/03/2024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CATIANE MARTINS</w:t>
            </w:r>
          </w:p>
        </w:tc>
      </w:tr>
      <w:tr>
        <w:trPr>
          <w:trHeight w:val="661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77" w:right="167"/>
              <w:jc w:val="center"/>
              <w:rPr>
                <w:sz w:val="18"/>
              </w:rPr>
            </w:pPr>
            <w:r>
              <w:rPr>
                <w:sz w:val="18"/>
              </w:rPr>
              <w:t>PSICOLOGIA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74" w:right="122"/>
              <w:rPr>
                <w:sz w:val="18"/>
              </w:rPr>
            </w:pPr>
            <w:r>
              <w:rPr>
                <w:sz w:val="18"/>
              </w:rPr>
              <w:t>OTIMIZAÇÃO DAS DEMANDAS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PSICOLÓGICAS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00:30:00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28/03/2024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MAYNA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FERREIRA</w:t>
            </w:r>
          </w:p>
        </w:tc>
      </w:tr>
      <w:tr>
        <w:trPr>
          <w:trHeight w:val="53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77" w:right="165"/>
              <w:jc w:val="center"/>
              <w:rPr>
                <w:sz w:val="18"/>
              </w:rPr>
            </w:pPr>
            <w:r>
              <w:rPr>
                <w:sz w:val="18"/>
              </w:rPr>
              <w:t>NSP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74"/>
              <w:rPr>
                <w:sz w:val="18"/>
              </w:rPr>
            </w:pPr>
            <w:r>
              <w:rPr>
                <w:sz w:val="18"/>
              </w:rPr>
              <w:t>COMUNICAÇÃO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EFETIVA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00:30:00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27/03/2024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NATÁLIA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RODRIGUES</w:t>
            </w:r>
          </w:p>
        </w:tc>
      </w:tr>
      <w:tr>
        <w:trPr>
          <w:trHeight w:val="58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77" w:right="164"/>
              <w:jc w:val="center"/>
              <w:rPr>
                <w:sz w:val="18"/>
              </w:rPr>
            </w:pPr>
            <w:r>
              <w:rPr>
                <w:sz w:val="18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INTEGRAÇÃO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SETORIAL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01:00:00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01/03 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14/03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CARLA/GABRIEL</w:t>
            </w:r>
          </w:p>
        </w:tc>
      </w:tr>
      <w:tr>
        <w:trPr>
          <w:trHeight w:val="563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77" w:right="164"/>
              <w:jc w:val="center"/>
              <w:rPr>
                <w:sz w:val="18"/>
              </w:rPr>
            </w:pPr>
            <w:r>
              <w:rPr>
                <w:sz w:val="18"/>
              </w:rPr>
              <w:t>RH/NEP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74"/>
              <w:rPr>
                <w:sz w:val="18"/>
              </w:rPr>
            </w:pPr>
            <w:r>
              <w:rPr>
                <w:sz w:val="18"/>
              </w:rPr>
              <w:t>ROTEIRO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INTEGRAÇÃO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06:45:00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01/03 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14/03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80" w:right="55"/>
              <w:jc w:val="center"/>
              <w:rPr>
                <w:sz w:val="18"/>
              </w:rPr>
            </w:pPr>
            <w:r>
              <w:rPr>
                <w:sz w:val="18"/>
              </w:rPr>
              <w:t>EQUIPE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INTEGRAÇÃO</w:t>
            </w:r>
          </w:p>
        </w:tc>
      </w:tr>
      <w:tr>
        <w:trPr>
          <w:trHeight w:val="566" w:hRule="atLeast"/>
        </w:trPr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34"/>
              <w:ind w:right="53"/>
              <w:jc w:val="right"/>
              <w:rPr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color w:val="FFFFFF"/>
                <w:w w:val="105"/>
                <w:sz w:val="22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9"/>
              <w:ind w:left="492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9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38:45:00</w:t>
            </w:r>
          </w:p>
        </w:tc>
        <w:tc>
          <w:tcPr>
            <w:tcW w:w="3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4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</w:pPr>
      <w:bookmarkStart w:name="_bookmark17" w:id="19"/>
      <w:bookmarkEnd w:id="19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(NSP)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O Ministério da Saúde instituiu o Programa Nacional de Segurança do Paciente - PNSP por meio da</w:t>
      </w:r>
      <w:r>
        <w:rPr>
          <w:spacing w:val="-59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2013,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tem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geral</w:t>
      </w:r>
      <w:r>
        <w:rPr>
          <w:spacing w:val="-2"/>
        </w:rPr>
        <w:t> </w:t>
      </w:r>
      <w:r>
        <w:rPr/>
        <w:t>contribuir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qualificação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cuidado</w:t>
      </w:r>
      <w:r>
        <w:rPr>
          <w:spacing w:val="-1"/>
        </w:rPr>
        <w:t> </w:t>
      </w:r>
      <w:r>
        <w:rPr/>
        <w:t>em</w:t>
      </w:r>
      <w:r>
        <w:rPr>
          <w:spacing w:val="-59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iniciativas</w:t>
      </w:r>
      <w:r>
        <w:rPr>
          <w:spacing w:val="-1"/>
        </w:rPr>
        <w:t> </w:t>
      </w:r>
      <w:r>
        <w:rPr/>
        <w:t>voltadas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áreas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atenção,</w:t>
      </w:r>
      <w:r>
        <w:rPr>
          <w:spacing w:val="-2"/>
        </w:rPr>
        <w:t> </w:t>
      </w:r>
      <w:r>
        <w:rPr/>
        <w:t>organização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45"/>
        <w:ind w:right="39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/>
      </w:pPr>
      <w:r>
        <w:rPr/>
        <w:drawing>
          <wp:anchor distT="0" distB="0" distL="0" distR="0" allowOverlap="1" layoutInCell="1" locked="0" behindDoc="1" simplePos="0" relativeHeight="4855654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>
          <w:spacing w:val="9"/>
        </w:rPr>
        <w:t> </w:t>
      </w:r>
      <w:r>
        <w:rPr/>
        <w:t>gestão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serviços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saúde,</w:t>
      </w:r>
      <w:r>
        <w:rPr>
          <w:spacing w:val="11"/>
        </w:rPr>
        <w:t> </w:t>
      </w:r>
      <w:r>
        <w:rPr/>
        <w:t>por</w:t>
      </w:r>
      <w:r>
        <w:rPr>
          <w:spacing w:val="8"/>
        </w:rPr>
        <w:t> </w:t>
      </w:r>
      <w:r>
        <w:rPr/>
        <w:t>meio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implantação</w:t>
      </w:r>
      <w:r>
        <w:rPr>
          <w:spacing w:val="10"/>
        </w:rPr>
        <w:t> </w:t>
      </w:r>
      <w:r>
        <w:rPr/>
        <w:t>da</w:t>
      </w:r>
      <w:r>
        <w:rPr>
          <w:spacing w:val="6"/>
        </w:rPr>
        <w:t> </w:t>
      </w:r>
      <w:r>
        <w:rPr/>
        <w:t>gestão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risco</w:t>
      </w:r>
      <w:r>
        <w:rPr>
          <w:spacing w:val="10"/>
        </w:rPr>
        <w:t> </w:t>
      </w:r>
      <w:r>
        <w:rPr/>
        <w:t>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Núcleos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Segurança</w:t>
      </w:r>
      <w:r>
        <w:rPr>
          <w:spacing w:val="9"/>
        </w:rPr>
        <w:t> </w:t>
      </w:r>
      <w:r>
        <w:rPr/>
        <w:t>do</w:t>
      </w:r>
      <w:r>
        <w:rPr>
          <w:spacing w:val="-58"/>
        </w:rPr>
        <w:t> </w:t>
      </w:r>
      <w:r>
        <w:rPr/>
        <w:t>Paciente -</w:t>
      </w:r>
      <w:r>
        <w:rPr>
          <w:spacing w:val="-1"/>
        </w:rPr>
        <w:t> </w:t>
      </w:r>
      <w:r>
        <w:rPr/>
        <w:t>NSP nos</w:t>
      </w:r>
      <w:r>
        <w:rPr>
          <w:spacing w:val="-2"/>
        </w:rPr>
        <w:t> </w:t>
      </w:r>
      <w:r>
        <w:rPr/>
        <w:t>estabelecimentos de</w:t>
      </w:r>
      <w:r>
        <w:rPr>
          <w:spacing w:val="-2"/>
        </w:rPr>
        <w:t> </w:t>
      </w:r>
      <w:r>
        <w:rPr/>
        <w:t>saúde.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7"/>
        </w:rPr>
        <w:t> </w:t>
      </w:r>
      <w:r>
        <w:rPr/>
        <w:t>corresponde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ao</w:t>
      </w:r>
      <w:r>
        <w:rPr>
          <w:spacing w:val="-10"/>
        </w:rPr>
        <w:t> </w:t>
      </w:r>
      <w:r>
        <w:rPr/>
        <w:t>mínimo</w:t>
      </w:r>
      <w:r>
        <w:rPr>
          <w:spacing w:val="-11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risco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dano</w:t>
      </w:r>
      <w:r>
        <w:rPr>
          <w:spacing w:val="-12"/>
        </w:rPr>
        <w:t> </w:t>
      </w:r>
      <w:r>
        <w:rPr/>
        <w:t>desnecessário</w:t>
      </w:r>
      <w:r>
        <w:rPr>
          <w:spacing w:val="-58"/>
        </w:rPr>
        <w:t> </w:t>
      </w:r>
      <w:r>
        <w:rPr/>
        <w:t>associado ao cuidado de saúde. Compreender os fatores associados à ocorrência dos incidentes orienta a</w:t>
      </w:r>
      <w:r>
        <w:rPr>
          <w:spacing w:val="1"/>
        </w:rPr>
        <w:t> </w:t>
      </w:r>
      <w:r>
        <w:rPr/>
        <w:t>elaboração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ações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risco,</w:t>
      </w:r>
      <w:r>
        <w:rPr>
          <w:spacing w:val="-12"/>
        </w:rPr>
        <w:t> </w:t>
      </w:r>
      <w:r>
        <w:rPr/>
        <w:t>aumentando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segurança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paciente.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resposta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organização</w:t>
      </w:r>
      <w:r>
        <w:rPr>
          <w:spacing w:val="-59"/>
        </w:rPr>
        <w:t> </w:t>
      </w:r>
      <w:r>
        <w:rPr/>
        <w:t>ao incidente inclui medidas para a situação específica com consequente aprendizado que leva a mudanças</w:t>
      </w:r>
      <w:r>
        <w:rPr>
          <w:spacing w:val="1"/>
        </w:rPr>
        <w:t> </w:t>
      </w:r>
      <w:r>
        <w:rPr/>
        <w:t>no sistema em um movimento de melhoria contínua da qualidade. O Núcleo de Segurança do Paciente-NSP</w:t>
      </w:r>
      <w:r>
        <w:rPr>
          <w:spacing w:val="-59"/>
        </w:rPr>
        <w:t> </w:t>
      </w:r>
      <w:r>
        <w:rPr/>
        <w:t>elaborou o Plano de Segurança do Paciente em Serviços de Saúde. O Plano estabelece estratégias e ações</w:t>
      </w:r>
      <w:r>
        <w:rPr>
          <w:spacing w:val="-59"/>
        </w:rPr>
        <w:t> </w:t>
      </w:r>
      <w:r>
        <w:rPr/>
        <w:t>de</w:t>
      </w:r>
      <w:r>
        <w:rPr>
          <w:spacing w:val="-9"/>
        </w:rPr>
        <w:t> </w:t>
      </w:r>
      <w:r>
        <w:rPr/>
        <w:t>gestão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risco,</w:t>
      </w:r>
      <w:r>
        <w:rPr>
          <w:spacing w:val="-7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atividades</w:t>
      </w:r>
      <w:r>
        <w:rPr>
          <w:spacing w:val="-8"/>
        </w:rPr>
        <w:t> </w:t>
      </w:r>
      <w:r>
        <w:rPr/>
        <w:t>desenvolvidas</w:t>
      </w:r>
      <w:r>
        <w:rPr>
          <w:spacing w:val="-7"/>
        </w:rPr>
        <w:t> </w:t>
      </w:r>
      <w:r>
        <w:rPr/>
        <w:t>pela</w:t>
      </w:r>
      <w:r>
        <w:rPr>
          <w:spacing w:val="-9"/>
        </w:rPr>
        <w:t> </w:t>
      </w:r>
      <w:r>
        <w:rPr/>
        <w:t>instituição.</w:t>
      </w:r>
      <w:r>
        <w:rPr>
          <w:spacing w:val="46"/>
        </w:rPr>
        <w:t> </w:t>
      </w:r>
      <w:r>
        <w:rPr/>
        <w:t>As</w:t>
      </w:r>
      <w:r>
        <w:rPr>
          <w:spacing w:val="-7"/>
        </w:rPr>
        <w:t> </w:t>
      </w:r>
      <w:r>
        <w:rPr/>
        <w:t>notificações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encaminhadas</w:t>
      </w:r>
      <w:r>
        <w:rPr>
          <w:spacing w:val="-59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gestor</w:t>
      </w:r>
      <w:r>
        <w:rPr>
          <w:spacing w:val="-9"/>
        </w:rPr>
        <w:t> </w:t>
      </w:r>
      <w:r>
        <w:rPr/>
        <w:t>da</w:t>
      </w:r>
      <w:r>
        <w:rPr>
          <w:spacing w:val="-12"/>
        </w:rPr>
        <w:t> </w:t>
      </w:r>
      <w:r>
        <w:rPr/>
        <w:t>área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crítica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providencias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plano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ação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proposta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ações</w:t>
      </w:r>
      <w:r>
        <w:rPr>
          <w:spacing w:val="-11"/>
        </w:rPr>
        <w:t> </w:t>
      </w:r>
      <w:r>
        <w:rPr/>
        <w:t>corretivas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preventivas a</w:t>
      </w:r>
      <w:r>
        <w:rPr>
          <w:spacing w:val="-2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mitigar</w:t>
      </w:r>
      <w:r>
        <w:rPr>
          <w:spacing w:val="1"/>
        </w:rPr>
        <w:t> </w:t>
      </w:r>
      <w:r>
        <w:rPr/>
        <w:t>os</w:t>
      </w:r>
      <w:r>
        <w:rPr>
          <w:spacing w:val="-2"/>
        </w:rPr>
        <w:t> </w:t>
      </w:r>
      <w:r>
        <w:rPr/>
        <w:t>problemas.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Quando se trata de eventos adversos com danos graves ou óbitos é realizada a análise crítica do</w:t>
      </w:r>
      <w:r>
        <w:rPr>
          <w:spacing w:val="1"/>
        </w:rPr>
        <w:t> </w:t>
      </w:r>
      <w:r>
        <w:rPr/>
        <w:t>incidente, que é composta por análise de causa raiz pela metodologia de Ishikawa e elaboração de plano de</w:t>
      </w:r>
      <w:r>
        <w:rPr>
          <w:spacing w:val="1"/>
        </w:rPr>
        <w:t> </w:t>
      </w:r>
      <w:r>
        <w:rPr/>
        <w:t>ação para evitar futuras recorrências de eventos similares. Todo esse trabalho é realizado por um Time de</w:t>
      </w:r>
      <w:r>
        <w:rPr>
          <w:spacing w:val="1"/>
        </w:rPr>
        <w:t> </w:t>
      </w:r>
      <w:r>
        <w:rPr/>
        <w:t>Investigação,</w:t>
      </w:r>
      <w:r>
        <w:rPr>
          <w:spacing w:val="-2"/>
        </w:rPr>
        <w:t> </w:t>
      </w:r>
      <w:r>
        <w:rPr/>
        <w:t>composto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membros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NSP,</w:t>
      </w:r>
      <w:r>
        <w:rPr>
          <w:spacing w:val="-4"/>
        </w:rPr>
        <w:t> </w:t>
      </w:r>
      <w:r>
        <w:rPr/>
        <w:t>membros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Óbito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envolvidos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evento.</w:t>
      </w:r>
      <w:r>
        <w:rPr>
          <w:spacing w:val="-4"/>
        </w:rPr>
        <w:t> </w:t>
      </w:r>
      <w:r>
        <w:rPr/>
        <w:t>O</w:t>
      </w:r>
      <w:r>
        <w:rPr>
          <w:spacing w:val="-59"/>
        </w:rPr>
        <w:t> </w:t>
      </w:r>
      <w:r>
        <w:rPr/>
        <w:t>NSP realiza visitas diárias nos leitos dos pacientes e acompanha os indicadores dos protocolos de cirurgia</w:t>
      </w:r>
      <w:r>
        <w:rPr>
          <w:spacing w:val="1"/>
        </w:rPr>
        <w:t> </w:t>
      </w:r>
      <w:r>
        <w:rPr/>
        <w:t>segura, prevenção de quedas, lesão por pressão, segurança na cadeia medicamentosa e identificação do</w:t>
      </w:r>
      <w:r>
        <w:rPr>
          <w:spacing w:val="1"/>
        </w:rPr>
        <w:t> </w:t>
      </w:r>
      <w:r>
        <w:rPr/>
        <w:t>paciente.</w:t>
      </w:r>
      <w:r>
        <w:rPr>
          <w:spacing w:val="61"/>
        </w:rPr>
        <w:t> </w:t>
      </w:r>
      <w:r>
        <w:rPr/>
        <w:t>No mês de março, o Núcleo de Segurança do Paciente do HERSO recebeu 126 eventos 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 Gestão</w:t>
      </w:r>
      <w:r>
        <w:rPr>
          <w:spacing w:val="1"/>
        </w:rPr>
        <w:t> </w:t>
      </w:r>
      <w:r>
        <w:rPr/>
        <w:t>da Qualidade</w:t>
      </w:r>
      <w:r>
        <w:rPr>
          <w:spacing w:val="1"/>
        </w:rPr>
        <w:t> </w:t>
      </w:r>
      <w:r>
        <w:rPr/>
        <w:t>implantando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nossa unidade gerida,</w:t>
      </w:r>
      <w:r>
        <w:rPr>
          <w:spacing w:val="1"/>
        </w:rPr>
        <w:t> </w:t>
      </w:r>
      <w:r>
        <w:rPr/>
        <w:t>abaixo segue gráfico de</w:t>
      </w:r>
      <w:r>
        <w:rPr>
          <w:spacing w:val="1"/>
        </w:rPr>
        <w:t> </w:t>
      </w:r>
      <w:r>
        <w:rPr/>
        <w:t>comparativo</w:t>
      </w:r>
      <w:r>
        <w:rPr>
          <w:spacing w:val="-3"/>
        </w:rPr>
        <w:t> </w:t>
      </w:r>
      <w:r>
        <w:rPr/>
        <w:t>trimestral.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95"/>
        <w:ind w:left="0" w:right="3113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105.160004pt;margin-top:19.601896pt;width:392.1pt;height:139.9pt;mso-position-horizontal-relative:page;mso-position-vertical-relative:paragraph;z-index:-15718400;mso-wrap-distance-left:0;mso-wrap-distance-right:0" coordorigin="2103,392" coordsize="7842,2798">
            <v:shape style="position:absolute;left:3000;top:392;width:6048;height:2791" coordorigin="3000,392" coordsize="6048,2791" path="m3821,1609l3000,1609,3000,3182,3821,3182,3821,1609xm6434,812l5614,812,5614,3182,6434,3182,6434,812xm9048,392l8227,392,8227,3182,9048,3182,9048,392xe" filled="true" fillcolor="#00344b" stroked="false">
              <v:path arrowok="t"/>
              <v:fill type="solid"/>
            </v:shape>
            <v:line style="position:absolute" from="2103,3182" to="9945,3182" stroked="true" strokeweight=".75pt" strokecolor="#d9d9d9">
              <v:stroke dashstyle="solid"/>
            </v:line>
            <v:shape style="position:absolute;left:5873;top:521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107</w:t>
                    </w:r>
                  </w:p>
                </w:txbxContent>
              </v:textbox>
              <w10:wrap type="none"/>
            </v:shape>
            <v:shape style="position:absolute;left:3310;top:1319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126</w:t>
      </w:r>
    </w:p>
    <w:p>
      <w:pPr>
        <w:tabs>
          <w:tab w:pos="2792" w:val="left" w:leader="none"/>
          <w:tab w:pos="5371" w:val="left" w:leader="none"/>
        </w:tabs>
        <w:spacing w:line="195" w:lineRule="exact" w:before="67"/>
        <w:ind w:left="177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jan/24</w:t>
        <w:tab/>
        <w:t>fev/24</w:t>
        <w:tab/>
        <w:t>mar/24</w:t>
      </w:r>
    </w:p>
    <w:p>
      <w:pPr>
        <w:pStyle w:val="Heading1"/>
        <w:spacing w:line="264" w:lineRule="exact"/>
        <w:ind w:left="4915" w:right="0"/>
        <w:jc w:val="left"/>
      </w:pPr>
      <w:r>
        <w:rPr>
          <w:color w:val="A6A6A6"/>
        </w:rPr>
        <w:t>Eventos</w:t>
      </w:r>
      <w:r>
        <w:rPr>
          <w:color w:val="A6A6A6"/>
          <w:spacing w:val="-2"/>
        </w:rPr>
        <w:t> </w:t>
      </w:r>
      <w:r>
        <w:rPr>
          <w:color w:val="A6A6A6"/>
        </w:rPr>
        <w:t>Notificados</w:t>
      </w:r>
      <w:r>
        <w:rPr>
          <w:color w:val="A6A6A6"/>
          <w:spacing w:val="-5"/>
        </w:rPr>
        <w:t> </w:t>
      </w:r>
      <w:r>
        <w:rPr>
          <w:color w:val="A6A6A6"/>
        </w:rPr>
        <w:t>por</w:t>
      </w:r>
      <w:r>
        <w:rPr>
          <w:color w:val="A6A6A6"/>
          <w:spacing w:val="-2"/>
        </w:rPr>
        <w:t> </w:t>
      </w:r>
      <w:r>
        <w:rPr>
          <w:color w:val="A6A6A6"/>
        </w:rPr>
        <w:t>mês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44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</w:pPr>
      <w:r>
        <w:rPr/>
        <w:drawing>
          <wp:anchor distT="0" distB="0" distL="0" distR="0" allowOverlap="1" layoutInCell="1" locked="0" behindDoc="1" simplePos="0" relativeHeight="48556595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20"/>
      <w:bookmarkEnd w:id="20"/>
      <w:r>
        <w:rPr/>
        <w:t>F</w:t>
      </w:r>
      <w:r>
        <w:rPr/>
        <w:t>armácia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2" w:firstLine="852"/>
        <w:jc w:val="both"/>
      </w:pPr>
      <w:r>
        <w:rPr/>
        <w:t>O serviço de farmácia hospitalar tem em suas atribuições atividades clinico-assistenciais e farmácia</w:t>
      </w:r>
      <w:r>
        <w:rPr>
          <w:spacing w:val="-59"/>
        </w:rPr>
        <w:t> </w:t>
      </w:r>
      <w:r>
        <w:rPr/>
        <w:t>de</w:t>
      </w:r>
      <w:r>
        <w:rPr>
          <w:spacing w:val="-6"/>
        </w:rPr>
        <w:t> </w:t>
      </w:r>
      <w:r>
        <w:rPr/>
        <w:t>produção.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estrutura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farmácia</w:t>
      </w:r>
      <w:r>
        <w:rPr>
          <w:spacing w:val="-5"/>
        </w:rPr>
        <w:t> </w:t>
      </w:r>
      <w:r>
        <w:rPr/>
        <w:t>é</w:t>
      </w:r>
      <w:r>
        <w:rPr>
          <w:spacing w:val="-8"/>
        </w:rPr>
        <w:t> </w:t>
      </w:r>
      <w:r>
        <w:rPr/>
        <w:t>composta</w:t>
      </w:r>
      <w:r>
        <w:rPr>
          <w:spacing w:val="-10"/>
        </w:rPr>
        <w:t> </w:t>
      </w:r>
      <w:r>
        <w:rPr/>
        <w:t>por</w:t>
      </w:r>
      <w:r>
        <w:rPr>
          <w:spacing w:val="-4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4"/>
        </w:rPr>
        <w:t> </w:t>
      </w:r>
      <w:r>
        <w:rPr/>
        <w:t>central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8"/>
        </w:rPr>
        <w:t> </w:t>
      </w:r>
      <w:r>
        <w:rPr/>
        <w:t>satélite</w:t>
      </w:r>
      <w:r>
        <w:rPr>
          <w:spacing w:val="-5"/>
        </w:rPr>
        <w:t> </w:t>
      </w:r>
      <w:r>
        <w:rPr/>
        <w:t>localizada</w:t>
      </w:r>
      <w:r>
        <w:rPr>
          <w:spacing w:val="-59"/>
        </w:rPr>
        <w:t> </w:t>
      </w:r>
      <w:r>
        <w:rPr>
          <w:spacing w:val="-1"/>
        </w:rPr>
        <w:t>dento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/>
        <w:t>centro</w:t>
      </w:r>
      <w:r>
        <w:rPr>
          <w:spacing w:val="-12"/>
        </w:rPr>
        <w:t> </w:t>
      </w:r>
      <w:r>
        <w:rPr/>
        <w:t>cirúrgico</w:t>
      </w:r>
      <w:r>
        <w:rPr>
          <w:spacing w:val="-11"/>
        </w:rPr>
        <w:t> </w:t>
      </w:r>
      <w:r>
        <w:rPr/>
        <w:t>(CC)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atende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CC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Terapia</w:t>
      </w:r>
      <w:r>
        <w:rPr>
          <w:spacing w:val="-12"/>
        </w:rPr>
        <w:t> </w:t>
      </w:r>
      <w:r>
        <w:rPr/>
        <w:t>Intensiva</w:t>
      </w:r>
      <w:r>
        <w:rPr>
          <w:spacing w:val="-12"/>
        </w:rPr>
        <w:t> </w:t>
      </w:r>
      <w:r>
        <w:rPr/>
        <w:t>I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II.</w:t>
      </w:r>
      <w:r>
        <w:rPr>
          <w:spacing w:val="-10"/>
        </w:rPr>
        <w:t> </w:t>
      </w:r>
      <w:r>
        <w:rPr/>
        <w:t>A</w:t>
      </w:r>
      <w:r>
        <w:rPr>
          <w:spacing w:val="-16"/>
        </w:rPr>
        <w:t> </w:t>
      </w:r>
      <w:r>
        <w:rPr/>
        <w:t>farmácia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produção</w:t>
      </w:r>
      <w:r>
        <w:rPr>
          <w:spacing w:val="-59"/>
        </w:rPr>
        <w:t> </w:t>
      </w:r>
      <w:r>
        <w:rPr/>
        <w:t>é</w:t>
      </w:r>
      <w:r>
        <w:rPr>
          <w:spacing w:val="-1"/>
        </w:rPr>
        <w:t> </w:t>
      </w:r>
      <w:r>
        <w:rPr/>
        <w:t>responsável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montagem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kits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5"/>
        </w:rPr>
        <w:t> </w:t>
      </w:r>
      <w:r>
        <w:rPr/>
        <w:t>12</w:t>
      </w:r>
      <w:r>
        <w:rPr>
          <w:spacing w:val="-3"/>
        </w:rPr>
        <w:t> </w:t>
      </w:r>
      <w:r>
        <w:rPr/>
        <w:t>horas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Clínica</w:t>
      </w:r>
      <w:r>
        <w:rPr>
          <w:spacing w:val="-5"/>
        </w:rPr>
        <w:t> </w:t>
      </w:r>
      <w:r>
        <w:rPr/>
        <w:t>Médica,</w:t>
      </w:r>
      <w:r>
        <w:rPr>
          <w:spacing w:val="-2"/>
        </w:rPr>
        <w:t> </w:t>
      </w:r>
      <w:r>
        <w:rPr/>
        <w:t>Cirúrgica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Ortopédica,</w:t>
      </w:r>
      <w:r>
        <w:rPr>
          <w:spacing w:val="2"/>
        </w:rPr>
        <w:t> </w:t>
      </w:r>
      <w:r>
        <w:rPr/>
        <w:t>além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dispensação de</w:t>
      </w:r>
      <w:r>
        <w:rPr>
          <w:spacing w:val="-2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urgência.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08" w:right="559" w:firstLine="710"/>
        <w:jc w:val="both"/>
      </w:pPr>
      <w:r>
        <w:rPr/>
        <w:t>À assistência Farmacêutica é integrada em toda cadeia de medicamentosa, para a contribuição no</w:t>
      </w:r>
      <w:r>
        <w:rPr>
          <w:spacing w:val="1"/>
        </w:rPr>
        <w:t> </w:t>
      </w:r>
      <w:r>
        <w:rPr/>
        <w:t>cuidado a saúde e segurança do paciente. A prescrição no hospital é informatizada e interfaceada com a</w:t>
      </w:r>
      <w:r>
        <w:rPr>
          <w:spacing w:val="1"/>
        </w:rPr>
        <w:t> </w:t>
      </w:r>
      <w:r>
        <w:rPr/>
        <w:t>farmácia,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rastreabilidade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Assistência,</w:t>
      </w:r>
      <w:r>
        <w:rPr>
          <w:spacing w:val="-10"/>
        </w:rPr>
        <w:t> </w:t>
      </w:r>
      <w:r>
        <w:rPr/>
        <w:t>é</w:t>
      </w:r>
      <w:r>
        <w:rPr>
          <w:spacing w:val="-12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farmacovigilância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tecno</w:t>
      </w:r>
      <w:r>
        <w:rPr>
          <w:spacing w:val="-11"/>
        </w:rPr>
        <w:t> </w:t>
      </w:r>
      <w:r>
        <w:rPr/>
        <w:t>vigilância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</w:t>
      </w:r>
      <w:r>
        <w:rPr>
          <w:spacing w:val="-12"/>
        </w:rPr>
        <w:t> </w:t>
      </w:r>
      <w:r>
        <w:rPr/>
        <w:t>materiais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/>
        <w:t>seja garantida a compreensão, detecção e prevenção de efeitos adversos ou problemas relacionados a</w:t>
      </w:r>
      <w:r>
        <w:rPr>
          <w:spacing w:val="1"/>
        </w:rPr>
        <w:t> </w:t>
      </w:r>
      <w:r>
        <w:rPr/>
        <w:t>insumos farmacêuticos. As queixas são notificadas a Agência Nacional de Vigilância Sanitária através do</w:t>
      </w:r>
      <w:r>
        <w:rPr>
          <w:spacing w:val="1"/>
        </w:rPr>
        <w:t> </w:t>
      </w:r>
      <w:r>
        <w:rPr/>
        <w:t>VIGIMED e NOTIVISA. A implantação da Farmácia Clínica se deu juntamente com a abertura do hospital no</w:t>
      </w:r>
      <w:r>
        <w:rPr>
          <w:spacing w:val="1"/>
        </w:rPr>
        <w:t> </w:t>
      </w:r>
      <w:r>
        <w:rPr/>
        <w:t>dia 2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julho de</w:t>
      </w:r>
      <w:r>
        <w:rPr>
          <w:spacing w:val="-2"/>
        </w:rPr>
        <w:t> </w:t>
      </w:r>
      <w:r>
        <w:rPr/>
        <w:t>2010.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708" w:right="4541" w:firstLine="710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4785995</wp:posOffset>
            </wp:positionH>
            <wp:positionV relativeFrom="paragraph">
              <wp:posOffset>37946</wp:posOffset>
            </wp:positionV>
            <wp:extent cx="2448560" cy="2645410"/>
            <wp:effectExtent l="0" t="0" r="0" b="0"/>
            <wp:wrapNone/>
            <wp:docPr id="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Atualmente</w:t>
      </w:r>
      <w:r>
        <w:rPr>
          <w:spacing w:val="-9"/>
        </w:rPr>
        <w:t> </w:t>
      </w:r>
      <w:r>
        <w:rPr/>
        <w:t>contamos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9</w:t>
      </w:r>
      <w:r>
        <w:rPr>
          <w:spacing w:val="-8"/>
        </w:rPr>
        <w:t> </w:t>
      </w:r>
      <w:r>
        <w:rPr/>
        <w:t>farmacêuticos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atuam</w:t>
      </w:r>
      <w:r>
        <w:rPr>
          <w:spacing w:val="-7"/>
        </w:rPr>
        <w:t> </w:t>
      </w:r>
      <w:r>
        <w:rPr/>
        <w:t>desde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admissão,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reconciliação</w:t>
      </w:r>
      <w:r>
        <w:rPr>
          <w:spacing w:val="1"/>
        </w:rPr>
        <w:t> </w:t>
      </w:r>
      <w:r>
        <w:rPr/>
        <w:t>farmacêutica,</w:t>
      </w:r>
      <w:r>
        <w:rPr>
          <w:spacing w:val="1"/>
        </w:rPr>
        <w:t> </w:t>
      </w:r>
      <w:r>
        <w:rPr/>
        <w:t>intervenções, análise de prescrições até a alta do paciente; também</w:t>
      </w:r>
      <w:r>
        <w:rPr>
          <w:spacing w:val="-59"/>
        </w:rPr>
        <w:t> </w:t>
      </w:r>
      <w:r>
        <w:rPr/>
        <w:t>são realizadas consultas não médicas no retorno do usuário, para</w:t>
      </w:r>
      <w:r>
        <w:rPr>
          <w:spacing w:val="1"/>
        </w:rPr>
        <w:t> </w:t>
      </w:r>
      <w:r>
        <w:rPr/>
        <w:t>garantia do uso correto do medicamento e adesão ao tratamento</w:t>
      </w:r>
      <w:r>
        <w:rPr>
          <w:spacing w:val="1"/>
        </w:rPr>
        <w:t> </w:t>
      </w:r>
      <w:r>
        <w:rPr/>
        <w:t>prescrito pelo médico durante a alta hospitalar. Realiza ainda em</w:t>
      </w:r>
      <w:r>
        <w:rPr>
          <w:spacing w:val="1"/>
        </w:rPr>
        <w:t> </w:t>
      </w:r>
      <w:r>
        <w:rPr/>
        <w:t>conjunto com o Núcleo de Segurança de paciente, treinamentos 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no que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medicamentos,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Segurança.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Farmácia</w:t>
      </w:r>
      <w:r>
        <w:rPr>
          <w:spacing w:val="-59"/>
        </w:rPr>
        <w:t> </w:t>
      </w:r>
      <w:r>
        <w:rPr/>
        <w:t>Clínica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SCIRAS,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antimicrobianos,</w:t>
      </w:r>
      <w:r>
        <w:rPr>
          <w:spacing w:val="-10"/>
        </w:rPr>
        <w:t> </w:t>
      </w:r>
      <w:r>
        <w:rPr/>
        <w:t>propondo-se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redução</w:t>
      </w:r>
      <w:r>
        <w:rPr>
          <w:spacing w:val="-59"/>
        </w:rPr>
        <w:t> </w:t>
      </w:r>
      <w:r>
        <w:rPr/>
        <w:t>de Infecções Relacionadas à Saúde e prevenção de resistência</w:t>
      </w:r>
      <w:r>
        <w:rPr>
          <w:spacing w:val="1"/>
        </w:rPr>
        <w:t> </w:t>
      </w:r>
      <w:r>
        <w:rPr/>
        <w:t>bacteriana.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45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6113" w:right="559"/>
        <w:jc w:val="both"/>
      </w:pPr>
      <w:r>
        <w:rPr/>
        <w:drawing>
          <wp:anchor distT="0" distB="0" distL="0" distR="0" allowOverlap="1" layoutInCell="1" locked="0" behindDoc="1" simplePos="0" relativeHeight="4855669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509269</wp:posOffset>
            </wp:positionH>
            <wp:positionV relativeFrom="paragraph">
              <wp:posOffset>114272</wp:posOffset>
            </wp:positionV>
            <wp:extent cx="3251835" cy="2206625"/>
            <wp:effectExtent l="0" t="0" r="0" b="0"/>
            <wp:wrapNone/>
            <wp:docPr id="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1"/>
        </w:rPr>
        <w:t> </w:t>
      </w:r>
      <w:r>
        <w:rPr/>
        <w:t>HERSO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Farmácia e Terapêutica que foi composta na data de</w:t>
      </w:r>
      <w:r>
        <w:rPr>
          <w:spacing w:val="1"/>
        </w:rPr>
        <w:t> </w:t>
      </w:r>
      <w:r>
        <w:rPr/>
        <w:t>12/12/2017,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intuito</w:t>
      </w:r>
      <w:r>
        <w:rPr>
          <w:spacing w:val="-5"/>
        </w:rPr>
        <w:t> </w:t>
      </w:r>
      <w:r>
        <w:rPr/>
        <w:t>primário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contribuir</w:t>
      </w:r>
      <w:r>
        <w:rPr>
          <w:spacing w:val="-5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-59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racionalização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 e materiais hospitalares promovendo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 segurança e qualidade na aquisição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melhorando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rotinas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assegurem</w:t>
      </w:r>
      <w:r>
        <w:rPr>
          <w:spacing w:val="47"/>
        </w:rPr>
        <w:t> </w:t>
      </w:r>
      <w:r>
        <w:rPr/>
        <w:t>qualidade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/>
        <w:t>segurança</w:t>
      </w:r>
      <w:r>
        <w:rPr>
          <w:spacing w:val="43"/>
        </w:rPr>
        <w:t> </w:t>
      </w:r>
      <w:r>
        <w:rPr/>
        <w:t>na</w:t>
      </w:r>
      <w:r>
        <w:rPr>
          <w:spacing w:val="43"/>
        </w:rPr>
        <w:t> </w:t>
      </w:r>
      <w:r>
        <w:rPr/>
        <w:t>cadeia</w:t>
      </w:r>
    </w:p>
    <w:p>
      <w:pPr>
        <w:pStyle w:val="BodyText"/>
        <w:spacing w:line="360" w:lineRule="auto" w:before="1"/>
        <w:ind w:left="708" w:right="558"/>
        <w:jc w:val="both"/>
      </w:pPr>
      <w:r>
        <w:rPr/>
        <w:t>medicamentosa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padronização/despadronização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efetividade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na assistência</w:t>
      </w:r>
      <w:r>
        <w:rPr>
          <w:spacing w:val="-2"/>
        </w:rPr>
        <w:t> </w:t>
      </w:r>
      <w:r>
        <w:rPr/>
        <w:t>e promoção da</w:t>
      </w:r>
      <w:r>
        <w:rPr>
          <w:spacing w:val="3"/>
        </w:rPr>
        <w:t> </w:t>
      </w:r>
      <w:r>
        <w:rPr/>
        <w:t>saúde</w:t>
      </w:r>
      <w:r>
        <w:rPr>
          <w:spacing w:val="-2"/>
        </w:rPr>
        <w:t> </w:t>
      </w:r>
      <w:r>
        <w:rPr/>
        <w:t>no HERSO.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9" w:id="21"/>
      <w:bookmarkEnd w:id="21"/>
      <w:r>
        <w:rPr/>
        <w:t>L</w:t>
      </w:r>
      <w:r>
        <w:rPr/>
        <w:t>aboratório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Análises clínicas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Laboratório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análises</w:t>
      </w:r>
      <w:r>
        <w:rPr>
          <w:spacing w:val="-14"/>
        </w:rPr>
        <w:t> </w:t>
      </w:r>
      <w:r>
        <w:rPr/>
        <w:t>clínicas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HERSO</w:t>
      </w:r>
      <w:r>
        <w:rPr>
          <w:spacing w:val="-13"/>
        </w:rPr>
        <w:t> </w:t>
      </w:r>
      <w:r>
        <w:rPr/>
        <w:t>participa</w:t>
      </w:r>
      <w:r>
        <w:rPr>
          <w:spacing w:val="-14"/>
        </w:rPr>
        <w:t> </w:t>
      </w:r>
      <w:r>
        <w:rPr/>
        <w:t>ativamente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diagnóstico</w:t>
      </w:r>
      <w:r>
        <w:rPr>
          <w:spacing w:val="-14"/>
        </w:rPr>
        <w:t> </w:t>
      </w:r>
      <w:r>
        <w:rPr/>
        <w:t>clínico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urgência,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estão</w:t>
      </w:r>
      <w:r>
        <w:rPr>
          <w:spacing w:val="-10"/>
        </w:rPr>
        <w:t> </w:t>
      </w:r>
      <w:r>
        <w:rPr/>
        <w:t>nas</w:t>
      </w:r>
      <w:r>
        <w:rPr>
          <w:spacing w:val="-7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internação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desde</w:t>
      </w:r>
      <w:r>
        <w:rPr>
          <w:spacing w:val="-8"/>
        </w:rPr>
        <w:t> </w:t>
      </w:r>
      <w:r>
        <w:rPr/>
        <w:t>2022,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regulados</w:t>
      </w:r>
      <w:r>
        <w:rPr>
          <w:spacing w:val="-58"/>
        </w:rPr>
        <w:t> </w:t>
      </w:r>
      <w:r>
        <w:rPr/>
        <w:t>para procedimentos eletivos. São executados em média 12.000 exames/mês nas áreas de: bioquímica,</w:t>
      </w:r>
      <w:r>
        <w:rPr>
          <w:spacing w:val="1"/>
        </w:rPr>
        <w:t> </w:t>
      </w:r>
      <w:r>
        <w:rPr/>
        <w:t>hematologia, urinálise, gasometria, coagulação, parasitologia, citologia de líquidos e microbiologia. Exames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imunologia e</w:t>
      </w:r>
      <w:r>
        <w:rPr>
          <w:spacing w:val="-4"/>
        </w:rPr>
        <w:t> </w:t>
      </w:r>
      <w:r>
        <w:rPr/>
        <w:t>anatomia patológica são</w:t>
      </w:r>
      <w:r>
        <w:rPr>
          <w:spacing w:val="-4"/>
        </w:rPr>
        <w:t> </w:t>
      </w:r>
      <w:r>
        <w:rPr/>
        <w:t>enviados ao</w:t>
      </w:r>
      <w:r>
        <w:rPr>
          <w:spacing w:val="-1"/>
        </w:rPr>
        <w:t> </w:t>
      </w:r>
      <w:r>
        <w:rPr/>
        <w:t>laboratório</w:t>
      </w:r>
      <w:r>
        <w:rPr>
          <w:spacing w:val="-2"/>
        </w:rPr>
        <w:t> </w:t>
      </w:r>
      <w:r>
        <w:rPr/>
        <w:t>de apoio.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O Laboratório participa do Programa Nacional de Controle de Qualidade – PNCQ por meio dos</w:t>
      </w:r>
      <w:r>
        <w:rPr>
          <w:spacing w:val="1"/>
        </w:rPr>
        <w:t> </w:t>
      </w:r>
      <w:r>
        <w:rPr/>
        <w:t>ensaios de proficiência (Controle externo) e diariamente realiza controle interno, para garantir qualidade e</w:t>
      </w:r>
      <w:r>
        <w:rPr>
          <w:spacing w:val="1"/>
        </w:rPr>
        <w:t> </w:t>
      </w:r>
      <w:r>
        <w:rPr/>
        <w:t>confiabilidade das análises realizadas nas amostras dos pacientes. Em 2023, a unidade recebeu selo de</w:t>
      </w:r>
      <w:r>
        <w:rPr>
          <w:spacing w:val="1"/>
        </w:rPr>
        <w:t> </w:t>
      </w:r>
      <w:r>
        <w:rPr/>
        <w:t>excelência do programa por atingir média anual superior à 92% em todos os ensaios de proficiência. Vale</w:t>
      </w:r>
      <w:r>
        <w:rPr>
          <w:spacing w:val="1"/>
        </w:rPr>
        <w:t> </w:t>
      </w:r>
      <w:r>
        <w:rPr/>
        <w:t>ressaltar que o PNCQ é o maior programa de validação de testes do Brasil, atuando ainda em diversas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internacionais.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produtor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amostras-controle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Laboratórios</w:t>
      </w:r>
      <w:r>
        <w:rPr>
          <w:spacing w:val="1"/>
        </w:rPr>
        <w:t> </w:t>
      </w:r>
      <w:r>
        <w:rPr/>
        <w:t>Clínicos, Bancos de Sangue e organizações in vitro e alimentos que auxilia e oferece opções para o</w:t>
      </w:r>
      <w:r>
        <w:rPr>
          <w:spacing w:val="1"/>
        </w:rPr>
        <w:t> </w:t>
      </w:r>
      <w:r>
        <w:rPr/>
        <w:t>aprimoramento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qualidade destas</w:t>
      </w:r>
      <w:r>
        <w:rPr>
          <w:spacing w:val="-2"/>
        </w:rPr>
        <w:t> </w:t>
      </w:r>
      <w:r>
        <w:rPr/>
        <w:t>empresas.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Há</w:t>
      </w:r>
      <w:r>
        <w:rPr>
          <w:spacing w:val="-8"/>
        </w:rPr>
        <w:t> </w:t>
      </w:r>
      <w:r>
        <w:rPr/>
        <w:t>acordos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10"/>
        </w:rPr>
        <w:t> </w:t>
      </w:r>
      <w:r>
        <w:rPr/>
        <w:t>setores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ao</w:t>
      </w:r>
      <w:r>
        <w:rPr>
          <w:spacing w:val="-10"/>
        </w:rPr>
        <w:t> </w:t>
      </w:r>
      <w:r>
        <w:rPr/>
        <w:t>tempo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liberação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exames,</w:t>
      </w:r>
      <w:r>
        <w:rPr>
          <w:spacing w:val="-7"/>
        </w:rPr>
        <w:t> </w:t>
      </w:r>
      <w:r>
        <w:rPr/>
        <w:t>sendo</w:t>
      </w:r>
      <w:r>
        <w:rPr>
          <w:spacing w:val="-7"/>
        </w:rPr>
        <w:t> </w:t>
      </w:r>
      <w:r>
        <w:rPr/>
        <w:t>240</w:t>
      </w:r>
      <w:r>
        <w:rPr>
          <w:spacing w:val="-9"/>
        </w:rPr>
        <w:t> </w:t>
      </w:r>
      <w:r>
        <w:rPr/>
        <w:t>minutos</w:t>
      </w:r>
      <w:r>
        <w:rPr>
          <w:spacing w:val="-9"/>
        </w:rPr>
        <w:t> </w:t>
      </w:r>
      <w:r>
        <w:rPr/>
        <w:t>para</w:t>
      </w:r>
      <w:r>
        <w:rPr>
          <w:spacing w:val="-59"/>
        </w:rPr>
        <w:t> </w:t>
      </w:r>
      <w:r>
        <w:rPr/>
        <w:t>os de rotina e 30 minutos para os solicitados com urgência. Estes dados são mensurados mensalmente e o</w:t>
      </w:r>
      <w:r>
        <w:rPr>
          <w:spacing w:val="1"/>
        </w:rPr>
        <w:t> </w:t>
      </w:r>
      <w:r>
        <w:rPr/>
        <w:t>objetivo é entregar os laudos com menor tempo, afim de fornecer agilidade à tomada de decisão do corpo</w:t>
      </w:r>
      <w:r>
        <w:rPr>
          <w:spacing w:val="1"/>
        </w:rPr>
        <w:t> </w:t>
      </w:r>
      <w:r>
        <w:rPr/>
        <w:t>clínico.</w:t>
      </w:r>
      <w:r>
        <w:rPr>
          <w:spacing w:val="26"/>
        </w:rPr>
        <w:t> </w:t>
      </w:r>
      <w:r>
        <w:rPr/>
        <w:t>São</w:t>
      </w:r>
      <w:r>
        <w:rPr>
          <w:spacing w:val="24"/>
        </w:rPr>
        <w:t> </w:t>
      </w:r>
      <w:r>
        <w:rPr/>
        <w:t>comunicados</w:t>
      </w:r>
      <w:r>
        <w:rPr>
          <w:spacing w:val="26"/>
        </w:rPr>
        <w:t> </w:t>
      </w:r>
      <w:r>
        <w:rPr/>
        <w:t>resultados</w:t>
      </w:r>
      <w:r>
        <w:rPr>
          <w:spacing w:val="24"/>
        </w:rPr>
        <w:t> </w:t>
      </w:r>
      <w:r>
        <w:rPr/>
        <w:t>críticos</w:t>
      </w:r>
      <w:r>
        <w:rPr>
          <w:spacing w:val="25"/>
        </w:rPr>
        <w:t> </w:t>
      </w:r>
      <w:r>
        <w:rPr/>
        <w:t>assim</w:t>
      </w:r>
      <w:r>
        <w:rPr>
          <w:spacing w:val="28"/>
        </w:rPr>
        <w:t> </w:t>
      </w:r>
      <w:r>
        <w:rPr/>
        <w:t>que</w:t>
      </w:r>
      <w:r>
        <w:rPr>
          <w:spacing w:val="25"/>
        </w:rPr>
        <w:t> </w:t>
      </w:r>
      <w:r>
        <w:rPr/>
        <w:t>identificados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entregues</w:t>
      </w:r>
      <w:r>
        <w:rPr>
          <w:spacing w:val="26"/>
        </w:rPr>
        <w:t> </w:t>
      </w:r>
      <w:r>
        <w:rPr/>
        <w:t>parciais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culturas</w:t>
      </w:r>
      <w:r>
        <w:rPr>
          <w:spacing w:val="25"/>
        </w:rPr>
        <w:t> </w:t>
      </w:r>
      <w:r>
        <w:rPr/>
        <w:t>aos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/>
      </w:pPr>
      <w:r>
        <w:rPr/>
        <w:drawing>
          <wp:anchor distT="0" distB="0" distL="0" distR="0" allowOverlap="1" layoutInCell="1" locked="0" behindDoc="1" simplePos="0" relativeHeight="4855680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setores,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garantir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informações</w:t>
      </w:r>
      <w:r>
        <w:rPr>
          <w:spacing w:val="40"/>
        </w:rPr>
        <w:t> </w:t>
      </w:r>
      <w:r>
        <w:rPr/>
        <w:t>sobre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paciente</w:t>
      </w:r>
      <w:r>
        <w:rPr>
          <w:spacing w:val="37"/>
        </w:rPr>
        <w:t> </w:t>
      </w:r>
      <w:r>
        <w:rPr/>
        <w:t>sejam</w:t>
      </w:r>
      <w:r>
        <w:rPr>
          <w:spacing w:val="37"/>
        </w:rPr>
        <w:t> </w:t>
      </w:r>
      <w:r>
        <w:rPr/>
        <w:t>usadas</w:t>
      </w:r>
      <w:r>
        <w:rPr>
          <w:spacing w:val="40"/>
        </w:rPr>
        <w:t> </w:t>
      </w:r>
      <w:r>
        <w:rPr/>
        <w:t>para</w:t>
      </w:r>
      <w:r>
        <w:rPr>
          <w:spacing w:val="37"/>
        </w:rPr>
        <w:t> </w:t>
      </w:r>
      <w:r>
        <w:rPr/>
        <w:t>controle</w:t>
      </w:r>
      <w:r>
        <w:rPr>
          <w:spacing w:val="40"/>
        </w:rPr>
        <w:t> </w:t>
      </w:r>
      <w:r>
        <w:rPr/>
        <w:t>das</w:t>
      </w:r>
      <w:r>
        <w:rPr>
          <w:spacing w:val="37"/>
        </w:rPr>
        <w:t> </w:t>
      </w:r>
      <w:r>
        <w:rPr/>
        <w:t>doenças</w:t>
      </w:r>
      <w:r>
        <w:rPr>
          <w:spacing w:val="40"/>
        </w:rPr>
        <w:t> </w:t>
      </w:r>
      <w:r>
        <w:rPr/>
        <w:t>e</w:t>
      </w:r>
      <w:r>
        <w:rPr>
          <w:spacing w:val="-58"/>
        </w:rPr>
        <w:t> </w:t>
      </w:r>
      <w:r>
        <w:rPr/>
        <w:t>consequente</w:t>
      </w:r>
      <w:r>
        <w:rPr>
          <w:spacing w:val="-3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tempo de</w:t>
      </w:r>
      <w:r>
        <w:rPr>
          <w:spacing w:val="-2"/>
        </w:rPr>
        <w:t> </w:t>
      </w:r>
      <w:r>
        <w:rPr/>
        <w:t>permanência</w:t>
      </w:r>
      <w:r>
        <w:rPr>
          <w:spacing w:val="-2"/>
        </w:rPr>
        <w:t> </w:t>
      </w:r>
      <w:r>
        <w:rPr/>
        <w:t>na unidade.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0"/>
      </w:pP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março</w:t>
      </w:r>
      <w:r>
        <w:rPr>
          <w:spacing w:val="-3"/>
        </w:rPr>
        <w:t> </w:t>
      </w:r>
      <w:r>
        <w:rPr/>
        <w:t>foi</w:t>
      </w:r>
      <w:r>
        <w:rPr>
          <w:spacing w:val="-1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os seguintes</w:t>
      </w:r>
      <w:r>
        <w:rPr>
          <w:spacing w:val="-2"/>
        </w:rPr>
        <w:t> </w:t>
      </w:r>
      <w:r>
        <w:rPr/>
        <w:t>treinamentos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Laboratório:</w:t>
      </w:r>
    </w:p>
    <w:p>
      <w:pPr>
        <w:pStyle w:val="ListParagraph"/>
        <w:numPr>
          <w:ilvl w:val="0"/>
          <w:numId w:val="5"/>
        </w:numPr>
        <w:tabs>
          <w:tab w:pos="2280" w:val="left" w:leader="none"/>
          <w:tab w:pos="2281" w:val="left" w:leader="none"/>
        </w:tabs>
        <w:spacing w:line="240" w:lineRule="auto" w:before="181" w:after="0"/>
        <w:ind w:left="2280" w:right="0" w:hanging="361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-2"/>
          <w:sz w:val="22"/>
        </w:rPr>
        <w:t> </w:t>
      </w:r>
      <w:r>
        <w:rPr>
          <w:sz w:val="22"/>
        </w:rPr>
        <w:t>Externa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Qualidade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18/03/2024.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" w:after="0"/>
        <w:ind w:left="1702" w:right="0" w:hanging="995"/>
        <w:jc w:val="left"/>
      </w:pPr>
      <w:bookmarkStart w:name="_bookmark20" w:id="22"/>
      <w:bookmarkEnd w:id="22"/>
      <w:r>
        <w:rPr/>
        <w:t>A</w:t>
      </w:r>
      <w:r>
        <w:rPr/>
        <w:t>gência</w:t>
      </w:r>
      <w:r>
        <w:rPr>
          <w:spacing w:val="-5"/>
        </w:rPr>
        <w:t> </w:t>
      </w:r>
      <w:r>
        <w:rPr/>
        <w:t>Transfusional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O HERSO conta com uma unidade de Agência Transfusional que armazena hemocomponentes</w:t>
      </w:r>
      <w:r>
        <w:rPr>
          <w:spacing w:val="1"/>
        </w:rPr>
        <w:t> </w:t>
      </w:r>
      <w:r>
        <w:rPr/>
        <w:t>(Concentrado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Hemácias,</w:t>
      </w:r>
      <w:r>
        <w:rPr>
          <w:spacing w:val="-10"/>
        </w:rPr>
        <w:t> </w:t>
      </w:r>
      <w:r>
        <w:rPr/>
        <w:t>Plasma</w:t>
      </w:r>
      <w:r>
        <w:rPr>
          <w:spacing w:val="-11"/>
        </w:rPr>
        <w:t> </w:t>
      </w:r>
      <w:r>
        <w:rPr/>
        <w:t>Fresco</w:t>
      </w:r>
      <w:r>
        <w:rPr>
          <w:spacing w:val="-14"/>
        </w:rPr>
        <w:t> </w:t>
      </w:r>
      <w:r>
        <w:rPr/>
        <w:t>Congelado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Crio</w:t>
      </w:r>
      <w:r>
        <w:rPr>
          <w:spacing w:val="-14"/>
        </w:rPr>
        <w:t> </w:t>
      </w:r>
      <w:r>
        <w:rPr/>
        <w:t>precipitado)</w:t>
      </w:r>
      <w:r>
        <w:rPr>
          <w:spacing w:val="-13"/>
        </w:rPr>
        <w:t> </w:t>
      </w:r>
      <w:r>
        <w:rPr/>
        <w:t>fornecidos</w:t>
      </w:r>
      <w:r>
        <w:rPr>
          <w:spacing w:val="-13"/>
        </w:rPr>
        <w:t> </w:t>
      </w:r>
      <w:r>
        <w:rPr/>
        <w:t>pelo</w:t>
      </w:r>
      <w:r>
        <w:rPr>
          <w:spacing w:val="-10"/>
        </w:rPr>
        <w:t> </w:t>
      </w:r>
      <w:r>
        <w:rPr/>
        <w:t>Hemocentro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Rio</w:t>
      </w:r>
      <w:r>
        <w:rPr>
          <w:spacing w:val="-59"/>
        </w:rPr>
        <w:t> </w:t>
      </w:r>
      <w:r>
        <w:rPr/>
        <w:t>Verde.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imuno-hematológicos</w:t>
      </w:r>
      <w:r>
        <w:rPr>
          <w:spacing w:val="1"/>
        </w:rPr>
        <w:t> </w:t>
      </w:r>
      <w:r>
        <w:rPr/>
        <w:t>pré-transfusionais,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solicitações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transfusões e fornece hemocomponentes às unidades hospitalares de Santa Helena de Goiás (Unidades</w:t>
      </w:r>
      <w:r>
        <w:rPr>
          <w:spacing w:val="1"/>
        </w:rPr>
        <w:t> </w:t>
      </w:r>
      <w:r>
        <w:rPr/>
        <w:t>externas). A Agência Transfusional realiza controle de qualidade interno diariamente e participa do programa</w:t>
      </w:r>
      <w:r>
        <w:rPr>
          <w:spacing w:val="-59"/>
        </w:rPr>
        <w:t> </w:t>
      </w:r>
      <w:r>
        <w:rPr/>
        <w:t>de qualidade externo promovido pela UFMG/ANVISA. Possui um Comitê Transfusional que realiza reuniões</w:t>
      </w:r>
      <w:r>
        <w:rPr>
          <w:spacing w:val="1"/>
        </w:rPr>
        <w:t> </w:t>
      </w:r>
      <w:r>
        <w:rPr/>
        <w:t>mensais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hemoterápicas,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Hemovigilância. Durante esses encontros, são discutidos dados sobre as reações transfusionais e seus</w:t>
      </w:r>
      <w:r>
        <w:rPr>
          <w:spacing w:val="1"/>
        </w:rPr>
        <w:t> </w:t>
      </w:r>
      <w:r>
        <w:rPr/>
        <w:t>registros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NOTIVISA.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No</w:t>
      </w:r>
      <w:r>
        <w:rPr>
          <w:spacing w:val="-11"/>
        </w:rPr>
        <w:t> </w:t>
      </w:r>
      <w:r>
        <w:rPr/>
        <w:t>mês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março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2024,</w:t>
      </w:r>
      <w:r>
        <w:rPr>
          <w:spacing w:val="-12"/>
        </w:rPr>
        <w:t> </w:t>
      </w:r>
      <w:r>
        <w:rPr/>
        <w:t>foram</w:t>
      </w:r>
      <w:r>
        <w:rPr>
          <w:spacing w:val="-11"/>
        </w:rPr>
        <w:t> </w:t>
      </w:r>
      <w:r>
        <w:rPr/>
        <w:t>realizadas</w:t>
      </w:r>
      <w:r>
        <w:rPr>
          <w:spacing w:val="-13"/>
        </w:rPr>
        <w:t> </w:t>
      </w:r>
      <w:r>
        <w:rPr/>
        <w:t>122</w:t>
      </w:r>
      <w:r>
        <w:rPr>
          <w:spacing w:val="-13"/>
        </w:rPr>
        <w:t> </w:t>
      </w:r>
      <w:r>
        <w:rPr/>
        <w:t>transfusões</w:t>
      </w:r>
      <w:r>
        <w:rPr>
          <w:spacing w:val="-13"/>
        </w:rPr>
        <w:t> </w:t>
      </w:r>
      <w:r>
        <w:rPr/>
        <w:t>tanto</w:t>
      </w:r>
      <w:r>
        <w:rPr>
          <w:spacing w:val="-12"/>
        </w:rPr>
        <w:t> </w:t>
      </w:r>
      <w:r>
        <w:rPr/>
        <w:t>no</w:t>
      </w:r>
      <w:r>
        <w:rPr>
          <w:spacing w:val="-10"/>
        </w:rPr>
        <w:t> </w:t>
      </w:r>
      <w:r>
        <w:rPr>
          <w:rFonts w:ascii="Arial" w:hAnsi="Arial"/>
          <w:b/>
        </w:rPr>
        <w:t>HERSO</w:t>
      </w:r>
      <w:r>
        <w:rPr>
          <w:rFonts w:ascii="Arial" w:hAnsi="Arial"/>
          <w:b/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demais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unidades</w:t>
      </w:r>
      <w:r>
        <w:rPr>
          <w:spacing w:val="-59"/>
        </w:rPr>
        <w:t> </w:t>
      </w:r>
      <w:r>
        <w:rPr/>
        <w:t>externas,</w:t>
      </w:r>
      <w:r>
        <w:rPr>
          <w:spacing w:val="1"/>
        </w:rPr>
        <w:t> </w:t>
      </w:r>
      <w:r>
        <w:rPr/>
        <w:t>abaixo</w:t>
      </w:r>
      <w:r>
        <w:rPr>
          <w:spacing w:val="-2"/>
        </w:rPr>
        <w:t> </w:t>
      </w:r>
      <w:r>
        <w:rPr/>
        <w:t>é apresentado o</w:t>
      </w:r>
      <w:r>
        <w:rPr>
          <w:spacing w:val="-2"/>
        </w:rPr>
        <w:t> </w:t>
      </w:r>
      <w:r>
        <w:rPr/>
        <w:t>quantitativo de</w:t>
      </w:r>
      <w:r>
        <w:rPr>
          <w:spacing w:val="-5"/>
        </w:rPr>
        <w:t> </w:t>
      </w:r>
      <w:r>
        <w:rPr/>
        <w:t>transfusões: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8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left="3314" w:right="3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8"/>
              <w:ind w:left="654" w:right="6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6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1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7"/>
              <w:ind w:right="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7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3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Externas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right="390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5685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547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left="3314" w:right="3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6"/>
              <w:ind w:left="654" w:right="6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3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3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1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right="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</w:tbl>
    <w:p>
      <w:pPr>
        <w:pStyle w:val="BodyText"/>
        <w:spacing w:before="1"/>
        <w:rPr>
          <w:rFonts w:ascii="Verdana"/>
          <w:sz w:val="28"/>
        </w:rPr>
      </w:pPr>
    </w:p>
    <w:p>
      <w:pPr>
        <w:pStyle w:val="BodyText"/>
        <w:spacing w:before="93"/>
        <w:ind w:left="177" w:right="641"/>
        <w:jc w:val="center"/>
      </w:pP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março</w:t>
      </w:r>
      <w:r>
        <w:rPr>
          <w:spacing w:val="-2"/>
        </w:rPr>
        <w:t> </w:t>
      </w:r>
      <w:r>
        <w:rPr/>
        <w:t>foi</w:t>
      </w:r>
      <w:r>
        <w:rPr>
          <w:spacing w:val="-1"/>
        </w:rPr>
        <w:t> </w:t>
      </w:r>
      <w:r>
        <w:rPr/>
        <w:t>realizado os</w:t>
      </w:r>
      <w:r>
        <w:rPr>
          <w:spacing w:val="1"/>
        </w:rPr>
        <w:t> </w:t>
      </w:r>
      <w:r>
        <w:rPr/>
        <w:t>seguintes</w:t>
      </w:r>
      <w:r>
        <w:rPr>
          <w:spacing w:val="-3"/>
        </w:rPr>
        <w:t> </w:t>
      </w:r>
      <w:r>
        <w:rPr/>
        <w:t>treinamentos para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Agência</w:t>
      </w:r>
      <w:r>
        <w:rPr>
          <w:spacing w:val="-2"/>
        </w:rPr>
        <w:t> </w:t>
      </w:r>
      <w:r>
        <w:rPr/>
        <w:t>Transfusional:</w:t>
      </w:r>
    </w:p>
    <w:p>
      <w:pPr>
        <w:pStyle w:val="ListParagraph"/>
        <w:numPr>
          <w:ilvl w:val="0"/>
          <w:numId w:val="6"/>
        </w:numPr>
        <w:tabs>
          <w:tab w:pos="2280" w:val="left" w:leader="none"/>
          <w:tab w:pos="2281" w:val="left" w:leader="none"/>
        </w:tabs>
        <w:spacing w:line="240" w:lineRule="auto" w:before="181" w:after="0"/>
        <w:ind w:left="2280" w:right="0" w:hanging="361"/>
        <w:jc w:val="left"/>
        <w:rPr>
          <w:sz w:val="22"/>
        </w:rPr>
      </w:pPr>
      <w:r>
        <w:rPr>
          <w:sz w:val="22"/>
        </w:rPr>
        <w:t>Documentos</w:t>
      </w:r>
      <w:r>
        <w:rPr>
          <w:spacing w:val="-6"/>
          <w:sz w:val="22"/>
        </w:rPr>
        <w:t> </w:t>
      </w:r>
      <w:r>
        <w:rPr>
          <w:sz w:val="22"/>
        </w:rPr>
        <w:t>Institucionais –</w:t>
      </w:r>
      <w:r>
        <w:rPr>
          <w:spacing w:val="-3"/>
          <w:sz w:val="22"/>
        </w:rPr>
        <w:t> </w:t>
      </w:r>
      <w:r>
        <w:rPr>
          <w:sz w:val="22"/>
        </w:rPr>
        <w:t>18/03/2024;</w:t>
      </w:r>
    </w:p>
    <w:p>
      <w:pPr>
        <w:pStyle w:val="ListParagraph"/>
        <w:numPr>
          <w:ilvl w:val="0"/>
          <w:numId w:val="6"/>
        </w:numPr>
        <w:tabs>
          <w:tab w:pos="2280" w:val="left" w:leader="none"/>
          <w:tab w:pos="2281" w:val="left" w:leader="none"/>
        </w:tabs>
        <w:spacing w:line="240" w:lineRule="auto" w:before="19" w:after="0"/>
        <w:ind w:left="2280" w:right="0" w:hanging="361"/>
        <w:jc w:val="left"/>
        <w:rPr>
          <w:sz w:val="22"/>
        </w:rPr>
      </w:pPr>
      <w:r>
        <w:rPr>
          <w:sz w:val="22"/>
        </w:rPr>
        <w:t>Transporte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Hemocomponentes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21/03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22/03.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1" w:id="23"/>
      <w:bookmarkEnd w:id="23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Especializado</w:t>
      </w:r>
      <w:r>
        <w:rPr>
          <w:spacing w:val="-4"/>
        </w:rPr>
        <w:t> </w:t>
      </w:r>
      <w:r>
        <w:rPr/>
        <w:t>em</w:t>
      </w:r>
      <w:r>
        <w:rPr>
          <w:spacing w:val="2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Medicina do</w:t>
      </w:r>
      <w:r>
        <w:rPr>
          <w:spacing w:val="-2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(SESMT)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2" w:firstLine="708"/>
        <w:jc w:val="both"/>
      </w:pPr>
      <w:r>
        <w:rPr/>
        <w:t>O SESMT tem a finalidade de promover a saúde e proteger a integridade do trabalhador no local de</w:t>
      </w:r>
      <w:r>
        <w:rPr>
          <w:spacing w:val="1"/>
        </w:rPr>
        <w:t> </w:t>
      </w:r>
      <w:r>
        <w:rPr/>
        <w:t>trabalho. Suas regras de constituição e funcionamento encontram-se previstas na Norma Regulamentadora</w:t>
      </w:r>
      <w:r>
        <w:rPr>
          <w:spacing w:val="1"/>
        </w:rPr>
        <w:t> </w:t>
      </w:r>
      <w:r>
        <w:rPr/>
        <w:t>de Segurança e Saúde no Trabalho – NR 4, trabalha em prol de tornar os locais de trabalho mais seguros,</w:t>
      </w:r>
      <w:r>
        <w:rPr>
          <w:spacing w:val="1"/>
        </w:rPr>
        <w:t> </w:t>
      </w:r>
      <w:r>
        <w:rPr/>
        <w:t>com avaliações periódicas em cada setor e projetos de melhorias no ambiente profissional, a fim de inibir</w:t>
      </w:r>
      <w:r>
        <w:rPr>
          <w:spacing w:val="1"/>
        </w:rPr>
        <w:t> </w:t>
      </w:r>
      <w:r>
        <w:rPr/>
        <w:t>acidentes de</w:t>
      </w:r>
      <w:r>
        <w:rPr>
          <w:spacing w:val="-2"/>
        </w:rPr>
        <w:t> </w:t>
      </w:r>
      <w:r>
        <w:rPr/>
        <w:t>trabalho e</w:t>
      </w:r>
      <w:r>
        <w:rPr>
          <w:spacing w:val="-2"/>
        </w:rPr>
        <w:t> </w:t>
      </w:r>
      <w:r>
        <w:rPr/>
        <w:t>doenças ocupacionais,</w:t>
      </w:r>
      <w:r>
        <w:rPr>
          <w:spacing w:val="-1"/>
        </w:rPr>
        <w:t> </w:t>
      </w:r>
      <w:r>
        <w:rPr/>
        <w:t>garantindo 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e segurança dos</w:t>
      </w:r>
      <w:r>
        <w:rPr>
          <w:spacing w:val="-2"/>
        </w:rPr>
        <w:t> </w:t>
      </w:r>
      <w:r>
        <w:rPr/>
        <w:t>colaboradores.</w:t>
      </w:r>
    </w:p>
    <w:p>
      <w:pPr>
        <w:pStyle w:val="BodyText"/>
        <w:rPr>
          <w:sz w:val="21"/>
        </w:rPr>
      </w:pPr>
    </w:p>
    <w:p>
      <w:pPr>
        <w:pStyle w:val="BodyText"/>
        <w:ind w:left="708"/>
      </w:pPr>
      <w:r>
        <w:rPr/>
        <w:t>O</w:t>
      </w:r>
      <w:r>
        <w:rPr>
          <w:spacing w:val="1"/>
        </w:rPr>
        <w:t> </w:t>
      </w:r>
      <w:r>
        <w:rPr/>
        <w:t>SESMT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composto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Médico</w:t>
      </w:r>
      <w:r>
        <w:rPr>
          <w:spacing w:val="-2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Engenheiro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Enfermeira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9" w:after="0"/>
        <w:ind w:left="2422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Técnico</w:t>
      </w:r>
      <w:r>
        <w:rPr>
          <w:spacing w:val="-1"/>
          <w:sz w:val="22"/>
        </w:rPr>
        <w:t> </w:t>
      </w:r>
      <w:r>
        <w:rPr>
          <w:sz w:val="22"/>
        </w:rPr>
        <w:t>em Segurança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708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atribuições</w:t>
      </w:r>
      <w:r>
        <w:rPr>
          <w:spacing w:val="-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citar: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-3"/>
          <w:sz w:val="22"/>
        </w:rPr>
        <w:t> </w:t>
      </w:r>
      <w:r>
        <w:rPr>
          <w:sz w:val="22"/>
        </w:rPr>
        <w:t>de área com</w:t>
      </w:r>
      <w:r>
        <w:rPr>
          <w:spacing w:val="-4"/>
          <w:sz w:val="22"/>
        </w:rPr>
        <w:t> </w:t>
      </w:r>
      <w:r>
        <w:rPr>
          <w:sz w:val="22"/>
        </w:rPr>
        <w:t>o objetivo de</w:t>
      </w:r>
      <w:r>
        <w:rPr>
          <w:spacing w:val="-3"/>
          <w:sz w:val="22"/>
        </w:rPr>
        <w:t> </w:t>
      </w:r>
      <w:r>
        <w:rPr>
          <w:sz w:val="22"/>
        </w:rPr>
        <w:t>identificar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prevenir</w:t>
      </w:r>
      <w:r>
        <w:rPr>
          <w:spacing w:val="-1"/>
          <w:sz w:val="22"/>
        </w:rPr>
        <w:t> </w:t>
      </w:r>
      <w:r>
        <w:rPr>
          <w:sz w:val="22"/>
        </w:rPr>
        <w:t>riscos;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2" w:after="0"/>
        <w:ind w:left="2422" w:right="0" w:hanging="360"/>
        <w:jc w:val="left"/>
        <w:rPr>
          <w:sz w:val="22"/>
        </w:rPr>
      </w:pPr>
      <w:r>
        <w:rPr>
          <w:sz w:val="22"/>
        </w:rPr>
        <w:t>Inspecionar, orientar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fornecer</w:t>
      </w:r>
      <w:r>
        <w:rPr>
          <w:spacing w:val="-3"/>
          <w:sz w:val="22"/>
        </w:rPr>
        <w:t> </w:t>
      </w:r>
      <w:r>
        <w:rPr>
          <w:sz w:val="22"/>
        </w:rPr>
        <w:t>Equipamentos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(EPI);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Realizar treinamentos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1"/>
          <w:sz w:val="22"/>
        </w:rPr>
        <w:t> </w:t>
      </w:r>
      <w:r>
        <w:rPr>
          <w:sz w:val="22"/>
        </w:rPr>
        <w:t>acidentes e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planos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ação;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45"/>
        <w:ind w:right="359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20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690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Atender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legislação</w:t>
      </w:r>
      <w:r>
        <w:rPr>
          <w:spacing w:val="-1"/>
          <w:sz w:val="22"/>
        </w:rPr>
        <w:t> </w:t>
      </w:r>
      <w:r>
        <w:rPr>
          <w:sz w:val="22"/>
        </w:rPr>
        <w:t>vigente;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Legais</w:t>
      </w:r>
      <w:r>
        <w:rPr>
          <w:spacing w:val="1"/>
          <w:sz w:val="22"/>
        </w:rPr>
        <w:t> </w:t>
      </w:r>
      <w:r>
        <w:rPr>
          <w:sz w:val="22"/>
        </w:rPr>
        <w:t>tanto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medicina</w:t>
      </w:r>
      <w:r>
        <w:rPr>
          <w:spacing w:val="-2"/>
          <w:sz w:val="22"/>
        </w:rPr>
        <w:t> </w:t>
      </w:r>
      <w:r>
        <w:rPr>
          <w:sz w:val="22"/>
        </w:rPr>
        <w:t>como de segurança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Ações de</w:t>
      </w:r>
      <w:r>
        <w:rPr>
          <w:spacing w:val="-1"/>
          <w:sz w:val="22"/>
        </w:rPr>
        <w:t> </w:t>
      </w:r>
      <w:r>
        <w:rPr>
          <w:sz w:val="22"/>
        </w:rPr>
        <w:t>conscientização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inspeção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combate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incêndio;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atestado;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exames</w:t>
      </w:r>
      <w:r>
        <w:rPr>
          <w:spacing w:val="-1"/>
          <w:sz w:val="22"/>
        </w:rPr>
        <w:t> </w:t>
      </w:r>
      <w:r>
        <w:rPr>
          <w:sz w:val="22"/>
        </w:rPr>
        <w:t>ocupacionais;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5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ocupacional;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Campanha de</w:t>
      </w:r>
      <w:r>
        <w:rPr>
          <w:spacing w:val="-1"/>
          <w:sz w:val="22"/>
        </w:rPr>
        <w:t> </w:t>
      </w:r>
      <w:r>
        <w:rPr>
          <w:sz w:val="22"/>
        </w:rPr>
        <w:t>vacina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armazenamento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materiais</w:t>
      </w:r>
      <w:r>
        <w:rPr>
          <w:spacing w:val="1"/>
          <w:sz w:val="22"/>
        </w:rPr>
        <w:t> </w:t>
      </w:r>
      <w:r>
        <w:rPr>
          <w:sz w:val="22"/>
        </w:rPr>
        <w:t>perfurocortantes</w:t>
      </w:r>
      <w:r>
        <w:rPr>
          <w:spacing w:val="-1"/>
          <w:sz w:val="22"/>
        </w:rPr>
        <w:t> </w:t>
      </w:r>
      <w:r>
        <w:rPr>
          <w:sz w:val="22"/>
        </w:rPr>
        <w:t>nos</w:t>
      </w:r>
      <w:r>
        <w:rPr>
          <w:spacing w:val="-2"/>
          <w:sz w:val="22"/>
        </w:rPr>
        <w:t> </w:t>
      </w:r>
      <w:r>
        <w:rPr>
          <w:sz w:val="22"/>
        </w:rPr>
        <w:t>setores;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8" w:after="0"/>
        <w:ind w:left="2422" w:right="0" w:hanging="360"/>
        <w:jc w:val="left"/>
        <w:rPr>
          <w:sz w:val="22"/>
        </w:rPr>
      </w:pPr>
      <w:r>
        <w:rPr>
          <w:sz w:val="22"/>
        </w:rPr>
        <w:t>Saúde e segurança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empresas</w:t>
      </w:r>
      <w:r>
        <w:rPr>
          <w:spacing w:val="-4"/>
          <w:sz w:val="22"/>
        </w:rPr>
        <w:t> </w:t>
      </w:r>
      <w:r>
        <w:rPr>
          <w:sz w:val="22"/>
        </w:rPr>
        <w:t>terceirizadas;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ações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357" w:lineRule="auto" w:before="124" w:after="0"/>
        <w:ind w:left="2422" w:right="1127" w:hanging="360"/>
        <w:jc w:val="both"/>
        <w:rPr>
          <w:sz w:val="22"/>
        </w:rPr>
      </w:pPr>
      <w:r>
        <w:rPr>
          <w:sz w:val="22"/>
        </w:rPr>
        <w:t>Elaborar, preencher e assinar documentos de saúde ocupacional como o </w:t>
      </w:r>
      <w:hyperlink r:id="rId10">
        <w:r>
          <w:rPr>
            <w:sz w:val="22"/>
          </w:rPr>
          <w:t>Programa</w:t>
        </w:r>
      </w:hyperlink>
      <w:r>
        <w:rPr>
          <w:spacing w:val="1"/>
          <w:sz w:val="22"/>
        </w:rPr>
        <w:t> </w:t>
      </w:r>
      <w:hyperlink r:id="rId10"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Controle</w:t>
        </w:r>
        <w:r>
          <w:rPr>
            <w:spacing w:val="1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Saúde</w:t>
        </w:r>
        <w:r>
          <w:rPr>
            <w:spacing w:val="1"/>
            <w:sz w:val="22"/>
          </w:rPr>
          <w:t> </w:t>
        </w:r>
        <w:r>
          <w:rPr>
            <w:sz w:val="22"/>
          </w:rPr>
          <w:t>Ocupacional</w:t>
        </w:r>
        <w:r>
          <w:rPr>
            <w:spacing w:val="1"/>
            <w:sz w:val="22"/>
          </w:rPr>
          <w:t> </w:t>
        </w:r>
        <w:r>
          <w:rPr>
            <w:sz w:val="22"/>
          </w:rPr>
          <w:t>(PCMSO) </w:t>
        </w:r>
      </w:hyperlink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Laudo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Condições Ambientais</w:t>
      </w:r>
      <w:r>
        <w:rPr>
          <w:spacing w:val="1"/>
          <w:sz w:val="22"/>
        </w:rPr>
        <w:t> </w:t>
      </w:r>
      <w:r>
        <w:rPr>
          <w:sz w:val="22"/>
        </w:rPr>
        <w:t>de Trabalho</w:t>
      </w:r>
      <w:r>
        <w:rPr>
          <w:spacing w:val="-1"/>
          <w:sz w:val="22"/>
        </w:rPr>
        <w:t> </w:t>
      </w:r>
      <w:r>
        <w:rPr>
          <w:sz w:val="22"/>
        </w:rPr>
        <w:t>(LTCAT);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40" w:lineRule="auto" w:before="1" w:after="0"/>
        <w:ind w:left="2422" w:right="0" w:hanging="360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laudos</w:t>
      </w:r>
      <w:r>
        <w:rPr>
          <w:spacing w:val="-3"/>
          <w:sz w:val="22"/>
        </w:rPr>
        <w:t> </w:t>
      </w:r>
      <w:r>
        <w:rPr>
          <w:sz w:val="22"/>
        </w:rPr>
        <w:t>radiométricos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distribuição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dosímetros.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360" w:lineRule="auto" w:before="1"/>
        <w:ind w:left="708" w:firstLine="852"/>
      </w:pPr>
      <w:r>
        <w:rPr/>
        <w:t>Também</w:t>
      </w:r>
      <w:r>
        <w:rPr>
          <w:spacing w:val="-8"/>
        </w:rPr>
        <w:t> </w:t>
      </w:r>
      <w:r>
        <w:rPr/>
        <w:t>no</w:t>
      </w:r>
      <w:r>
        <w:rPr>
          <w:spacing w:val="-11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março/2024,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Serviço</w:t>
      </w:r>
      <w:r>
        <w:rPr>
          <w:spacing w:val="-9"/>
        </w:rPr>
        <w:t> </w:t>
      </w:r>
      <w:r>
        <w:rPr/>
        <w:t>Especializado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Segurança</w:t>
      </w:r>
      <w:r>
        <w:rPr>
          <w:spacing w:val="-11"/>
        </w:rPr>
        <w:t> </w:t>
      </w:r>
      <w:r>
        <w:rPr/>
        <w:t>e</w:t>
      </w:r>
      <w:r>
        <w:rPr>
          <w:spacing w:val="-6"/>
        </w:rPr>
        <w:t> </w:t>
      </w:r>
      <w:r>
        <w:rPr/>
        <w:t>em</w:t>
      </w:r>
      <w:r>
        <w:rPr>
          <w:spacing w:val="-10"/>
        </w:rPr>
        <w:t> </w:t>
      </w:r>
      <w:r>
        <w:rPr/>
        <w:t>Medicina</w:t>
      </w:r>
      <w:r>
        <w:rPr>
          <w:spacing w:val="-6"/>
        </w:rPr>
        <w:t> </w:t>
      </w:r>
      <w:r>
        <w:rPr/>
        <w:t>do</w:t>
      </w:r>
      <w:r>
        <w:rPr>
          <w:spacing w:val="-14"/>
        </w:rPr>
        <w:t> </w:t>
      </w:r>
      <w:r>
        <w:rPr/>
        <w:t>Trabalho</w:t>
      </w:r>
      <w:r>
        <w:rPr>
          <w:spacing w:val="-58"/>
        </w:rPr>
        <w:t> </w:t>
      </w:r>
      <w:r>
        <w:rPr/>
        <w:t>(SESMT),</w:t>
      </w:r>
      <w:r>
        <w:rPr>
          <w:spacing w:val="-2"/>
        </w:rPr>
        <w:t> </w:t>
      </w:r>
      <w:r>
        <w:rPr/>
        <w:t>realizou as</w:t>
      </w:r>
      <w:r>
        <w:rPr>
          <w:spacing w:val="-2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ações: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9"/>
        <w:gridCol w:w="2835"/>
      </w:tblGrid>
      <w:tr>
        <w:trPr>
          <w:trHeight w:val="443" w:hRule="atLeast"/>
        </w:trPr>
        <w:tc>
          <w:tcPr>
            <w:tcW w:w="1063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4169" w:right="41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6" w:hRule="atLeast"/>
        </w:trPr>
        <w:tc>
          <w:tcPr>
            <w:tcW w:w="7799" w:type="dxa"/>
            <w:shd w:val="clear" w:color="auto" w:fill="D9D9D9"/>
          </w:tcPr>
          <w:p>
            <w:pPr>
              <w:pStyle w:val="TableParagraph"/>
              <w:spacing w:before="148"/>
              <w:ind w:left="3353" w:right="33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before="148"/>
              <w:ind w:left="602" w:right="5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máscaras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descartáveis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601" w:right="591"/>
              <w:jc w:val="center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Investigação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FRAT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Médicos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554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Segurança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9"/>
              <w:ind w:left="107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9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21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56953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9"/>
        <w:gridCol w:w="2835"/>
      </w:tblGrid>
      <w:tr>
        <w:trPr>
          <w:trHeight w:val="444" w:hRule="atLeast"/>
        </w:trPr>
        <w:tc>
          <w:tcPr>
            <w:tcW w:w="1063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4169" w:right="41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6" w:hRule="atLeast"/>
        </w:trPr>
        <w:tc>
          <w:tcPr>
            <w:tcW w:w="7799" w:type="dxa"/>
            <w:shd w:val="clear" w:color="auto" w:fill="D9D9D9"/>
          </w:tcPr>
          <w:p>
            <w:pPr>
              <w:pStyle w:val="TableParagraph"/>
              <w:spacing w:before="146"/>
              <w:ind w:left="3353" w:right="33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before="146"/>
              <w:ind w:left="602" w:right="5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terceiras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NR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Visita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técnica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Segurança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561" w:hRule="atLeast"/>
        </w:trPr>
        <w:tc>
          <w:tcPr>
            <w:tcW w:w="7799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alarme sonoro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3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13/03/2024</w:t>
            </w:r>
          </w:p>
        </w:tc>
      </w:tr>
      <w:tr>
        <w:trPr>
          <w:trHeight w:val="554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Inspeção 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hidrantes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05/03/2024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9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Emergência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9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06/03/2024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extintores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603" w:right="591"/>
              <w:jc w:val="center"/>
              <w:rPr>
                <w:sz w:val="22"/>
              </w:rPr>
            </w:pPr>
            <w:r>
              <w:rPr>
                <w:sz w:val="22"/>
              </w:rPr>
              <w:t>01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05/03/2024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Recebidos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601" w:right="591"/>
              <w:jc w:val="center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Campanha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vacinação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598" w:right="591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pStyle w:val="BodyText"/>
        <w:rPr>
          <w:rFonts w:ascii="Verdana"/>
          <w:sz w:val="12"/>
        </w:rPr>
      </w:pPr>
    </w:p>
    <w:p>
      <w:pPr>
        <w:pStyle w:val="BodyText"/>
        <w:spacing w:before="94"/>
        <w:ind w:left="1702"/>
      </w:pP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combate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da unidade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composto</w:t>
      </w:r>
      <w:r>
        <w:rPr>
          <w:spacing w:val="-4"/>
        </w:rPr>
        <w:t> </w:t>
      </w:r>
      <w:r>
        <w:rPr/>
        <w:t>por: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</w:t>
      </w:r>
      <w:r>
        <w:rPr>
          <w:spacing w:val="-2"/>
          <w:sz w:val="22"/>
        </w:rPr>
        <w:t> </w:t>
      </w:r>
      <w:r>
        <w:rPr>
          <w:sz w:val="22"/>
        </w:rPr>
        <w:t>sonoro;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luz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emergência;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1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12</w:t>
      </w:r>
      <w:r>
        <w:rPr>
          <w:spacing w:val="-3"/>
          <w:sz w:val="22"/>
        </w:rPr>
        <w:t> </w:t>
      </w:r>
      <w:r>
        <w:rPr>
          <w:sz w:val="22"/>
        </w:rPr>
        <w:t>Hidratantes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acionamento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alarme;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357" w:lineRule="auto" w:before="0" w:after="0"/>
        <w:ind w:left="708" w:right="1133" w:firstLine="0"/>
        <w:jc w:val="left"/>
        <w:rPr>
          <w:sz w:val="22"/>
        </w:rPr>
      </w:pPr>
      <w:r>
        <w:rPr>
          <w:sz w:val="22"/>
        </w:rPr>
        <w:t>Extintores de incêndios (74 unidades distribuídos na unidade entre extintores (PQS 6KG, PQS 4KG,</w:t>
      </w:r>
      <w:r>
        <w:rPr>
          <w:spacing w:val="-59"/>
          <w:sz w:val="22"/>
        </w:rPr>
        <w:t> </w:t>
      </w:r>
      <w:r>
        <w:rPr>
          <w:sz w:val="22"/>
        </w:rPr>
        <w:t>AP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LT,</w:t>
      </w:r>
      <w:r>
        <w:rPr>
          <w:spacing w:val="1"/>
          <w:sz w:val="22"/>
        </w:rPr>
        <w:t> </w:t>
      </w:r>
      <w:r>
        <w:rPr>
          <w:sz w:val="22"/>
        </w:rPr>
        <w:t>CO2</w:t>
      </w:r>
      <w:r>
        <w:rPr>
          <w:spacing w:val="-2"/>
          <w:sz w:val="22"/>
        </w:rPr>
        <w:t> </w:t>
      </w:r>
      <w:r>
        <w:rPr>
          <w:sz w:val="22"/>
        </w:rPr>
        <w:t>6KG) conforme</w:t>
      </w:r>
      <w:r>
        <w:rPr>
          <w:spacing w:val="-1"/>
          <w:sz w:val="22"/>
        </w:rPr>
        <w:t> </w:t>
      </w:r>
      <w:r>
        <w:rPr>
          <w:sz w:val="22"/>
        </w:rPr>
        <w:t>necessidade prevista.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2" w:id="24"/>
      <w:bookmarkEnd w:id="24"/>
      <w:r>
        <w:rPr/>
        <w:t>C</w:t>
      </w:r>
      <w:r>
        <w:rPr/>
        <w:t>omissões</w:t>
      </w:r>
      <w:r>
        <w:rPr>
          <w:spacing w:val="-3"/>
        </w:rPr>
        <w:t> </w:t>
      </w:r>
      <w:r>
        <w:rPr/>
        <w:t>Técnicas</w:t>
      </w:r>
      <w:r>
        <w:rPr>
          <w:spacing w:val="-3"/>
        </w:rPr>
        <w:t> </w:t>
      </w:r>
      <w:r>
        <w:rPr/>
        <w:t>Hospitalares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479" w:firstLine="914"/>
      </w:pPr>
      <w:r>
        <w:rPr>
          <w:color w:val="202429"/>
        </w:rPr>
        <w:t>As</w:t>
      </w:r>
      <w:r>
        <w:rPr>
          <w:color w:val="202429"/>
          <w:spacing w:val="1"/>
        </w:rPr>
        <w:t> </w:t>
      </w:r>
      <w:r>
        <w:rPr>
          <w:color w:val="202429"/>
        </w:rPr>
        <w:t>comissões</w:t>
      </w:r>
      <w:r>
        <w:rPr>
          <w:color w:val="202429"/>
          <w:spacing w:val="1"/>
        </w:rPr>
        <w:t> </w:t>
      </w:r>
      <w:r>
        <w:rPr>
          <w:color w:val="202429"/>
        </w:rPr>
        <w:t>são</w:t>
      </w:r>
      <w:r>
        <w:rPr>
          <w:color w:val="202429"/>
          <w:spacing w:val="1"/>
        </w:rPr>
        <w:t> </w:t>
      </w:r>
      <w:r>
        <w:rPr>
          <w:color w:val="202429"/>
        </w:rPr>
        <w:t>formadas</w:t>
      </w:r>
      <w:r>
        <w:rPr>
          <w:color w:val="202429"/>
          <w:spacing w:val="1"/>
        </w:rPr>
        <w:t> </w:t>
      </w:r>
      <w:r>
        <w:rPr>
          <w:color w:val="202429"/>
        </w:rPr>
        <w:t>por</w:t>
      </w:r>
      <w:r>
        <w:rPr>
          <w:color w:val="202429"/>
          <w:spacing w:val="1"/>
        </w:rPr>
        <w:t> </w:t>
      </w:r>
      <w:r>
        <w:rPr>
          <w:color w:val="202429"/>
        </w:rPr>
        <w:t>profissionais</w:t>
      </w:r>
      <w:r>
        <w:rPr>
          <w:color w:val="202429"/>
          <w:spacing w:val="1"/>
        </w:rPr>
        <w:t> </w:t>
      </w:r>
      <w:r>
        <w:rPr>
          <w:color w:val="202429"/>
        </w:rPr>
        <w:t>técnicos,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médicos</w:t>
      </w:r>
      <w:r>
        <w:rPr>
          <w:color w:val="202429"/>
          <w:spacing w:val="1"/>
        </w:rPr>
        <w:t> </w:t>
      </w:r>
      <w:r>
        <w:rPr>
          <w:color w:val="202429"/>
        </w:rPr>
        <w:t>e</w:t>
      </w:r>
      <w:r>
        <w:rPr>
          <w:color w:val="202429"/>
          <w:spacing w:val="1"/>
        </w:rPr>
        <w:t> </w:t>
      </w:r>
      <w:r>
        <w:rPr>
          <w:color w:val="202429"/>
        </w:rPr>
        <w:t>enfermeiros,</w:t>
      </w:r>
      <w:r>
        <w:rPr>
          <w:color w:val="202429"/>
          <w:spacing w:val="-59"/>
        </w:rPr>
        <w:t> </w:t>
      </w:r>
      <w:r>
        <w:rPr>
          <w:color w:val="202429"/>
        </w:rPr>
        <w:t>coordenadores,</w:t>
      </w:r>
      <w:r>
        <w:rPr>
          <w:color w:val="202429"/>
          <w:spacing w:val="9"/>
        </w:rPr>
        <w:t> </w:t>
      </w:r>
      <w:r>
        <w:rPr>
          <w:color w:val="202429"/>
        </w:rPr>
        <w:t>supervisores</w:t>
      </w:r>
      <w:r>
        <w:rPr>
          <w:color w:val="202429"/>
          <w:spacing w:val="9"/>
        </w:rPr>
        <w:t> </w:t>
      </w:r>
      <w:r>
        <w:rPr>
          <w:color w:val="202429"/>
        </w:rPr>
        <w:t>e</w:t>
      </w:r>
      <w:r>
        <w:rPr>
          <w:color w:val="202429"/>
          <w:spacing w:val="9"/>
        </w:rPr>
        <w:t> </w:t>
      </w:r>
      <w:r>
        <w:rPr>
          <w:color w:val="202429"/>
        </w:rPr>
        <w:t>diretoria,</w:t>
      </w:r>
      <w:r>
        <w:rPr>
          <w:color w:val="202429"/>
          <w:spacing w:val="8"/>
        </w:rPr>
        <w:t> </w:t>
      </w:r>
      <w:r>
        <w:rPr>
          <w:color w:val="202429"/>
        </w:rPr>
        <w:t>mensalmente</w:t>
      </w:r>
      <w:r>
        <w:rPr>
          <w:color w:val="202429"/>
          <w:spacing w:val="9"/>
        </w:rPr>
        <w:t> </w:t>
      </w:r>
      <w:r>
        <w:rPr>
          <w:color w:val="202429"/>
        </w:rPr>
        <w:t>até</w:t>
      </w:r>
      <w:r>
        <w:rPr>
          <w:color w:val="202429"/>
          <w:spacing w:val="9"/>
        </w:rPr>
        <w:t> </w:t>
      </w:r>
      <w:r>
        <w:rPr>
          <w:color w:val="202429"/>
        </w:rPr>
        <w:t>o</w:t>
      </w:r>
      <w:r>
        <w:rPr>
          <w:color w:val="202429"/>
          <w:spacing w:val="9"/>
        </w:rPr>
        <w:t> </w:t>
      </w:r>
      <w:r>
        <w:rPr>
          <w:color w:val="202429"/>
        </w:rPr>
        <w:t>dia</w:t>
      </w:r>
      <w:r>
        <w:rPr>
          <w:color w:val="202429"/>
          <w:spacing w:val="9"/>
        </w:rPr>
        <w:t> </w:t>
      </w:r>
      <w:r>
        <w:rPr>
          <w:color w:val="202429"/>
        </w:rPr>
        <w:t>10</w:t>
      </w:r>
      <w:r>
        <w:rPr>
          <w:color w:val="202429"/>
          <w:spacing w:val="8"/>
        </w:rPr>
        <w:t> </w:t>
      </w:r>
      <w:r>
        <w:rPr>
          <w:color w:val="202429"/>
        </w:rPr>
        <w:t>de</w:t>
      </w:r>
      <w:r>
        <w:rPr>
          <w:color w:val="202429"/>
          <w:spacing w:val="6"/>
        </w:rPr>
        <w:t> </w:t>
      </w:r>
      <w:r>
        <w:rPr>
          <w:color w:val="202429"/>
        </w:rPr>
        <w:t>todos</w:t>
      </w:r>
      <w:r>
        <w:rPr>
          <w:color w:val="202429"/>
          <w:spacing w:val="9"/>
        </w:rPr>
        <w:t> </w:t>
      </w:r>
      <w:r>
        <w:rPr>
          <w:color w:val="202429"/>
        </w:rPr>
        <w:t>os</w:t>
      </w:r>
      <w:r>
        <w:rPr>
          <w:color w:val="202429"/>
          <w:spacing w:val="9"/>
        </w:rPr>
        <w:t> </w:t>
      </w:r>
      <w:r>
        <w:rPr>
          <w:color w:val="202429"/>
        </w:rPr>
        <w:t>meses</w:t>
      </w:r>
      <w:r>
        <w:rPr>
          <w:color w:val="202429"/>
          <w:spacing w:val="9"/>
        </w:rPr>
        <w:t> </w:t>
      </w:r>
      <w:r>
        <w:rPr>
          <w:color w:val="202429"/>
        </w:rPr>
        <w:t>são</w:t>
      </w:r>
      <w:r>
        <w:rPr>
          <w:color w:val="202429"/>
          <w:spacing w:val="6"/>
        </w:rPr>
        <w:t> </w:t>
      </w:r>
      <w:r>
        <w:rPr>
          <w:color w:val="202429"/>
        </w:rPr>
        <w:t>realizadas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45"/>
        <w:ind w:right="368"/>
        <w:jc w:val="right"/>
        <w:rPr>
          <w:rFonts w:ascii="Verdana"/>
        </w:rPr>
      </w:pPr>
      <w:r>
        <w:rPr>
          <w:rFonts w:ascii="Verdana"/>
          <w:color w:val="FFFFFF"/>
        </w:rPr>
        <w:t>22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1128"/>
        <w:jc w:val="both"/>
      </w:pPr>
      <w:r>
        <w:rPr/>
        <w:drawing>
          <wp:anchor distT="0" distB="0" distL="0" distR="0" allowOverlap="1" layoutInCell="1" locked="0" behindDoc="1" simplePos="0" relativeHeight="4855700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reuniões</w:t>
      </w:r>
      <w:r>
        <w:rPr>
          <w:color w:val="202429"/>
          <w:spacing w:val="1"/>
        </w:rPr>
        <w:t> </w:t>
      </w:r>
      <w:r>
        <w:rPr>
          <w:color w:val="202429"/>
        </w:rPr>
        <w:t>para tratar</w:t>
      </w:r>
      <w:r>
        <w:rPr>
          <w:color w:val="202429"/>
          <w:spacing w:val="1"/>
        </w:rPr>
        <w:t> </w:t>
      </w:r>
      <w:r>
        <w:rPr>
          <w:color w:val="202429"/>
        </w:rPr>
        <w:t>dos</w:t>
      </w:r>
      <w:r>
        <w:rPr>
          <w:color w:val="202429"/>
          <w:spacing w:val="1"/>
        </w:rPr>
        <w:t> </w:t>
      </w:r>
      <w:r>
        <w:rPr>
          <w:color w:val="202429"/>
        </w:rPr>
        <w:t>assuntos pertinentes</w:t>
      </w:r>
      <w:r>
        <w:rPr>
          <w:color w:val="202429"/>
          <w:spacing w:val="1"/>
        </w:rPr>
        <w:t> </w:t>
      </w:r>
      <w:r>
        <w:rPr>
          <w:color w:val="202429"/>
        </w:rPr>
        <w:t>a</w:t>
      </w:r>
      <w:r>
        <w:rPr>
          <w:color w:val="202429"/>
          <w:spacing w:val="1"/>
        </w:rPr>
        <w:t> </w:t>
      </w:r>
      <w:r>
        <w:rPr>
          <w:color w:val="202429"/>
        </w:rPr>
        <w:t>cada</w:t>
      </w:r>
      <w:r>
        <w:rPr>
          <w:color w:val="202429"/>
          <w:spacing w:val="1"/>
        </w:rPr>
        <w:t> </w:t>
      </w:r>
      <w:r>
        <w:rPr>
          <w:color w:val="202429"/>
        </w:rPr>
        <w:t>área,</w:t>
      </w:r>
      <w:r>
        <w:rPr>
          <w:color w:val="202429"/>
          <w:spacing w:val="1"/>
        </w:rPr>
        <w:t> </w:t>
      </w:r>
      <w:r>
        <w:rPr>
          <w:color w:val="202429"/>
        </w:rPr>
        <w:t>têm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principal função servir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instrumento de gestão para garantir maior segurança ao paciente. O principal papel das comissões é a</w:t>
      </w:r>
      <w:r>
        <w:rPr>
          <w:color w:val="202429"/>
          <w:spacing w:val="-59"/>
        </w:rPr>
        <w:t> </w:t>
      </w:r>
      <w:r>
        <w:rPr>
          <w:color w:val="202429"/>
        </w:rPr>
        <w:t>melhoria contínua dos processos internos, desenvolver e apresentar propostas de modernização dos</w:t>
      </w:r>
      <w:r>
        <w:rPr>
          <w:color w:val="202429"/>
          <w:spacing w:val="1"/>
        </w:rPr>
        <w:t> </w:t>
      </w:r>
      <w:r>
        <w:rPr>
          <w:color w:val="202429"/>
        </w:rPr>
        <w:t>atendimentos e aperfeiçoamento da rotina, tendo como foco central sempre a melhor qualidade no</w:t>
      </w:r>
      <w:r>
        <w:rPr>
          <w:color w:val="202429"/>
          <w:spacing w:val="1"/>
        </w:rPr>
        <w:t> </w:t>
      </w:r>
      <w:r>
        <w:rPr>
          <w:color w:val="202429"/>
        </w:rPr>
        <w:t>atendimento</w:t>
      </w:r>
      <w:r>
        <w:rPr>
          <w:color w:val="202429"/>
          <w:spacing w:val="-1"/>
        </w:rPr>
        <w:t> </w:t>
      </w:r>
      <w:r>
        <w:rPr>
          <w:color w:val="202429"/>
        </w:rPr>
        <w:t>prestado</w:t>
      </w:r>
      <w:r>
        <w:rPr>
          <w:color w:val="202429"/>
          <w:spacing w:val="-2"/>
        </w:rPr>
        <w:t> </w:t>
      </w:r>
      <w:r>
        <w:rPr>
          <w:color w:val="202429"/>
        </w:rPr>
        <w:t>ao</w:t>
      </w:r>
      <w:r>
        <w:rPr>
          <w:color w:val="202429"/>
          <w:spacing w:val="-2"/>
        </w:rPr>
        <w:t> </w:t>
      </w:r>
      <w:r>
        <w:rPr>
          <w:color w:val="202429"/>
        </w:rPr>
        <w:t>paciente.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708"/>
        <w:jc w:val="both"/>
      </w:pPr>
      <w:r>
        <w:rPr/>
        <w:t>Comissões</w:t>
      </w:r>
      <w:r>
        <w:rPr>
          <w:spacing w:val="-1"/>
        </w:rPr>
        <w:t> </w:t>
      </w:r>
      <w:r>
        <w:rPr/>
        <w:t>atuantes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HERSO: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Revisão de</w:t>
      </w:r>
      <w:r>
        <w:rPr>
          <w:spacing w:val="-3"/>
          <w:sz w:val="22"/>
        </w:rPr>
        <w:t> </w:t>
      </w:r>
      <w:r>
        <w:rPr>
          <w:sz w:val="22"/>
        </w:rPr>
        <w:t>Prontuários;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Revisão de</w:t>
      </w:r>
      <w:r>
        <w:rPr>
          <w:spacing w:val="-2"/>
          <w:sz w:val="22"/>
        </w:rPr>
        <w:t> </w:t>
      </w:r>
      <w:r>
        <w:rPr>
          <w:sz w:val="22"/>
        </w:rPr>
        <w:t>Óbitos;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Médica;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 Enfermagem;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Infecção</w:t>
      </w:r>
      <w:r>
        <w:rPr>
          <w:spacing w:val="-3"/>
          <w:sz w:val="22"/>
        </w:rPr>
        <w:t> </w:t>
      </w:r>
      <w:r>
        <w:rPr>
          <w:sz w:val="22"/>
        </w:rPr>
        <w:t>Hospitalar;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29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20"/>
          <w:sz w:val="22"/>
        </w:rPr>
        <w:t> </w:t>
      </w:r>
      <w:r>
        <w:rPr>
          <w:sz w:val="22"/>
        </w:rPr>
        <w:t>Intra-Hospitalar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Doação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Órgãos</w:t>
      </w:r>
      <w:r>
        <w:rPr>
          <w:spacing w:val="20"/>
          <w:sz w:val="22"/>
        </w:rPr>
        <w:t> </w:t>
      </w:r>
      <w:r>
        <w:rPr>
          <w:sz w:val="22"/>
        </w:rPr>
        <w:t>e</w:t>
      </w:r>
      <w:r>
        <w:rPr>
          <w:spacing w:val="20"/>
          <w:sz w:val="22"/>
        </w:rPr>
        <w:t> </w:t>
      </w:r>
      <w:r>
        <w:rPr>
          <w:sz w:val="22"/>
        </w:rPr>
        <w:t>Tecidos</w:t>
      </w:r>
      <w:r>
        <w:rPr>
          <w:spacing w:val="20"/>
          <w:sz w:val="22"/>
        </w:rPr>
        <w:t> </w:t>
      </w:r>
      <w:r>
        <w:rPr>
          <w:sz w:val="22"/>
        </w:rPr>
        <w:t>para</w:t>
      </w:r>
      <w:r>
        <w:rPr>
          <w:spacing w:val="20"/>
          <w:sz w:val="22"/>
        </w:rPr>
        <w:t> </w:t>
      </w:r>
      <w:r>
        <w:rPr>
          <w:sz w:val="22"/>
        </w:rPr>
        <w:t>Transplantes</w:t>
      </w:r>
      <w:r>
        <w:rPr>
          <w:spacing w:val="-59"/>
          <w:sz w:val="22"/>
        </w:rPr>
        <w:t> </w:t>
      </w:r>
      <w:r>
        <w:rPr>
          <w:sz w:val="22"/>
        </w:rPr>
        <w:t>(CIHDOTT);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3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Documentação</w:t>
      </w:r>
      <w:r>
        <w:rPr>
          <w:spacing w:val="-1"/>
          <w:sz w:val="22"/>
        </w:rPr>
        <w:t> </w:t>
      </w:r>
      <w:r>
        <w:rPr>
          <w:sz w:val="22"/>
        </w:rPr>
        <w:t>Médica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Estatística;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(CEP);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Equipe</w:t>
      </w:r>
      <w:r>
        <w:rPr>
          <w:spacing w:val="-2"/>
          <w:sz w:val="22"/>
        </w:rPr>
        <w:t> </w:t>
      </w:r>
      <w:r>
        <w:rPr>
          <w:sz w:val="22"/>
        </w:rPr>
        <w:t>Multiprofissional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Terapia</w:t>
      </w:r>
      <w:r>
        <w:rPr>
          <w:spacing w:val="-4"/>
          <w:sz w:val="22"/>
        </w:rPr>
        <w:t> </w:t>
      </w:r>
      <w:r>
        <w:rPr>
          <w:sz w:val="22"/>
        </w:rPr>
        <w:t>Nutricional</w:t>
      </w:r>
      <w:r>
        <w:rPr>
          <w:spacing w:val="-2"/>
          <w:sz w:val="22"/>
        </w:rPr>
        <w:t> </w:t>
      </w:r>
      <w:r>
        <w:rPr>
          <w:sz w:val="22"/>
        </w:rPr>
        <w:t>(EMTN);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Farmácia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Terapêutica;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2"/>
          <w:sz w:val="22"/>
        </w:rPr>
        <w:t> </w:t>
      </w:r>
      <w:r>
        <w:rPr>
          <w:sz w:val="22"/>
        </w:rPr>
        <w:t>Radiológica;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Biossegurança;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Gerenciamento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Resíduos</w:t>
      </w:r>
      <w:r>
        <w:rPr>
          <w:spacing w:val="-3"/>
          <w:sz w:val="22"/>
        </w:rPr>
        <w:t> </w:t>
      </w:r>
      <w:r>
        <w:rPr>
          <w:sz w:val="22"/>
        </w:rPr>
        <w:t>de Serviços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3"/>
          <w:sz w:val="22"/>
        </w:rPr>
        <w:t> </w:t>
      </w:r>
      <w:r>
        <w:rPr>
          <w:sz w:val="22"/>
        </w:rPr>
        <w:t>Transfusional;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Qualidade;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Humanização;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 Paciente</w:t>
      </w:r>
      <w:r>
        <w:rPr>
          <w:spacing w:val="-2"/>
          <w:sz w:val="22"/>
        </w:rPr>
        <w:t> </w:t>
      </w:r>
      <w:r>
        <w:rPr>
          <w:sz w:val="22"/>
        </w:rPr>
        <w:t>(CSP);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Padronização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Produtos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Integridade</w:t>
      </w:r>
      <w:r>
        <w:rPr>
          <w:spacing w:val="-3"/>
          <w:sz w:val="22"/>
        </w:rPr>
        <w:t> </w:t>
      </w:r>
      <w:r>
        <w:rPr>
          <w:sz w:val="22"/>
        </w:rPr>
        <w:t>da Pele;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Biológico</w:t>
      </w:r>
      <w:r>
        <w:rPr>
          <w:spacing w:val="-1"/>
          <w:sz w:val="22"/>
        </w:rPr>
        <w:t> </w:t>
      </w:r>
      <w:r>
        <w:rPr>
          <w:sz w:val="22"/>
        </w:rPr>
        <w:t>(CAMB);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Gerenciamento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Risco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Longa</w:t>
      </w:r>
      <w:r>
        <w:rPr>
          <w:spacing w:val="-4"/>
          <w:sz w:val="22"/>
        </w:rPr>
        <w:t> </w:t>
      </w:r>
      <w:r>
        <w:rPr>
          <w:sz w:val="22"/>
        </w:rPr>
        <w:t>Permanência.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Heading2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23" w:id="25"/>
      <w:bookmarkEnd w:id="25"/>
      <w:r>
        <w:rPr/>
        <w:t>E</w:t>
      </w:r>
      <w:r>
        <w:rPr/>
        <w:t>VENTOS E</w:t>
      </w:r>
      <w:r>
        <w:rPr>
          <w:spacing w:val="-5"/>
        </w:rPr>
        <w:t> </w:t>
      </w:r>
      <w:r>
        <w:rPr/>
        <w:t>AÇÕES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before="44"/>
        <w:ind w:right="372"/>
        <w:jc w:val="right"/>
        <w:rPr>
          <w:rFonts w:ascii="Verdana"/>
        </w:rPr>
      </w:pPr>
      <w:r>
        <w:rPr>
          <w:rFonts w:ascii="Verdana"/>
          <w:color w:val="FFFFFF"/>
        </w:rPr>
        <w:t>23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881177" cy="3621024"/>
            <wp:effectExtent l="0" t="0" r="0" b="0"/>
            <wp:wrapTopAndBottom/>
            <wp:docPr id="5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177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715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5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PROJETO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MUSICOTERAPIA</w:t>
      </w:r>
      <w:r>
        <w:rPr>
          <w:spacing w:val="-3"/>
        </w:rPr>
        <w:t> </w:t>
      </w:r>
      <w:r>
        <w:rPr/>
        <w:t>|</w:t>
      </w:r>
      <w:r>
        <w:rPr>
          <w:spacing w:val="-4"/>
        </w:rPr>
        <w:t> </w:t>
      </w:r>
      <w:r>
        <w:rPr/>
        <w:t>APRESENTAÇÃO</w:t>
      </w:r>
      <w:r>
        <w:rPr>
          <w:spacing w:val="-6"/>
        </w:rPr>
        <w:t> </w:t>
      </w:r>
      <w:r>
        <w:rPr/>
        <w:t>TRIO</w:t>
      </w:r>
      <w:r>
        <w:rPr>
          <w:spacing w:val="-2"/>
        </w:rPr>
        <w:t> </w:t>
      </w:r>
      <w:r>
        <w:rPr/>
        <w:t>CORAÇÃO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BRASIL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before="94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449580</wp:posOffset>
            </wp:positionH>
            <wp:positionV relativeFrom="paragraph">
              <wp:posOffset>300455</wp:posOffset>
            </wp:positionV>
            <wp:extent cx="6849683" cy="3857625"/>
            <wp:effectExtent l="0" t="0" r="0" b="0"/>
            <wp:wrapTopAndBottom/>
            <wp:docPr id="5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68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6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Arial" w:hAnsi="Arial"/>
          <w:b/>
          <w:sz w:val="22"/>
        </w:rPr>
        <w:t>CAPACITAÇÃO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CIHDOTT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HERSO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|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SELEÇÃO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DOADORES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TECIDOS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OCULARES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spacing w:before="45"/>
        <w:ind w:right="368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spacing w:before="106"/>
        <w:ind w:left="708"/>
      </w:pPr>
      <w:r>
        <w:rPr/>
        <w:drawing>
          <wp:anchor distT="0" distB="0" distL="0" distR="0" allowOverlap="1" layoutInCell="1" locked="0" behindDoc="1" simplePos="0" relativeHeight="4855731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6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CAPACITAÇÃO</w:t>
      </w:r>
      <w:r>
        <w:rPr>
          <w:spacing w:val="-2"/>
        </w:rPr>
        <w:t> </w:t>
      </w:r>
      <w:r>
        <w:rPr/>
        <w:t>CIHDOTT</w:t>
      </w:r>
      <w:r>
        <w:rPr>
          <w:spacing w:val="-3"/>
        </w:rPr>
        <w:t> </w:t>
      </w:r>
      <w:r>
        <w:rPr/>
        <w:t>HERSO</w:t>
      </w:r>
      <w:r>
        <w:rPr>
          <w:spacing w:val="-2"/>
        </w:rPr>
        <w:t> </w:t>
      </w:r>
      <w:r>
        <w:rPr/>
        <w:t>|</w:t>
      </w:r>
      <w:r>
        <w:rPr>
          <w:spacing w:val="-4"/>
        </w:rPr>
        <w:t> </w:t>
      </w:r>
      <w:r>
        <w:rPr/>
        <w:t>SELEÇÃO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DOADORES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TECIDOS</w:t>
      </w:r>
      <w:r>
        <w:rPr>
          <w:spacing w:val="-5"/>
        </w:rPr>
        <w:t> </w:t>
      </w:r>
      <w:r>
        <w:rPr/>
        <w:t>OCULARES</w:t>
      </w: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449580</wp:posOffset>
            </wp:positionH>
            <wp:positionV relativeFrom="paragraph">
              <wp:posOffset>180480</wp:posOffset>
            </wp:positionV>
            <wp:extent cx="6829008" cy="3509772"/>
            <wp:effectExtent l="0" t="0" r="0" b="0"/>
            <wp:wrapTopAndBottom/>
            <wp:docPr id="6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008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3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449580</wp:posOffset>
            </wp:positionH>
            <wp:positionV relativeFrom="paragraph">
              <wp:posOffset>376782</wp:posOffset>
            </wp:positionV>
            <wp:extent cx="6823797" cy="3584448"/>
            <wp:effectExtent l="0" t="0" r="0" b="0"/>
            <wp:wrapTopAndBottom/>
            <wp:docPr id="6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797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7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4"/>
          <w:sz w:val="20"/>
        </w:rPr>
        <w:t> </w:t>
      </w:r>
      <w:r>
        <w:rPr>
          <w:rFonts w:ascii="Arial"/>
          <w:b/>
          <w:sz w:val="22"/>
        </w:rPr>
        <w:t>SESMT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ENTREGA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CERTIFICADO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AOS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BRIGADISTAS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UNIDADE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before="45"/>
        <w:ind w:right="373"/>
        <w:jc w:val="right"/>
        <w:rPr>
          <w:rFonts w:ascii="Verdana"/>
        </w:rPr>
      </w:pPr>
      <w:r>
        <w:rPr>
          <w:rFonts w:ascii="Verdana"/>
          <w:color w:val="FFFFFF"/>
        </w:rPr>
        <w:t>25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449580</wp:posOffset>
            </wp:positionH>
            <wp:positionV relativeFrom="paragraph">
              <wp:posOffset>305661</wp:posOffset>
            </wp:positionV>
            <wp:extent cx="3732044" cy="3596068"/>
            <wp:effectExtent l="0" t="0" r="0" b="0"/>
            <wp:wrapTopAndBottom/>
            <wp:docPr id="7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044" cy="359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449580</wp:posOffset>
            </wp:positionH>
            <wp:positionV relativeFrom="paragraph">
              <wp:posOffset>4126583</wp:posOffset>
            </wp:positionV>
            <wp:extent cx="5733236" cy="3523202"/>
            <wp:effectExtent l="0" t="0" r="0" b="0"/>
            <wp:wrapTopAndBottom/>
            <wp:docPr id="7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36" cy="352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7465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7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14"/>
          <w:sz w:val="20"/>
        </w:rPr>
        <w:t> </w:t>
      </w:r>
      <w:r>
        <w:rPr/>
        <w:t>GESTORES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IPGSE</w:t>
      </w:r>
      <w:r>
        <w:rPr>
          <w:spacing w:val="-4"/>
        </w:rPr>
        <w:t> </w:t>
      </w:r>
      <w:r>
        <w:rPr/>
        <w:t>PARTICIPAM DE</w:t>
      </w:r>
      <w:r>
        <w:rPr>
          <w:spacing w:val="-4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ESG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spacing w:before="45"/>
        <w:ind w:right="371"/>
        <w:jc w:val="right"/>
        <w:rPr>
          <w:rFonts w:ascii="Verdana"/>
        </w:rPr>
      </w:pPr>
      <w:r>
        <w:rPr>
          <w:rFonts w:ascii="Verdana"/>
          <w:color w:val="FFFFFF"/>
        </w:rPr>
        <w:t>26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spacing w:before="103"/>
        <w:ind w:left="708"/>
      </w:pPr>
      <w:r>
        <w:rPr/>
        <w:drawing>
          <wp:anchor distT="0" distB="0" distL="0" distR="0" allowOverlap="1" layoutInCell="1" locked="0" behindDoc="1" simplePos="0" relativeHeight="48557619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8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DIA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NUTRIÇÃO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449580</wp:posOffset>
            </wp:positionH>
            <wp:positionV relativeFrom="paragraph">
              <wp:posOffset>114059</wp:posOffset>
            </wp:positionV>
            <wp:extent cx="6799071" cy="3528822"/>
            <wp:effectExtent l="0" t="0" r="0" b="0"/>
            <wp:wrapTopAndBottom/>
            <wp:docPr id="8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071" cy="352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94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inline distT="0" distB="0" distL="0" distR="0">
            <wp:extent cx="126364" cy="114300"/>
            <wp:effectExtent l="0" t="0" r="0" b="0"/>
            <wp:docPr id="8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4"/>
          <w:sz w:val="20"/>
        </w:rPr>
        <w:t> </w:t>
      </w:r>
      <w:r>
        <w:rPr>
          <w:rFonts w:ascii="Arial"/>
          <w:b/>
          <w:sz w:val="22"/>
        </w:rPr>
        <w:t>TREINAMENTO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NR-06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FLUXOGRAMAS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449580</wp:posOffset>
            </wp:positionH>
            <wp:positionV relativeFrom="paragraph">
              <wp:posOffset>113893</wp:posOffset>
            </wp:positionV>
            <wp:extent cx="6817025" cy="3449192"/>
            <wp:effectExtent l="0" t="0" r="0" b="0"/>
            <wp:wrapTopAndBottom/>
            <wp:docPr id="8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25" cy="344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BodyText"/>
        <w:ind w:right="372"/>
        <w:jc w:val="right"/>
        <w:rPr>
          <w:rFonts w:ascii="Verdana"/>
        </w:rPr>
      </w:pPr>
      <w:r>
        <w:rPr>
          <w:rFonts w:ascii="Verdana"/>
          <w:color w:val="FFFFFF"/>
        </w:rPr>
        <w:t>27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2"/>
        <w:numPr>
          <w:ilvl w:val="1"/>
          <w:numId w:val="10"/>
        </w:numPr>
        <w:tabs>
          <w:tab w:pos="1701" w:val="left" w:leader="none"/>
          <w:tab w:pos="1703" w:val="left" w:leader="none"/>
        </w:tabs>
        <w:spacing w:line="240" w:lineRule="auto" w:before="106" w:after="0"/>
        <w:ind w:left="1702" w:right="0" w:hanging="995"/>
        <w:jc w:val="left"/>
      </w:pPr>
      <w:r>
        <w:rPr/>
        <w:pict>
          <v:group style="position:absolute;margin-left:.65017pt;margin-top:22.617922pt;width:593.25pt;height:791.6pt;mso-position-horizontal-relative:page;mso-position-vertical-relative:page;z-index:-17739776" coordorigin="13,452" coordsize="11865,15832">
            <v:shape style="position:absolute;left:13;top:452;width:11865;height:15832" type="#_x0000_t75" stroked="false">
              <v:imagedata r:id="rId6" o:title=""/>
            </v:shape>
            <v:rect style="position:absolute;left:1702;top:14325;width:2881;height:15" filled="true" fillcolor="#000000" stroked="false">
              <v:fill type="solid"/>
            </v:rect>
            <w10:wrap type="none"/>
          </v:group>
        </w:pict>
      </w:r>
      <w:bookmarkStart w:name="_bookmark24" w:id="26"/>
      <w:bookmarkEnd w:id="26"/>
      <w:r>
        <w:rPr/>
        <w:t>E</w:t>
      </w:r>
      <w:r>
        <w:rPr/>
        <w:t>STATÍSTICA</w:t>
      </w:r>
    </w:p>
    <w:p>
      <w:pPr>
        <w:pStyle w:val="Heading2"/>
        <w:numPr>
          <w:ilvl w:val="1"/>
          <w:numId w:val="10"/>
        </w:numPr>
        <w:tabs>
          <w:tab w:pos="1701" w:val="left" w:leader="none"/>
          <w:tab w:pos="1703" w:val="left" w:leader="none"/>
        </w:tabs>
        <w:spacing w:line="240" w:lineRule="auto" w:before="59" w:after="0"/>
        <w:ind w:left="1702" w:right="0" w:hanging="995"/>
        <w:jc w:val="left"/>
      </w:pPr>
      <w:bookmarkStart w:name="_bookmark25" w:id="27"/>
      <w:bookmarkEnd w:id="27"/>
      <w:r>
        <w:rPr/>
        <w:t>D</w:t>
      </w:r>
      <w:r>
        <w:rPr/>
        <w:t>ados</w:t>
      </w:r>
      <w:r>
        <w:rPr>
          <w:spacing w:val="-1"/>
        </w:rPr>
        <w:t> </w:t>
      </w:r>
      <w:r>
        <w:rPr/>
        <w:t>Estatísticos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26" w:id="28"/>
      <w:bookmarkEnd w:id="28"/>
      <w:r>
        <w:rPr>
          <w:sz w:val="22"/>
        </w:rPr>
        <w:t>I</w:t>
      </w:r>
      <w:r>
        <w:rPr>
          <w:sz w:val="22"/>
        </w:rPr>
        <w:t>NTERNAÇÕES</w:t>
      </w:r>
      <w:r>
        <w:rPr>
          <w:spacing w:val="-6"/>
          <w:sz w:val="22"/>
        </w:rPr>
        <w:t> </w:t>
      </w:r>
      <w:r>
        <w:rPr>
          <w:sz w:val="22"/>
        </w:rPr>
        <w:t>(SAÍDAS</w:t>
      </w:r>
      <w:r>
        <w:rPr>
          <w:spacing w:val="-5"/>
          <w:sz w:val="22"/>
        </w:rPr>
        <w:t> </w:t>
      </w:r>
      <w:r>
        <w:rPr>
          <w:sz w:val="22"/>
        </w:rPr>
        <w:t>HOSPITALARES)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666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117"/>
              <w:ind w:left="895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117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117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053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494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424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20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19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58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60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right="123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476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left="256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1"/>
                <w:w w:val="109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ETA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20"/>
                <w:sz w:val="22"/>
              </w:rPr>
              <w:t>Con</w:t>
            </w:r>
            <w:r>
              <w:rPr>
                <w:rFonts w:ascii="Verdana" w:hAnsi="Verdana"/>
                <w:color w:val="FFFFFF"/>
                <w:spacing w:val="-2"/>
                <w:w w:val="120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3"/>
                <w:w w:val="101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13"/>
                <w:sz w:val="22"/>
              </w:rPr>
              <w:t>L</w:t>
            </w:r>
            <w:hyperlink w:history="true" w:anchor="_bookmark28">
              <w:r>
                <w:rPr>
                  <w:rFonts w:ascii="Verdana" w:hAnsi="Verdana"/>
                  <w:color w:val="FFFFFF"/>
                  <w:w w:val="52"/>
                  <w:sz w:val="22"/>
                </w:rPr>
                <w:t>:</w:t>
              </w:r>
              <w:r>
                <w:rPr>
                  <w:rFonts w:ascii="Verdana" w:hAnsi="Verdana"/>
                  <w:color w:val="FFFFFF"/>
                  <w:w w:val="69"/>
                  <w:sz w:val="22"/>
                  <w:vertAlign w:val="superscript"/>
                </w:rPr>
                <w:t>1</w:t>
              </w:r>
            </w:hyperlink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453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27" w:id="29"/>
      <w:bookmarkEnd w:id="29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6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7"/>
        <w:gridCol w:w="3116"/>
        <w:gridCol w:w="2694"/>
      </w:tblGrid>
      <w:tr>
        <w:trPr>
          <w:trHeight w:val="462" w:hRule="atLeast"/>
        </w:trPr>
        <w:tc>
          <w:tcPr>
            <w:tcW w:w="4967" w:type="dxa"/>
            <w:vMerge w:val="restart"/>
            <w:shd w:val="clear" w:color="auto" w:fill="00344B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977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ATEnDImEnTos</w:t>
            </w:r>
          </w:p>
        </w:tc>
        <w:tc>
          <w:tcPr>
            <w:tcW w:w="3116" w:type="dxa"/>
            <w:shd w:val="clear" w:color="auto" w:fill="00344B"/>
          </w:tcPr>
          <w:p>
            <w:pPr>
              <w:pStyle w:val="TableParagraph"/>
              <w:spacing w:before="35"/>
              <w:ind w:left="1271" w:right="112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5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4967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50"/>
              <w:ind w:left="1268" w:right="1123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50"/>
              <w:ind w:left="723" w:right="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1.418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53" w:right="904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</w:tr>
      <w:tr>
        <w:trPr>
          <w:trHeight w:val="426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Ortopedia/Traumatologia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453</w:t>
            </w:r>
          </w:p>
        </w:tc>
      </w:tr>
      <w:tr>
        <w:trPr>
          <w:trHeight w:val="417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Gastroenterologia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20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</w:tr>
      <w:tr>
        <w:trPr>
          <w:trHeight w:val="457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Cardiologia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</w:tbl>
    <w:p>
      <w:pPr>
        <w:pStyle w:val="BodyText"/>
        <w:spacing w:before="1"/>
        <w:rPr>
          <w:sz w:val="35"/>
        </w:rPr>
      </w:pPr>
    </w:p>
    <w:p>
      <w:pPr>
        <w:spacing w:line="259" w:lineRule="auto" w:before="1"/>
        <w:ind w:left="1702" w:right="16" w:firstLine="0"/>
        <w:jc w:val="left"/>
        <w:rPr>
          <w:sz w:val="16"/>
        </w:rPr>
      </w:pPr>
      <w:bookmarkStart w:name="_bookmark28" w:id="30"/>
      <w:bookmarkEnd w:id="30"/>
      <w:r>
        <w:rPr/>
      </w:r>
      <w:r>
        <w:rPr>
          <w:sz w:val="16"/>
          <w:vertAlign w:val="superscript"/>
        </w:rPr>
        <w:t>1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8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são</w:t>
      </w:r>
      <w:r>
        <w:rPr>
          <w:spacing w:val="13"/>
          <w:sz w:val="16"/>
          <w:vertAlign w:val="baseline"/>
        </w:rPr>
        <w:t> </w:t>
      </w:r>
      <w:r>
        <w:rPr>
          <w:sz w:val="16"/>
          <w:vertAlign w:val="baseline"/>
        </w:rPr>
        <w:t>consideradas</w:t>
      </w:r>
      <w:r>
        <w:rPr>
          <w:spacing w:val="1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1"/>
          <w:sz w:val="16"/>
          <w:vertAlign w:val="baseline"/>
        </w:rPr>
        <w:t> </w:t>
      </w:r>
      <w:r>
        <w:rPr>
          <w:sz w:val="16"/>
          <w:vertAlign w:val="baseline"/>
        </w:rPr>
        <w:t>hospitalares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nos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Cirúrgica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Ortopédica,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Clínica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Médica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Adulto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 Clínica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Pediátrica.</w:t>
      </w:r>
    </w:p>
    <w:p>
      <w:pPr>
        <w:spacing w:after="0" w:line="259" w:lineRule="auto"/>
        <w:jc w:val="left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7721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58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</w:tr>
      <w:tr>
        <w:trPr>
          <w:trHeight w:val="549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76"/>
              <w:ind w:left="43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EnD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2"/>
                <w:w w:val="100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19"/>
                <w:sz w:val="22"/>
              </w:rPr>
              <w:t>EnT</w:t>
            </w:r>
            <w:r>
              <w:rPr>
                <w:rFonts w:ascii="Verdana" w:hAnsi="Verdana"/>
                <w:color w:val="FFFFFF"/>
                <w:spacing w:val="-1"/>
                <w:w w:val="119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23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3"/>
                <w:w w:val="123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53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1.418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29" w:id="31"/>
      <w:bookmarkEnd w:id="31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4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2834"/>
        <w:gridCol w:w="2693"/>
      </w:tblGrid>
      <w:tr>
        <w:trPr>
          <w:trHeight w:val="462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33"/>
              <w:ind w:left="167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2834" w:type="dxa"/>
            <w:shd w:val="clear" w:color="auto" w:fill="00344B"/>
          </w:tcPr>
          <w:p>
            <w:pPr>
              <w:pStyle w:val="TableParagraph"/>
              <w:spacing w:before="33"/>
              <w:ind w:left="1135" w:right="97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5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Enfermagem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32" w:right="977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938</w:t>
            </w:r>
          </w:p>
        </w:tc>
      </w:tr>
      <w:tr>
        <w:trPr>
          <w:trHeight w:val="424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</w:tr>
      <w:tr>
        <w:trPr>
          <w:trHeight w:val="420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Nutricionista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Maxilo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549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76"/>
              <w:ind w:left="1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ATEnDImEnTos</w:t>
            </w:r>
            <w:r>
              <w:rPr>
                <w:rFonts w:ascii="Verdana" w:hAnsi="Verdana"/>
                <w:color w:val="FFFFFF"/>
                <w:spacing w:val="6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Não</w:t>
            </w:r>
            <w:r>
              <w:rPr>
                <w:rFonts w:ascii="Verdana" w:hAnsi="Verdana"/>
                <w:color w:val="FFFFFF"/>
                <w:spacing w:val="2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2834" w:type="dxa"/>
          </w:tcPr>
          <w:p>
            <w:pPr>
              <w:pStyle w:val="TableParagraph"/>
              <w:spacing w:before="105"/>
              <w:ind w:left="1132" w:right="9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58"/>
              <w:jc w:val="center"/>
              <w:rPr>
                <w:sz w:val="22"/>
              </w:rPr>
            </w:pPr>
            <w:r>
              <w:rPr>
                <w:sz w:val="22"/>
              </w:rPr>
              <w:t>1.581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0" w:id="32"/>
      <w:bookmarkEnd w:id="32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LEITO</w:t>
      </w:r>
      <w:r>
        <w:rPr>
          <w:spacing w:val="-5"/>
          <w:sz w:val="22"/>
        </w:rPr>
        <w:t> </w:t>
      </w:r>
      <w:r>
        <w:rPr>
          <w:sz w:val="22"/>
        </w:rPr>
        <w:t>DIA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833"/>
        <w:gridCol w:w="2694"/>
      </w:tblGrid>
      <w:tr>
        <w:trPr>
          <w:trHeight w:val="462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11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ATENDIMENTOS</w:t>
            </w:r>
          </w:p>
        </w:tc>
        <w:tc>
          <w:tcPr>
            <w:tcW w:w="2833" w:type="dxa"/>
            <w:shd w:val="clear" w:color="auto" w:fill="00344B"/>
          </w:tcPr>
          <w:p>
            <w:pPr>
              <w:pStyle w:val="TableParagraph"/>
              <w:spacing w:before="35"/>
              <w:ind w:left="1132" w:right="97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5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>
            <w:pPr>
              <w:pStyle w:val="TableParagraph"/>
              <w:spacing w:before="91"/>
              <w:ind w:left="1129" w:right="979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2694" w:type="dxa"/>
          </w:tcPr>
          <w:p>
            <w:pPr>
              <w:pStyle w:val="TableParagraph"/>
              <w:spacing w:before="91"/>
              <w:ind w:left="718" w:right="571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1" w:id="33"/>
      <w:bookmarkEnd w:id="33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EXTERNO - EXAMES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2837"/>
        <w:gridCol w:w="2693"/>
      </w:tblGrid>
      <w:tr>
        <w:trPr>
          <w:trHeight w:val="462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5"/>
              <w:ind w:left="2160" w:right="20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5"/>
                <w:sz w:val="22"/>
              </w:rPr>
              <w:t>ExAmEs</w:t>
            </w:r>
          </w:p>
        </w:tc>
        <w:tc>
          <w:tcPr>
            <w:tcW w:w="2837" w:type="dxa"/>
            <w:shd w:val="clear" w:color="auto" w:fill="00344B"/>
          </w:tcPr>
          <w:p>
            <w:pPr>
              <w:pStyle w:val="TableParagraph"/>
              <w:spacing w:before="35"/>
              <w:ind w:left="1050" w:right="10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5"/>
              <w:ind w:left="711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837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Colangiopancreatografia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Retrógrada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Endoscópica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CPRE</w:t>
            </w:r>
          </w:p>
        </w:tc>
        <w:tc>
          <w:tcPr>
            <w:tcW w:w="283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62" w:right="91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5" w:right="5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642" w:hRule="atLeast"/>
        </w:trPr>
        <w:tc>
          <w:tcPr>
            <w:tcW w:w="5240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Raio-X</w:t>
            </w:r>
          </w:p>
        </w:tc>
        <w:tc>
          <w:tcPr>
            <w:tcW w:w="2837" w:type="dxa"/>
          </w:tcPr>
          <w:p>
            <w:pPr>
              <w:pStyle w:val="TableParagraph"/>
              <w:spacing w:before="15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53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848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Eletrocardiograma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Tomografia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Computadorizada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502</w:t>
            </w:r>
          </w:p>
        </w:tc>
      </w:tr>
      <w:tr>
        <w:trPr>
          <w:trHeight w:val="463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6"/>
              <w:ind w:right="120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837" w:type="dxa"/>
          </w:tcPr>
          <w:p>
            <w:pPr>
              <w:pStyle w:val="TableParagraph"/>
              <w:spacing w:before="43"/>
              <w:ind w:left="1062" w:right="9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1.115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63"/>
              <w:ind w:left="711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1.601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5528"/>
      </w:tblGrid>
      <w:tr>
        <w:trPr>
          <w:trHeight w:val="325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16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SADT</w:t>
            </w:r>
            <w:r>
              <w:rPr>
                <w:rFonts w:asci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5247" w:type="dxa"/>
          </w:tcPr>
          <w:p>
            <w:pPr>
              <w:pStyle w:val="TableParagraph"/>
              <w:spacing w:before="110"/>
              <w:ind w:left="189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5528" w:type="dxa"/>
          </w:tcPr>
          <w:p>
            <w:pPr>
              <w:pStyle w:val="TableParagraph"/>
              <w:spacing w:before="110"/>
              <w:ind w:left="2692" w:right="254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29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7772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2" w:id="34"/>
      <w:bookmarkEnd w:id="34"/>
      <w:r>
        <w:rPr>
          <w:sz w:val="22"/>
        </w:rPr>
        <w:t>I</w:t>
      </w:r>
      <w:r>
        <w:rPr>
          <w:sz w:val="22"/>
        </w:rPr>
        <w:t>NTERNAÇÃO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08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292"/>
              <w:jc w:val="right"/>
              <w:rPr>
                <w:sz w:val="22"/>
              </w:rPr>
            </w:pPr>
            <w:r>
              <w:rPr>
                <w:sz w:val="22"/>
              </w:rPr>
              <w:t>684</w:t>
            </w:r>
          </w:p>
        </w:tc>
      </w:tr>
      <w:tr>
        <w:trPr>
          <w:trHeight w:val="438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1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1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1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438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772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5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3" w:id="35"/>
      <w:bookmarkEnd w:id="35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44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74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6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81,51%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4" w:id="36"/>
      <w:bookmarkEnd w:id="36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5" w:right="1934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6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6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96,59%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2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2"/>
              <w:ind w:left="1058" w:right="904"/>
              <w:jc w:val="center"/>
              <w:rPr>
                <w:sz w:val="22"/>
              </w:rPr>
            </w:pPr>
            <w:r>
              <w:rPr>
                <w:sz w:val="22"/>
              </w:rPr>
              <w:t>100,20%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110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82,21%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58" w:right="904"/>
              <w:jc w:val="center"/>
              <w:rPr>
                <w:sz w:val="22"/>
              </w:rPr>
            </w:pPr>
            <w:r>
              <w:rPr>
                <w:sz w:val="22"/>
              </w:rPr>
              <w:t>4,03%</w:t>
            </w:r>
          </w:p>
        </w:tc>
      </w:tr>
      <w:tr>
        <w:trPr>
          <w:trHeight w:val="571" w:hRule="atLeast"/>
        </w:trPr>
        <w:tc>
          <w:tcPr>
            <w:tcW w:w="7374" w:type="dxa"/>
          </w:tcPr>
          <w:p>
            <w:pPr>
              <w:pStyle w:val="TableParagraph"/>
              <w:spacing w:before="115"/>
              <w:ind w:left="148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5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94,04%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92,00%</w:t>
            </w:r>
          </w:p>
        </w:tc>
      </w:tr>
      <w:tr>
        <w:trPr>
          <w:trHeight w:val="546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35,48%</w:t>
            </w:r>
          </w:p>
        </w:tc>
      </w:tr>
      <w:tr>
        <w:trPr>
          <w:trHeight w:val="551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5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81,51%</w:t>
            </w:r>
          </w:p>
        </w:tc>
      </w:tr>
      <w:tr>
        <w:trPr>
          <w:trHeight w:val="575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20"/>
              <w:ind w:right="136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 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20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81,51%</w:t>
            </w:r>
          </w:p>
        </w:tc>
      </w:tr>
      <w:tr>
        <w:trPr>
          <w:trHeight w:val="553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 Desocupação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18,49%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6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Substituição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Leitos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58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0,96</w:t>
            </w:r>
          </w:p>
        </w:tc>
      </w:tr>
      <w:tr>
        <w:trPr>
          <w:trHeight w:val="55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11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Índice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Intervalo 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Substituição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1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23:02:31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782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5" w:id="37"/>
      <w:bookmarkEnd w:id="37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6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33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33"/>
              <w:ind w:left="1661" w:right="151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93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93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4,23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Internação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2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684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 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2" w:right="1512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2" w:right="1512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8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OCUPAção: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7"/>
              <w:ind w:left="1665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81,51%</w:t>
            </w:r>
          </w:p>
        </w:tc>
      </w:tr>
      <w:tr>
        <w:trPr>
          <w:trHeight w:val="552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79"/>
              <w:ind w:right="95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27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8"/>
                <w:sz w:val="22"/>
              </w:rPr>
              <w:t>nf</w:t>
            </w:r>
            <w:r>
              <w:rPr>
                <w:rFonts w:ascii="Verdana" w:hAnsi="Verdana"/>
                <w:color w:val="FFFFFF"/>
                <w:spacing w:val="-3"/>
                <w:w w:val="11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31"/>
                <w:sz w:val="22"/>
              </w:rPr>
              <w:t>Cção</w:t>
            </w:r>
            <w:r>
              <w:rPr>
                <w:rFonts w:ascii="Verdana" w:hAnsi="Verdana"/>
                <w:color w:val="FFFFFF"/>
                <w:spacing w:val="-7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H</w:t>
            </w:r>
            <w:r>
              <w:rPr>
                <w:rFonts w:ascii="Verdana" w:hAnsi="Verdana"/>
                <w:color w:val="FFFFFF"/>
                <w:w w:val="117"/>
                <w:sz w:val="22"/>
              </w:rPr>
              <w:t>osP</w:t>
            </w:r>
            <w:r>
              <w:rPr>
                <w:rFonts w:ascii="Verdana" w:hAnsi="Verdana"/>
                <w:color w:val="FFFFFF"/>
                <w:spacing w:val="-1"/>
                <w:w w:val="117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3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4,41%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6" w:id="38"/>
      <w:bookmarkEnd w:id="38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2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52"/>
              <w:ind w:left="1661" w:right="151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2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975" w:type="dxa"/>
          </w:tcPr>
          <w:p>
            <w:pPr>
              <w:pStyle w:val="TableParagraph"/>
              <w:spacing w:before="13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1,61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53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1,82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51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3,79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5,00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7,28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5,05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7"/>
              <w:ind w:left="2436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ER</w:t>
            </w:r>
            <w:r>
              <w:rPr>
                <w:rFonts w:ascii="Verdana" w:hAnsi="Verdana"/>
                <w:color w:val="FFFFFF"/>
                <w:spacing w:val="-1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RmAnê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n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6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3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4,23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7" w:id="39"/>
      <w:bookmarkEnd w:id="39"/>
      <w:r>
        <w:rPr>
          <w:sz w:val="22"/>
        </w:rPr>
        <w:t>Í</w:t>
      </w:r>
      <w:r>
        <w:rPr>
          <w:sz w:val="22"/>
        </w:rPr>
        <w:t>NDICE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INTERVALO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SUBSTITUIÇÃO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HORAS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5"/>
              <w:ind w:left="2086" w:right="1934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5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5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4"/>
              <w:ind w:left="1059" w:right="904"/>
              <w:jc w:val="center"/>
              <w:rPr>
                <w:sz w:val="22"/>
              </w:rPr>
            </w:pPr>
            <w:r>
              <w:rPr>
                <w:sz w:val="22"/>
              </w:rPr>
              <w:t>1:21:57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59" w:right="90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0:05:15</w:t>
            </w:r>
          </w:p>
        </w:tc>
      </w:tr>
      <w:tr>
        <w:trPr>
          <w:trHeight w:val="554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19:40:00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7875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4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5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2856:00:00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11:04:37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10:32:12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20:38:43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76"/>
              <w:ind w:right="94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/>
                <w:color w:val="FFFFFF"/>
                <w:w w:val="109"/>
                <w:sz w:val="22"/>
              </w:rPr>
              <w:t>ER</w:t>
            </w:r>
            <w:r>
              <w:rPr>
                <w:rFonts w:ascii="Verdana"/>
                <w:color w:val="FFFFFF"/>
                <w:spacing w:val="-4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23:02:31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38" w:id="40"/>
      <w:bookmarkEnd w:id="40"/>
      <w:r>
        <w:rPr>
          <w:sz w:val="22"/>
        </w:rPr>
        <w:t>I</w:t>
      </w:r>
      <w:r>
        <w:rPr>
          <w:sz w:val="22"/>
        </w:rPr>
        <w:t>NDICADORES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DESEMPENHO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6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3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3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3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580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6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≥85%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6"/>
              <w:ind w:left="1091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81,51%</w:t>
            </w:r>
          </w:p>
        </w:tc>
      </w:tr>
      <w:tr>
        <w:trPr>
          <w:trHeight w:val="662" w:hRule="atLeast"/>
        </w:trPr>
        <w:tc>
          <w:tcPr>
            <w:tcW w:w="5809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3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2.015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2.472</w:t>
            </w:r>
          </w:p>
        </w:tc>
      </w:tr>
      <w:tr>
        <w:trPr>
          <w:trHeight w:val="715" w:hRule="atLeast"/>
        </w:trPr>
        <w:tc>
          <w:tcPr>
            <w:tcW w:w="5809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9"/>
              <w:ind w:left="206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9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4,23</w:t>
            </w:r>
          </w:p>
        </w:tc>
      </w:tr>
      <w:tr>
        <w:trPr>
          <w:trHeight w:val="666" w:hRule="atLeast"/>
        </w:trPr>
        <w:tc>
          <w:tcPr>
            <w:tcW w:w="5809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3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2.015</w:t>
            </w:r>
          </w:p>
        </w:tc>
      </w:tr>
      <w:tr>
        <w:trPr>
          <w:trHeight w:val="642" w:hRule="atLeast"/>
        </w:trPr>
        <w:tc>
          <w:tcPr>
            <w:tcW w:w="5809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53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</w:tr>
      <w:tr>
        <w:trPr>
          <w:trHeight w:val="666" w:hRule="atLeast"/>
        </w:trPr>
        <w:tc>
          <w:tcPr>
            <w:tcW w:w="5809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65"/>
              <w:ind w:left="206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65"/>
              <w:ind w:left="10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23:02:31</w:t>
            </w:r>
          </w:p>
        </w:tc>
      </w:tr>
      <w:tr>
        <w:trPr>
          <w:trHeight w:val="743" w:hRule="atLeast"/>
        </w:trPr>
        <w:tc>
          <w:tcPr>
            <w:tcW w:w="5809" w:type="dxa"/>
          </w:tcPr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04"/>
              <w:ind w:left="1091" w:right="1064"/>
              <w:jc w:val="center"/>
              <w:rPr>
                <w:sz w:val="22"/>
              </w:rPr>
            </w:pPr>
            <w:r>
              <w:rPr>
                <w:sz w:val="22"/>
              </w:rPr>
              <w:t>81,51%</w:t>
            </w:r>
          </w:p>
        </w:tc>
      </w:tr>
      <w:tr>
        <w:trPr>
          <w:trHeight w:val="594" w:hRule="atLeast"/>
        </w:trPr>
        <w:tc>
          <w:tcPr>
            <w:tcW w:w="5809" w:type="dxa"/>
          </w:tcPr>
          <w:p>
            <w:pPr>
              <w:pStyle w:val="TableParagraph"/>
              <w:spacing w:before="129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29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4,23</w:t>
            </w:r>
          </w:p>
        </w:tc>
      </w:tr>
      <w:tr>
        <w:trPr>
          <w:trHeight w:val="691" w:hRule="atLeast"/>
        </w:trPr>
        <w:tc>
          <w:tcPr>
            <w:tcW w:w="5809" w:type="dxa"/>
          </w:tcPr>
          <w:p>
            <w:pPr>
              <w:pStyle w:val="TableParagraph"/>
              <w:spacing w:before="17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(48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8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8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1,25%</w:t>
            </w:r>
          </w:p>
        </w:tc>
      </w:tr>
      <w:tr>
        <w:trPr>
          <w:trHeight w:val="702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N° de Retornos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 horas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57926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alta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690" w:hRule="atLeast"/>
        </w:trPr>
        <w:tc>
          <w:tcPr>
            <w:tcW w:w="5809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 (0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7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7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1,01%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última</w:t>
            </w:r>
          </w:p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751" w:hRule="atLeast"/>
        </w:trPr>
        <w:tc>
          <w:tcPr>
            <w:tcW w:w="5809" w:type="dxa"/>
          </w:tcPr>
          <w:p>
            <w:pPr>
              <w:pStyle w:val="TableParagraph"/>
              <w:spacing w:before="20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atendimentos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08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</w:tr>
      <w:tr>
        <w:trPr>
          <w:trHeight w:val="83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(SIH)/DATASUS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≤7%</w:t>
            </w:r>
          </w:p>
        </w:tc>
        <w:tc>
          <w:tcPr>
            <w:tcW w:w="2977" w:type="dxa"/>
          </w:tcPr>
          <w:p>
            <w:pPr>
              <w:pStyle w:val="TableParagraph"/>
              <w:spacing w:line="357" w:lineRule="auto" w:before="62"/>
              <w:ind w:left="1031" w:right="499" w:hanging="491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0,00% </w:t>
            </w:r>
            <w:r>
              <w:rPr>
                <w:sz w:val="22"/>
              </w:rPr>
              <w:t>(Referente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fevereiro)</w:t>
            </w:r>
          </w:p>
        </w:tc>
      </w:tr>
      <w:tr>
        <w:trPr>
          <w:trHeight w:val="700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296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(Referente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fevereiro)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procedimentos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Condições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≤5%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0,91%</w:t>
            </w:r>
          </w:p>
        </w:tc>
      </w:tr>
      <w:tr>
        <w:trPr>
          <w:trHeight w:val="688" w:hRule="atLeast"/>
        </w:trPr>
        <w:tc>
          <w:tcPr>
            <w:tcW w:w="5809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suspensas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75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cirúrgico)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89" w:right="1064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0"/>
              <w:ind w:left="107" w:right="126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aceitável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primeiro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≤50%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700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para 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1"/>
              <w:ind w:left="107" w:right="124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aceitável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tratamento) expirado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≤25%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41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5797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para 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14" w:hRule="atLeast"/>
        </w:trPr>
        <w:tc>
          <w:tcPr>
            <w:tcW w:w="5809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Razão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 quantitativo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9"/>
              <w:ind w:left="3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9"/>
              <w:ind w:left="1089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2,16</w:t>
            </w:r>
          </w:p>
        </w:tc>
      </w:tr>
      <w:tr>
        <w:trPr>
          <w:trHeight w:val="858" w:hRule="atLeast"/>
        </w:trPr>
        <w:tc>
          <w:tcPr>
            <w:tcW w:w="580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3.622</w:t>
            </w:r>
          </w:p>
        </w:tc>
      </w:tr>
      <w:tr>
        <w:trPr>
          <w:trHeight w:val="811" w:hRule="atLeast"/>
        </w:trPr>
        <w:tc>
          <w:tcPr>
            <w:tcW w:w="580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propostas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1.673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exames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imagem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resultado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disponibilizado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70%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1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99,81%</w:t>
            </w:r>
          </w:p>
        </w:tc>
      </w:tr>
      <w:tr>
        <w:trPr>
          <w:trHeight w:val="673" w:hRule="atLeast"/>
        </w:trPr>
        <w:tc>
          <w:tcPr>
            <w:tcW w:w="5809" w:type="dxa"/>
          </w:tcPr>
          <w:p>
            <w:pPr>
              <w:pStyle w:val="TableParagraph"/>
              <w:spacing w:before="16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entregues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 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8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2.091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multiplicado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2.095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tabs>
                <w:tab w:pos="1401" w:val="left" w:leader="none"/>
                <w:tab w:pos="2837" w:val="left" w:leader="none"/>
                <w:tab w:pos="3883" w:val="left" w:leader="none"/>
                <w:tab w:pos="4747" w:val="left" w:leader="none"/>
              </w:tabs>
              <w:spacing w:line="360" w:lineRule="auto" w:before="40"/>
              <w:ind w:left="107" w:right="131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Notificação</w:t>
              <w:tab/>
              <w:t>Compulsório</w:t>
              <w:tab/>
              <w:t>Imediata</w:t>
              <w:tab/>
              <w:t>(DAEI)</w:t>
              <w:tab/>
            </w:r>
            <w:r>
              <w:rPr>
                <w:spacing w:val="-1"/>
                <w:sz w:val="22"/>
              </w:rPr>
              <w:t>Digitadas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88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oportuno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7 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834" w:hRule="atLeast"/>
        </w:trPr>
        <w:tc>
          <w:tcPr>
            <w:tcW w:w="580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N°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período/mês)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Notificação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Compulsório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Imediata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(DAEI)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Investigadas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Até 48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88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 horas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 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 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823" w:hRule="atLeast"/>
        </w:trPr>
        <w:tc>
          <w:tcPr>
            <w:tcW w:w="5809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DAEI notificados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87" w:right="106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820" w:hRule="atLeast"/>
        </w:trPr>
        <w:tc>
          <w:tcPr>
            <w:tcW w:w="5809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88" w:right="1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8028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3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Segmento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Padronizado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92" w:right="1064"/>
              <w:jc w:val="center"/>
              <w:rPr>
                <w:sz w:val="22"/>
              </w:rPr>
            </w:pPr>
            <w:r>
              <w:rPr>
                <w:sz w:val="22"/>
              </w:rPr>
              <w:t>R$ 0,00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Valor Financeiro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CAF 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100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774"/>
              <w:rPr>
                <w:sz w:val="22"/>
              </w:rPr>
            </w:pPr>
            <w:r>
              <w:rPr>
                <w:sz w:val="22"/>
              </w:rPr>
              <w:t>R$ 401.747,53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  <w:rPr>
          <w:sz w:val="22"/>
        </w:rPr>
      </w:pPr>
      <w:bookmarkStart w:name="_bookmark39" w:id="41"/>
      <w:bookmarkEnd w:id="41"/>
      <w:r>
        <w:rPr>
          <w:sz w:val="22"/>
        </w:rPr>
        <w:t>A</w:t>
      </w:r>
      <w:r>
        <w:rPr>
          <w:sz w:val="22"/>
        </w:rPr>
        <w:t>IH’S</w:t>
      </w:r>
      <w:r>
        <w:rPr>
          <w:spacing w:val="-4"/>
          <w:sz w:val="22"/>
        </w:rPr>
        <w:t> </w:t>
      </w:r>
      <w:r>
        <w:rPr>
          <w:sz w:val="22"/>
        </w:rPr>
        <w:t>APRESENTADAS</w:t>
      </w:r>
      <w:r>
        <w:rPr>
          <w:spacing w:val="-2"/>
          <w:sz w:val="22"/>
        </w:rPr>
        <w:t> </w:t>
      </w:r>
      <w:r>
        <w:rPr>
          <w:sz w:val="22"/>
        </w:rPr>
        <w:t>X</w:t>
      </w:r>
      <w:r>
        <w:rPr>
          <w:spacing w:val="-4"/>
          <w:sz w:val="22"/>
        </w:rPr>
        <w:t> </w:t>
      </w:r>
      <w:r>
        <w:rPr>
          <w:sz w:val="22"/>
        </w:rPr>
        <w:t>SAÍDAS</w:t>
      </w:r>
      <w:r>
        <w:rPr>
          <w:spacing w:val="-4"/>
          <w:sz w:val="22"/>
        </w:rPr>
        <w:t> </w:t>
      </w:r>
      <w:r>
        <w:rPr>
          <w:sz w:val="22"/>
        </w:rPr>
        <w:t>HOSPITALARES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400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4"/>
              <w:ind w:left="133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AIH’S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APRESENTADAS</w:t>
            </w:r>
          </w:p>
        </w:tc>
        <w:tc>
          <w:tcPr>
            <w:tcW w:w="4400" w:type="dxa"/>
            <w:shd w:val="clear" w:color="auto" w:fill="00344B"/>
          </w:tcPr>
          <w:p>
            <w:pPr>
              <w:pStyle w:val="TableParagraph"/>
              <w:spacing w:before="84"/>
              <w:ind w:left="1566" w:right="14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575" w:hRule="atLeast"/>
        </w:trPr>
        <w:tc>
          <w:tcPr>
            <w:tcW w:w="6383" w:type="dxa"/>
          </w:tcPr>
          <w:p>
            <w:pPr>
              <w:pStyle w:val="TableParagraph"/>
              <w:spacing w:before="98"/>
              <w:ind w:left="129"/>
              <w:rPr>
                <w:sz w:val="22"/>
              </w:rPr>
            </w:pPr>
            <w:r>
              <w:rPr>
                <w:sz w:val="22"/>
              </w:rPr>
              <w:t>AIH’S Apresentadas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98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4"/>
              <w:ind w:left="129"/>
              <w:rPr>
                <w:sz w:val="22"/>
              </w:rPr>
            </w:pPr>
            <w:r>
              <w:rPr>
                <w:sz w:val="22"/>
              </w:rPr>
              <w:t>Saídas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14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</w:tr>
      <w:tr>
        <w:trPr>
          <w:trHeight w:val="556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59"/>
              <w:ind w:right="98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(%)</w:t>
            </w:r>
          </w:p>
        </w:tc>
        <w:tc>
          <w:tcPr>
            <w:tcW w:w="4400" w:type="dxa"/>
          </w:tcPr>
          <w:p>
            <w:pPr>
              <w:pStyle w:val="TableParagraph"/>
              <w:spacing w:before="88"/>
              <w:ind w:left="1564" w:right="14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0" w:id="42"/>
      <w:bookmarkEnd w:id="42"/>
      <w:r>
        <w:rPr>
          <w:sz w:val="22"/>
        </w:rPr>
        <w:t>S</w:t>
      </w:r>
      <w:r>
        <w:rPr>
          <w:sz w:val="22"/>
        </w:rPr>
        <w:t>ERVIÇO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ATENDIMENTO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4"/>
          <w:sz w:val="22"/>
        </w:rPr>
        <w:t> </w:t>
      </w:r>
      <w:r>
        <w:rPr>
          <w:sz w:val="22"/>
        </w:rPr>
        <w:t>USUÁRIO</w:t>
      </w:r>
      <w:r>
        <w:rPr>
          <w:spacing w:val="-5"/>
          <w:sz w:val="22"/>
        </w:rPr>
        <w:t> </w:t>
      </w:r>
      <w:r>
        <w:rPr>
          <w:sz w:val="22"/>
        </w:rPr>
        <w:t>(SAU)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393"/>
      </w:tblGrid>
      <w:tr>
        <w:trPr>
          <w:trHeight w:val="558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3"/>
              <w:ind w:left="2295" w:right="214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DESCRIÇÃO:</w:t>
            </w:r>
          </w:p>
        </w:tc>
        <w:tc>
          <w:tcPr>
            <w:tcW w:w="4393" w:type="dxa"/>
            <w:shd w:val="clear" w:color="auto" w:fill="00344B"/>
          </w:tcPr>
          <w:p>
            <w:pPr>
              <w:pStyle w:val="TableParagraph"/>
              <w:spacing w:before="83"/>
              <w:ind w:left="1562" w:right="14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20" w:hRule="atLeast"/>
        </w:trPr>
        <w:tc>
          <w:tcPr>
            <w:tcW w:w="6383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Bom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Ótimo</w:t>
            </w:r>
          </w:p>
        </w:tc>
        <w:tc>
          <w:tcPr>
            <w:tcW w:w="4393" w:type="dxa"/>
          </w:tcPr>
          <w:p>
            <w:pPr>
              <w:pStyle w:val="TableParagraph"/>
              <w:spacing w:before="43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752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Pessoas Pesquisadas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3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763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Recebidas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3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62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33"/>
              <w:ind w:left="185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ÍnDICE</w:t>
            </w:r>
            <w:r>
              <w:rPr>
                <w:rFonts w:ascii="Verdana" w:hAnsi="Verdana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SATIsFAção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Do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UsUÁRIo</w:t>
            </w:r>
          </w:p>
        </w:tc>
        <w:tc>
          <w:tcPr>
            <w:tcW w:w="4393" w:type="dxa"/>
          </w:tcPr>
          <w:p>
            <w:pPr>
              <w:pStyle w:val="TableParagraph"/>
              <w:spacing w:before="62"/>
              <w:ind w:left="1561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98,62%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41" w:id="43"/>
      <w:bookmarkEnd w:id="43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SATISFAÇÃO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left="179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83"/>
              <w:ind w:left="359" w:right="2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83"/>
              <w:ind w:left="41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B"/>
          </w:tcPr>
          <w:p>
            <w:pPr>
              <w:pStyle w:val="TableParagraph"/>
              <w:spacing w:before="83"/>
              <w:ind w:left="669" w:right="51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438" w:hRule="atLeast"/>
        </w:trPr>
        <w:tc>
          <w:tcPr>
            <w:tcW w:w="5106" w:type="dxa"/>
          </w:tcPr>
          <w:p>
            <w:pPr>
              <w:pStyle w:val="TableParagraph"/>
              <w:spacing w:before="31"/>
              <w:ind w:left="141"/>
              <w:rPr>
                <w:sz w:val="22"/>
              </w:rPr>
            </w:pPr>
            <w:r>
              <w:rPr>
                <w:sz w:val="22"/>
              </w:rPr>
              <w:t>Ótimo</w:t>
            </w:r>
          </w:p>
        </w:tc>
        <w:tc>
          <w:tcPr>
            <w:tcW w:w="1985" w:type="dxa"/>
          </w:tcPr>
          <w:p>
            <w:pPr>
              <w:pStyle w:val="TableParagraph"/>
              <w:spacing w:before="93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5.311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5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7.255</w:t>
            </w:r>
          </w:p>
        </w:tc>
        <w:tc>
          <w:tcPr>
            <w:tcW w:w="1982" w:type="dxa"/>
          </w:tcPr>
          <w:p>
            <w:pPr>
              <w:pStyle w:val="TableParagraph"/>
              <w:spacing w:before="93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73,20%</w:t>
            </w:r>
          </w:p>
        </w:tc>
      </w:tr>
      <w:tr>
        <w:trPr>
          <w:trHeight w:val="417" w:hRule="atLeast"/>
        </w:trPr>
        <w:tc>
          <w:tcPr>
            <w:tcW w:w="5106" w:type="dxa"/>
          </w:tcPr>
          <w:p>
            <w:pPr>
              <w:pStyle w:val="TableParagraph"/>
              <w:spacing w:before="19"/>
              <w:ind w:left="141"/>
              <w:rPr>
                <w:sz w:val="22"/>
              </w:rPr>
            </w:pPr>
            <w:r>
              <w:rPr>
                <w:sz w:val="22"/>
              </w:rPr>
              <w:t>Bom</w:t>
            </w:r>
          </w:p>
        </w:tc>
        <w:tc>
          <w:tcPr>
            <w:tcW w:w="1985" w:type="dxa"/>
          </w:tcPr>
          <w:p>
            <w:pPr>
              <w:pStyle w:val="TableParagraph"/>
              <w:spacing w:before="84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1.844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84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25,42%</w:t>
            </w:r>
          </w:p>
        </w:tc>
      </w:tr>
      <w:tr>
        <w:trPr>
          <w:trHeight w:val="561" w:hRule="atLeast"/>
        </w:trPr>
        <w:tc>
          <w:tcPr>
            <w:tcW w:w="5106" w:type="dxa"/>
          </w:tcPr>
          <w:p>
            <w:pPr>
              <w:pStyle w:val="TableParagraph"/>
              <w:spacing w:before="91"/>
              <w:ind w:left="141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357" w:right="20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3"/>
              <w:ind w:left="669" w:right="513"/>
              <w:jc w:val="center"/>
              <w:rPr>
                <w:sz w:val="22"/>
              </w:rPr>
            </w:pPr>
            <w:r>
              <w:rPr>
                <w:sz w:val="22"/>
              </w:rPr>
              <w:t>1,38%</w:t>
            </w:r>
          </w:p>
        </w:tc>
      </w:tr>
      <w:tr>
        <w:trPr>
          <w:trHeight w:val="417" w:hRule="atLeast"/>
        </w:trPr>
        <w:tc>
          <w:tcPr>
            <w:tcW w:w="5106" w:type="dxa"/>
          </w:tcPr>
          <w:p>
            <w:pPr>
              <w:pStyle w:val="TableParagraph"/>
              <w:spacing w:before="19"/>
              <w:ind w:left="141"/>
              <w:rPr>
                <w:sz w:val="22"/>
              </w:rPr>
            </w:pPr>
            <w:r>
              <w:rPr>
                <w:sz w:val="22"/>
              </w:rPr>
              <w:t>Ruim</w:t>
            </w:r>
          </w:p>
        </w:tc>
        <w:tc>
          <w:tcPr>
            <w:tcW w:w="1985" w:type="dxa"/>
          </w:tcPr>
          <w:p>
            <w:pPr>
              <w:pStyle w:val="TableParagraph"/>
              <w:spacing w:before="8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81"/>
              <w:ind w:left="669" w:right="513"/>
              <w:jc w:val="center"/>
              <w:rPr>
                <w:sz w:val="22"/>
              </w:rPr>
            </w:pPr>
            <w:r>
              <w:rPr>
                <w:sz w:val="22"/>
              </w:rPr>
              <w:t>0,00%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808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4"/>
              <w:ind w:left="179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84"/>
              <w:ind w:left="359" w:right="2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84"/>
              <w:ind w:left="41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B"/>
          </w:tcPr>
          <w:p>
            <w:pPr>
              <w:pStyle w:val="TableParagraph"/>
              <w:spacing w:before="84"/>
              <w:ind w:left="669" w:right="51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62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10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7.155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3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98,62%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62"/>
              <w:ind w:right="94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357" w:right="20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3"/>
              <w:ind w:left="669" w:right="513"/>
              <w:jc w:val="center"/>
              <w:rPr>
                <w:sz w:val="22"/>
              </w:rPr>
            </w:pPr>
            <w:r>
              <w:rPr>
                <w:sz w:val="22"/>
              </w:rPr>
              <w:t>1,38%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2" w:id="44"/>
      <w:bookmarkEnd w:id="44"/>
      <w:r>
        <w:rPr>
          <w:sz w:val="22"/>
        </w:rPr>
        <w:t>C</w:t>
      </w:r>
      <w:r>
        <w:rPr>
          <w:sz w:val="22"/>
        </w:rPr>
        <w:t>ONTROLE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INFECÇÃO</w:t>
      </w:r>
      <w:r>
        <w:rPr>
          <w:spacing w:val="-1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4"/>
        <w:gridCol w:w="4972"/>
      </w:tblGrid>
      <w:tr>
        <w:trPr>
          <w:trHeight w:val="460" w:hRule="atLeast"/>
        </w:trPr>
        <w:tc>
          <w:tcPr>
            <w:tcW w:w="10786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21" w:hRule="atLeast"/>
        </w:trPr>
        <w:tc>
          <w:tcPr>
            <w:tcW w:w="5814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Infecção Hospitalar</w:t>
            </w:r>
          </w:p>
        </w:tc>
        <w:tc>
          <w:tcPr>
            <w:tcW w:w="4972" w:type="dxa"/>
          </w:tcPr>
          <w:p>
            <w:pPr>
              <w:pStyle w:val="TableParagraph"/>
              <w:spacing w:before="43"/>
              <w:ind w:left="2222" w:right="20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4,41%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3" w:id="45"/>
      <w:bookmarkEnd w:id="45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MORTALIDADE</w:t>
      </w:r>
      <w:r>
        <w:rPr>
          <w:spacing w:val="-2"/>
          <w:sz w:val="22"/>
        </w:rPr>
        <w:t> </w:t>
      </w:r>
      <w:r>
        <w:rPr>
          <w:sz w:val="22"/>
        </w:rPr>
        <w:t>OPERATÓRIA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21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line="262" w:lineRule="exact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7374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117"/>
              <w:ind w:right="130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0,25%</w:t>
            </w:r>
          </w:p>
        </w:tc>
      </w:tr>
      <w:tr>
        <w:trPr>
          <w:trHeight w:val="647" w:hRule="atLeast"/>
        </w:trPr>
        <w:tc>
          <w:tcPr>
            <w:tcW w:w="7374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  <w:tc>
          <w:tcPr>
            <w:tcW w:w="3401" w:type="dxa"/>
          </w:tcPr>
          <w:p>
            <w:pPr>
              <w:pStyle w:val="TableParagraph"/>
              <w:spacing w:before="134"/>
              <w:ind w:right="130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5,88%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Urgência/Emergência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88"/>
              <w:ind w:right="124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18,05%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4" w:id="46"/>
      <w:bookmarkEnd w:id="46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URGÊNCIA/EMERGÊNCIA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3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2" w:hRule="atLeast"/>
        </w:trPr>
        <w:tc>
          <w:tcPr>
            <w:tcW w:w="7374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79"/>
              <w:ind w:right="1432"/>
              <w:jc w:val="right"/>
              <w:rPr>
                <w:sz w:val="22"/>
              </w:rPr>
            </w:pPr>
            <w:r>
              <w:rPr>
                <w:sz w:val="22"/>
              </w:rPr>
              <w:t>352</w:t>
            </w:r>
          </w:p>
        </w:tc>
      </w:tr>
      <w:tr>
        <w:trPr>
          <w:trHeight w:val="405" w:hRule="atLeast"/>
        </w:trPr>
        <w:tc>
          <w:tcPr>
            <w:tcW w:w="7374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Interconsultas</w:t>
            </w:r>
          </w:p>
        </w:tc>
        <w:tc>
          <w:tcPr>
            <w:tcW w:w="3401" w:type="dxa"/>
          </w:tcPr>
          <w:p>
            <w:pPr>
              <w:pStyle w:val="TableParagraph"/>
              <w:spacing w:before="76"/>
              <w:ind w:right="1494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421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line="260" w:lineRule="exact"/>
              <w:ind w:right="93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13"/>
                <w:sz w:val="22"/>
              </w:rPr>
              <w:t>ToTA</w:t>
            </w:r>
            <w:r>
              <w:rPr>
                <w:rFonts w:ascii="Verdana"/>
                <w:color w:val="FFFFFF"/>
                <w:spacing w:val="1"/>
                <w:w w:val="113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401" w:type="dxa"/>
          </w:tcPr>
          <w:p>
            <w:pPr>
              <w:pStyle w:val="TableParagraph"/>
              <w:spacing w:before="84"/>
              <w:ind w:right="1432"/>
              <w:jc w:val="right"/>
              <w:rPr>
                <w:sz w:val="22"/>
              </w:rPr>
            </w:pPr>
            <w:r>
              <w:rPr>
                <w:sz w:val="22"/>
              </w:rPr>
              <w:t>368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5" w:id="47"/>
      <w:bookmarkEnd w:id="47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5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401" w:type="dxa"/>
          </w:tcPr>
          <w:p>
            <w:pPr>
              <w:pStyle w:val="TableParagraph"/>
              <w:spacing w:before="62"/>
              <w:ind w:left="1569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46" w:id="48"/>
      <w:bookmarkEnd w:id="48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PROGRAMADAS</w:t>
      </w:r>
      <w:r>
        <w:rPr>
          <w:spacing w:val="-4"/>
          <w:sz w:val="22"/>
        </w:rPr>
        <w:t> </w:t>
      </w:r>
      <w:r>
        <w:rPr>
          <w:sz w:val="22"/>
        </w:rPr>
        <w:t>(Eletivas</w:t>
      </w:r>
      <w:r>
        <w:rPr>
          <w:spacing w:val="-3"/>
          <w:sz w:val="22"/>
        </w:rPr>
        <w:t> </w:t>
      </w:r>
      <w:r>
        <w:rPr>
          <w:sz w:val="22"/>
        </w:rPr>
        <w:t>NIR)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266"/>
        <w:gridCol w:w="3260"/>
      </w:tblGrid>
      <w:tr>
        <w:trPr>
          <w:trHeight w:val="460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00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QUANTIDADE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CIRURGIAS</w:t>
            </w:r>
          </w:p>
        </w:tc>
        <w:tc>
          <w:tcPr>
            <w:tcW w:w="2266" w:type="dxa"/>
            <w:shd w:val="clear" w:color="auto" w:fill="00344B"/>
          </w:tcPr>
          <w:p>
            <w:pPr>
              <w:pStyle w:val="TableParagraph"/>
              <w:spacing w:before="33"/>
              <w:ind w:left="846" w:right="69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3260" w:type="dxa"/>
            <w:shd w:val="clear" w:color="auto" w:fill="00344B"/>
          </w:tcPr>
          <w:p>
            <w:pPr>
              <w:pStyle w:val="TableParagraph"/>
              <w:spacing w:before="33"/>
              <w:ind w:left="997" w:right="8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before="100"/>
              <w:ind w:left="843" w:right="6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200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0"/>
              <w:ind w:left="996" w:right="8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227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813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7" w:id="49"/>
      <w:bookmarkEnd w:id="49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ESPECIALIDADES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393"/>
      </w:tblGrid>
      <w:tr>
        <w:trPr>
          <w:trHeight w:val="460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33"/>
              <w:ind w:left="2295" w:right="21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393" w:type="dxa"/>
            <w:shd w:val="clear" w:color="auto" w:fill="00344B"/>
          </w:tcPr>
          <w:p>
            <w:pPr>
              <w:pStyle w:val="TableParagraph"/>
              <w:spacing w:before="33"/>
              <w:ind w:left="1562" w:right="14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4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61" w:right="1414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48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4393" w:type="dxa"/>
          </w:tcPr>
          <w:p>
            <w:pPr>
              <w:pStyle w:val="TableParagraph"/>
              <w:spacing w:before="76"/>
              <w:ind w:left="1561" w:right="1414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419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line="260" w:lineRule="exact"/>
              <w:ind w:left="4006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393" w:type="dxa"/>
          </w:tcPr>
          <w:p>
            <w:pPr>
              <w:pStyle w:val="TableParagraph"/>
              <w:spacing w:before="84"/>
              <w:ind w:left="1559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6" w:after="0"/>
        <w:ind w:left="1702" w:right="0" w:hanging="995"/>
        <w:jc w:val="left"/>
        <w:rPr>
          <w:sz w:val="22"/>
        </w:rPr>
      </w:pPr>
      <w:bookmarkStart w:name="_bookmark48" w:id="50"/>
      <w:bookmarkEnd w:id="50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85"/>
      </w:tblGrid>
      <w:tr>
        <w:trPr>
          <w:trHeight w:val="460" w:hRule="atLeast"/>
        </w:trPr>
        <w:tc>
          <w:tcPr>
            <w:tcW w:w="10782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097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Urgência</w:t>
            </w:r>
          </w:p>
        </w:tc>
        <w:tc>
          <w:tcPr>
            <w:tcW w:w="4685" w:type="dxa"/>
          </w:tcPr>
          <w:p>
            <w:pPr>
              <w:pStyle w:val="TableParagraph"/>
              <w:spacing w:before="81"/>
              <w:ind w:right="2143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Eletivas</w:t>
            </w:r>
          </w:p>
        </w:tc>
        <w:tc>
          <w:tcPr>
            <w:tcW w:w="4685" w:type="dxa"/>
          </w:tcPr>
          <w:p>
            <w:pPr>
              <w:pStyle w:val="TableParagraph"/>
              <w:spacing w:before="76"/>
              <w:ind w:right="2083"/>
              <w:jc w:val="right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</w:tr>
      <w:tr>
        <w:trPr>
          <w:trHeight w:val="421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85" w:type="dxa"/>
          </w:tcPr>
          <w:p>
            <w:pPr>
              <w:pStyle w:val="TableParagraph"/>
              <w:spacing w:before="84"/>
              <w:ind w:right="208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9" w:id="51"/>
      <w:bookmarkEnd w:id="51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2" w:hRule="atLeast"/>
        </w:trPr>
        <w:tc>
          <w:tcPr>
            <w:tcW w:w="6097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138"/>
              <w:jc w:val="righ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42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right="207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0" w:id="52"/>
      <w:bookmarkEnd w:id="52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GRAU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CONTAMINAÇÃO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097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Limpa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</w:tr>
      <w:tr>
        <w:trPr>
          <w:trHeight w:val="415" w:hRule="atLeast"/>
        </w:trPr>
        <w:tc>
          <w:tcPr>
            <w:tcW w:w="6097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82"/>
              <w:ind w:right="2138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right="213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402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Infectada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right="2138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421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2" w:lineRule="exact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6"/>
              <w:ind w:right="207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399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818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1" w:id="53"/>
      <w:bookmarkEnd w:id="53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6"/>
          <w:sz w:val="22"/>
        </w:rPr>
        <w:t> </w:t>
      </w:r>
      <w:r>
        <w:rPr>
          <w:sz w:val="22"/>
        </w:rPr>
        <w:t>CIRÚRGICOS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ESPECIALIDADE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419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0"/>
              <w:rPr>
                <w:rFonts w:ascii="Arial"/>
                <w:b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-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  <w:r>
              <w:rPr>
                <w:rFonts w:ascii="Arial"/>
                <w:b/>
                <w:color w:val="FFFFFF"/>
                <w:w w:val="105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422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2" w:id="54"/>
      <w:bookmarkEnd w:id="54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5"/>
          <w:sz w:val="22"/>
        </w:rPr>
        <w:t> </w:t>
      </w:r>
      <w:r>
        <w:rPr>
          <w:sz w:val="22"/>
        </w:rPr>
        <w:t>CIRÚRGICOS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2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</w:tr>
      <w:tr>
        <w:trPr>
          <w:trHeight w:val="417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078"/>
              <w:jc w:val="right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3"/>
              <w:ind w:right="2138"/>
              <w:jc w:val="right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5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2"/>
              <w:ind w:right="207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422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3" w:id="55"/>
      <w:bookmarkEnd w:id="55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UNIDADE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Vermelha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402" w:hRule="atLeast"/>
        </w:trPr>
        <w:tc>
          <w:tcPr>
            <w:tcW w:w="6097" w:type="dxa"/>
          </w:tcPr>
          <w:p>
            <w:pPr>
              <w:pStyle w:val="TableParagraph"/>
              <w:spacing w:before="12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Amarela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6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7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</w:tr>
      <w:tr>
        <w:trPr>
          <w:trHeight w:val="421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2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6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606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8233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4" w:id="56"/>
      <w:bookmarkEnd w:id="56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TIPO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14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59"/>
              <w:ind w:left="2509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59"/>
              <w:ind w:left="1270" w:right="112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02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Local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Geral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Peridural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Raquidiana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Bloqueio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Sedação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7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7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22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line="260" w:lineRule="exact"/>
              <w:ind w:left="443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84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606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55" w:id="57"/>
      <w:bookmarkEnd w:id="57"/>
      <w:r>
        <w:rPr>
          <w:sz w:val="22"/>
        </w:rPr>
        <w:t>T</w:t>
      </w:r>
      <w:r>
        <w:rPr>
          <w:sz w:val="22"/>
        </w:rPr>
        <w:t>AXA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CIRURGIAS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URGÊNCIA</w:t>
      </w:r>
      <w:r>
        <w:rPr>
          <w:spacing w:val="-3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3"/>
      </w:tblGrid>
      <w:tr>
        <w:trPr>
          <w:trHeight w:val="414" w:hRule="atLeast"/>
        </w:trPr>
        <w:tc>
          <w:tcPr>
            <w:tcW w:w="10771" w:type="dxa"/>
            <w:gridSpan w:val="2"/>
            <w:shd w:val="clear" w:color="auto" w:fill="00344B"/>
          </w:tcPr>
          <w:p>
            <w:pPr>
              <w:pStyle w:val="TableParagraph"/>
              <w:spacing w:before="59"/>
              <w:ind w:left="4755" w:right="459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808" w:type="dxa"/>
          </w:tcPr>
          <w:p>
            <w:pPr>
              <w:pStyle w:val="TableParagraph"/>
              <w:spacing w:before="81"/>
              <w:ind w:left="141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Cirurgias</w:t>
            </w:r>
          </w:p>
        </w:tc>
        <w:tc>
          <w:tcPr>
            <w:tcW w:w="3963" w:type="dxa"/>
          </w:tcPr>
          <w:p>
            <w:pPr>
              <w:pStyle w:val="TableParagraph"/>
              <w:spacing w:before="81"/>
              <w:ind w:left="1754" w:right="1605"/>
              <w:jc w:val="center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412" w:hRule="atLeast"/>
        </w:trPr>
        <w:tc>
          <w:tcPr>
            <w:tcW w:w="6808" w:type="dxa"/>
          </w:tcPr>
          <w:p>
            <w:pPr>
              <w:pStyle w:val="TableParagraph"/>
              <w:spacing w:before="79"/>
              <w:ind w:left="141"/>
              <w:rPr>
                <w:sz w:val="22"/>
              </w:rPr>
            </w:pP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79"/>
              <w:ind w:left="1751" w:right="1605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501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102"/>
              <w:ind w:left="2429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99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ÊNCI</w:t>
            </w:r>
            <w:r>
              <w:rPr>
                <w:rFonts w:ascii="Verdana" w:hAnsi="Verdana"/>
                <w:color w:val="FFFFFF"/>
                <w:spacing w:val="-1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124"/>
              <w:ind w:left="1757" w:right="16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18,05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6" w:id="58"/>
      <w:bookmarkEnd w:id="58"/>
      <w:r>
        <w:rPr>
          <w:sz w:val="22"/>
        </w:rPr>
        <w:t>M</w:t>
      </w:r>
      <w:r>
        <w:rPr>
          <w:sz w:val="22"/>
        </w:rPr>
        <w:t>OTIVOS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OCORRÊNCIAS</w:t>
      </w:r>
      <w:r>
        <w:rPr>
          <w:spacing w:val="-4"/>
          <w:sz w:val="22"/>
        </w:rPr>
        <w:t> </w:t>
      </w:r>
      <w:r>
        <w:rPr>
          <w:sz w:val="22"/>
        </w:rPr>
        <w:t>CIRÚRGICAS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Trabalho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Especificado)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(Bicicleta)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(Carro)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(Moto)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(Caminhão)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Domiciliar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7"/>
              <w:ind w:left="141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Física/Espancamento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7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Atropelamento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Clínicos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Eletivos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Fogo)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828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própria altura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421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line="260" w:lineRule="exact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84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7" w:id="59"/>
      <w:bookmarkEnd w:id="59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INTERNO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Análises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Sorologias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0"/>
              <w:jc w:val="center"/>
              <w:rPr>
                <w:sz w:val="22"/>
              </w:rPr>
            </w:pPr>
            <w:r>
              <w:rPr>
                <w:sz w:val="22"/>
              </w:rPr>
              <w:t>12.692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7"/>
              <w:ind w:left="141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7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Eletrocardiografia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Endoscopia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Hemodiálise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Hemoterapia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Radiologia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436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Tomografia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Eletroencefalograma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3" w:hRule="atLeast"/>
        </w:trPr>
        <w:tc>
          <w:tcPr>
            <w:tcW w:w="6808" w:type="dxa"/>
          </w:tcPr>
          <w:p>
            <w:pPr>
              <w:pStyle w:val="TableParagraph"/>
              <w:spacing w:before="74"/>
              <w:ind w:left="141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4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6.509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Fonoaudiologia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478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1.514</w:t>
            </w:r>
          </w:p>
        </w:tc>
      </w:tr>
      <w:tr>
        <w:trPr>
          <w:trHeight w:val="405" w:hRule="atLeast"/>
        </w:trPr>
        <w:tc>
          <w:tcPr>
            <w:tcW w:w="6808" w:type="dxa"/>
          </w:tcPr>
          <w:p>
            <w:pPr>
              <w:pStyle w:val="TableParagraph"/>
              <w:spacing w:before="76"/>
              <w:ind w:left="141"/>
              <w:rPr>
                <w:sz w:val="22"/>
              </w:rPr>
            </w:pPr>
            <w:r>
              <w:rPr>
                <w:sz w:val="22"/>
              </w:rPr>
              <w:t>Terapia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839</w:t>
            </w:r>
          </w:p>
        </w:tc>
      </w:tr>
      <w:tr>
        <w:trPr>
          <w:trHeight w:val="405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54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76"/>
              <w:ind w:left="1270" w:right="11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22.973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18"/>
        <w:jc w:val="both"/>
      </w:pPr>
      <w:r>
        <w:rPr/>
        <w:drawing>
          <wp:anchor distT="0" distB="0" distL="0" distR="0" allowOverlap="1" layoutInCell="1" locked="0" behindDoc="1" simplePos="0" relativeHeight="4855833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Registra-se neste documento os relatos das ações, aquisições, melhorias, reconhecimentos e atividades</w:t>
      </w:r>
      <w:r>
        <w:rPr>
          <w:spacing w:val="1"/>
        </w:rPr>
        <w:t> </w:t>
      </w:r>
      <w:r>
        <w:rPr/>
        <w:t>desenvolvidas no período de 01 a 31 de março de 2024 pelo Instituto de Planejamento e Gestão de Serviços</w:t>
      </w:r>
      <w:r>
        <w:rPr>
          <w:spacing w:val="1"/>
        </w:rPr>
        <w:t> </w:t>
      </w:r>
      <w:r>
        <w:rPr/>
        <w:t>Especializados - IPGSE na gestão e operacionalização do Hospital Estadual de Santa Helena de Goiás Dr.</w:t>
      </w:r>
      <w:r>
        <w:rPr>
          <w:spacing w:val="1"/>
        </w:rPr>
        <w:t> </w:t>
      </w:r>
      <w:r>
        <w:rPr/>
        <w:t>Albanir Faleiros Machado - HERSO, no cumprimento do 3º Termo Aditivo do Contrato de Gestão nº 88/2022 -</w:t>
      </w:r>
      <w:r>
        <w:rPr>
          <w:spacing w:val="1"/>
        </w:rPr>
        <w:t> </w:t>
      </w:r>
      <w:r>
        <w:rPr/>
        <w:t>SES/GO.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788" w:right="1501"/>
        <w:jc w:val="center"/>
      </w:pPr>
      <w:r>
        <w:rPr/>
        <w:t>Tuany de</w:t>
      </w:r>
      <w:r>
        <w:rPr>
          <w:spacing w:val="-1"/>
        </w:rPr>
        <w:t> </w:t>
      </w:r>
      <w:r>
        <w:rPr/>
        <w:t>Paula Terra</w:t>
      </w:r>
    </w:p>
    <w:p>
      <w:pPr>
        <w:pStyle w:val="Heading2"/>
        <w:spacing w:before="38"/>
        <w:ind w:left="1783" w:right="1501"/>
        <w:jc w:val="center"/>
      </w:pPr>
      <w:r>
        <w:rPr/>
        <w:t>DIRETORA</w:t>
      </w:r>
      <w:r>
        <w:rPr>
          <w:spacing w:val="-8"/>
        </w:rPr>
        <w:t> </w:t>
      </w:r>
      <w:r>
        <w:rPr/>
        <w:t>ADMINISTRATIVA</w:t>
      </w:r>
    </w:p>
    <w:p>
      <w:pPr>
        <w:pStyle w:val="BodyText"/>
        <w:spacing w:before="37"/>
        <w:ind w:left="1783" w:right="1501"/>
        <w:jc w:val="center"/>
      </w:pPr>
      <w:r>
        <w:rPr/>
        <w:t>Hospital</w:t>
      </w:r>
      <w:r>
        <w:rPr>
          <w:spacing w:val="-3"/>
        </w:rPr>
        <w:t> </w:t>
      </w:r>
      <w:r>
        <w:rPr/>
        <w:t>Estadual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Goiás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Albanir Faleiros</w:t>
      </w:r>
      <w:r>
        <w:rPr>
          <w:spacing w:val="-2"/>
        </w:rPr>
        <w:t> </w:t>
      </w:r>
      <w:r>
        <w:rPr/>
        <w:t>Machado</w:t>
      </w:r>
      <w:r>
        <w:rPr>
          <w:spacing w:val="-1"/>
        </w:rPr>
        <w:t> </w:t>
      </w:r>
      <w:r>
        <w:rPr/>
        <w:t>(HERSO)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5"/>
        <w:ind w:left="1788" w:right="1501"/>
        <w:jc w:val="center"/>
      </w:pPr>
      <w:r>
        <w:rPr/>
        <w:t>Etiene</w:t>
      </w:r>
      <w:r>
        <w:rPr>
          <w:spacing w:val="-2"/>
        </w:rPr>
        <w:t> </w:t>
      </w:r>
      <w:r>
        <w:rPr/>
        <w:t>Carla</w:t>
      </w:r>
      <w:r>
        <w:rPr>
          <w:spacing w:val="-3"/>
        </w:rPr>
        <w:t> </w:t>
      </w:r>
      <w:r>
        <w:rPr/>
        <w:t>Miranda</w:t>
      </w:r>
    </w:p>
    <w:p>
      <w:pPr>
        <w:pStyle w:val="Heading2"/>
        <w:spacing w:before="37"/>
        <w:ind w:left="1783" w:right="1501"/>
        <w:jc w:val="center"/>
      </w:pPr>
      <w:r>
        <w:rPr/>
        <w:t>SUPERINTENDENTE</w:t>
      </w:r>
      <w:r>
        <w:rPr>
          <w:spacing w:val="-8"/>
        </w:rPr>
        <w:t> </w:t>
      </w:r>
      <w:r>
        <w:rPr/>
        <w:t>TÉCNICA</w:t>
      </w:r>
    </w:p>
    <w:p>
      <w:pPr>
        <w:pStyle w:val="BodyText"/>
        <w:spacing w:before="38"/>
        <w:ind w:left="1782" w:right="1501"/>
        <w:jc w:val="center"/>
      </w:pP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1"/>
        </w:rPr>
        <w:t> </w:t>
      </w:r>
      <w:r>
        <w:rPr/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6714"/>
      </w:pPr>
      <w:r>
        <w:rPr/>
        <w:t>Rio</w:t>
      </w:r>
      <w:r>
        <w:rPr>
          <w:spacing w:val="-1"/>
        </w:rPr>
        <w:t> </w:t>
      </w:r>
      <w:r>
        <w:rPr/>
        <w:t>Verde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GO,</w:t>
      </w:r>
      <w:r>
        <w:rPr>
          <w:spacing w:val="-1"/>
        </w:rPr>
        <w:t> </w:t>
      </w:r>
      <w:r>
        <w:rPr/>
        <w:t>10 de</w:t>
      </w:r>
      <w:r>
        <w:rPr>
          <w:spacing w:val="-2"/>
        </w:rPr>
        <w:t> </w:t>
      </w:r>
      <w:r>
        <w:rPr/>
        <w:t>abril de 2024.</w:t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99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1" w:hanging="9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82" w:hanging="9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03" w:hanging="9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23" w:hanging="9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44" w:hanging="9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5" w:hanging="99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08" w:hanging="286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0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2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65" w:hanging="286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280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280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1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853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4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3" w:hanging="286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25" w:hanging="28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362" w:hanging="440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435"/>
      <w:jc w:val="right"/>
    </w:pPr>
    <w:rPr>
      <w:rFonts w:ascii="Verdana" w:hAnsi="Verdana" w:eastAsia="Verdana" w:cs="Verdan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362" w:hanging="440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3022" w:hanging="881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640" w:right="1501"/>
      <w:jc w:val="center"/>
      <w:outlineLvl w:val="1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702"/>
      <w:outlineLvl w:val="2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4"/>
      <w:ind w:left="2422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telemedicinamorsch.com.br/blog/exames-pcmso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2024-08-08T20:10:45Z</dcterms:created>
  <dcterms:modified xsi:type="dcterms:W3CDTF">2024-08-08T20:10:45Z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</Properties>
</file>