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00009pt;margin-top:105.02298pt;width:580.050pt;height:685.45pt;mso-position-horizontal-relative:page;mso-position-vertical-relative:page;z-index:-17392128" coordorigin="0,2100" coordsize="11601,13709">
            <v:shape style="position:absolute;left:0;top:2100;width:11601;height:13709" type="#_x0000_t75" stroked="false">
              <v:imagedata r:id="rId6" o:title=""/>
            </v:shape>
            <v:shape style="position:absolute;left:2845;top:2527;width:5760;height:1587" type="#_x0000_t75" stroked="false">
              <v:imagedata r:id="rId7" o:title=""/>
            </v:shape>
            <v:rect style="position:absolute;left:2274;top:14394;width:71;height:735" filled="true" fillcolor="#0d0d0d" stroked="false">
              <v:fill type="solid"/>
            </v:rect>
            <v:rect style="position:absolute;left:2274;top:14394;width:71;height:735" filled="false" stroked="true" strokeweight="1pt" strokecolor="#172c51">
              <v:stroke dashstyl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before="91"/>
        <w:ind w:left="315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1F3863"/>
          <w:sz w:val="28"/>
        </w:rPr>
        <w:t>INSTITUTO</w:t>
      </w:r>
      <w:r>
        <w:rPr>
          <w:rFonts w:ascii="Arial" w:hAnsi="Arial"/>
          <w:b/>
          <w:color w:val="1F3863"/>
          <w:spacing w:val="-6"/>
          <w:sz w:val="28"/>
        </w:rPr>
        <w:t> </w:t>
      </w:r>
      <w:r>
        <w:rPr>
          <w:rFonts w:ascii="Arial" w:hAnsi="Arial"/>
          <w:b/>
          <w:color w:val="1F3863"/>
          <w:sz w:val="28"/>
        </w:rPr>
        <w:t>DE</w:t>
      </w:r>
      <w:r>
        <w:rPr>
          <w:rFonts w:ascii="Arial" w:hAnsi="Arial"/>
          <w:b/>
          <w:color w:val="1F3863"/>
          <w:spacing w:val="-4"/>
          <w:sz w:val="28"/>
        </w:rPr>
        <w:t> </w:t>
      </w:r>
      <w:r>
        <w:rPr>
          <w:rFonts w:ascii="Arial" w:hAnsi="Arial"/>
          <w:b/>
          <w:color w:val="1F3863"/>
          <w:sz w:val="28"/>
        </w:rPr>
        <w:t>PLANEJAMENTO</w:t>
      </w:r>
      <w:r>
        <w:rPr>
          <w:rFonts w:ascii="Arial" w:hAnsi="Arial"/>
          <w:b/>
          <w:color w:val="1F3863"/>
          <w:spacing w:val="-4"/>
          <w:sz w:val="28"/>
        </w:rPr>
        <w:t> </w:t>
      </w:r>
      <w:r>
        <w:rPr>
          <w:rFonts w:ascii="Arial" w:hAnsi="Arial"/>
          <w:b/>
          <w:color w:val="1F3863"/>
          <w:sz w:val="28"/>
        </w:rPr>
        <w:t>E</w:t>
      </w:r>
      <w:r>
        <w:rPr>
          <w:rFonts w:ascii="Arial" w:hAnsi="Arial"/>
          <w:b/>
          <w:color w:val="1F3863"/>
          <w:spacing w:val="-6"/>
          <w:sz w:val="28"/>
        </w:rPr>
        <w:t> </w:t>
      </w:r>
      <w:r>
        <w:rPr>
          <w:rFonts w:ascii="Arial" w:hAnsi="Arial"/>
          <w:b/>
          <w:color w:val="1F3863"/>
          <w:sz w:val="28"/>
        </w:rPr>
        <w:t>GESTÃO</w:t>
      </w:r>
      <w:r>
        <w:rPr>
          <w:rFonts w:ascii="Arial" w:hAnsi="Arial"/>
          <w:b/>
          <w:color w:val="1F3863"/>
          <w:spacing w:val="-5"/>
          <w:sz w:val="28"/>
        </w:rPr>
        <w:t> </w:t>
      </w:r>
      <w:r>
        <w:rPr>
          <w:rFonts w:ascii="Arial" w:hAnsi="Arial"/>
          <w:b/>
          <w:color w:val="1F3863"/>
          <w:sz w:val="28"/>
        </w:rPr>
        <w:t>DE</w:t>
      </w:r>
      <w:r>
        <w:rPr>
          <w:rFonts w:ascii="Arial" w:hAnsi="Arial"/>
          <w:b/>
          <w:color w:val="1F3863"/>
          <w:spacing w:val="-4"/>
          <w:sz w:val="28"/>
        </w:rPr>
        <w:t> </w:t>
      </w:r>
      <w:r>
        <w:rPr>
          <w:rFonts w:ascii="Arial" w:hAnsi="Arial"/>
          <w:b/>
          <w:color w:val="1F3863"/>
          <w:sz w:val="28"/>
        </w:rPr>
        <w:t>SERVIÇOS</w:t>
      </w:r>
      <w:r>
        <w:rPr>
          <w:rFonts w:ascii="Arial" w:hAnsi="Arial"/>
          <w:b/>
          <w:color w:val="1F3863"/>
          <w:spacing w:val="-4"/>
          <w:sz w:val="28"/>
        </w:rPr>
        <w:t> </w:t>
      </w:r>
      <w:r>
        <w:rPr>
          <w:rFonts w:ascii="Arial" w:hAnsi="Arial"/>
          <w:b/>
          <w:color w:val="1F3863"/>
          <w:sz w:val="28"/>
        </w:rPr>
        <w:t>ESPECIALIZADOS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</w:pPr>
      <w:r>
        <w:rPr/>
        <w:t>RELATÓRIO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PRODUÇÃO,</w:t>
      </w:r>
      <w:r>
        <w:rPr>
          <w:spacing w:val="-3"/>
        </w:rPr>
        <w:t> </w:t>
      </w:r>
      <w:r>
        <w:rPr/>
        <w:t>AÇÕES</w:t>
      </w:r>
      <w:r>
        <w:rPr>
          <w:spacing w:val="-5"/>
        </w:rPr>
        <w:t> </w:t>
      </w:r>
      <w:r>
        <w:rPr/>
        <w:t>E</w:t>
      </w:r>
      <w:r>
        <w:rPr>
          <w:spacing w:val="-144"/>
        </w:rPr>
        <w:t> </w:t>
      </w:r>
      <w:r>
        <w:rPr/>
        <w:t>ATIVIDADES</w:t>
      </w:r>
    </w:p>
    <w:p>
      <w:pPr>
        <w:pStyle w:val="BodyText"/>
        <w:rPr>
          <w:rFonts w:ascii="Arial Black"/>
          <w:sz w:val="62"/>
        </w:rPr>
      </w:pPr>
    </w:p>
    <w:p>
      <w:pPr>
        <w:pStyle w:val="BodyText"/>
        <w:rPr>
          <w:rFonts w:ascii="Arial Black"/>
          <w:sz w:val="62"/>
        </w:rPr>
      </w:pPr>
    </w:p>
    <w:p>
      <w:pPr>
        <w:pStyle w:val="BodyText"/>
        <w:rPr>
          <w:rFonts w:ascii="Arial Black"/>
          <w:sz w:val="62"/>
        </w:rPr>
      </w:pPr>
    </w:p>
    <w:p>
      <w:pPr>
        <w:pStyle w:val="BodyText"/>
        <w:rPr>
          <w:rFonts w:ascii="Arial Black"/>
          <w:sz w:val="62"/>
        </w:rPr>
      </w:pPr>
    </w:p>
    <w:p>
      <w:pPr>
        <w:pStyle w:val="BodyText"/>
        <w:rPr>
          <w:rFonts w:ascii="Arial Black"/>
          <w:sz w:val="62"/>
        </w:rPr>
      </w:pPr>
    </w:p>
    <w:p>
      <w:pPr>
        <w:pStyle w:val="BodyText"/>
        <w:spacing w:before="3"/>
        <w:rPr>
          <w:rFonts w:ascii="Arial Black"/>
          <w:sz w:val="59"/>
        </w:rPr>
      </w:pPr>
    </w:p>
    <w:p>
      <w:pPr>
        <w:spacing w:line="276" w:lineRule="auto" w:before="1"/>
        <w:ind w:left="2250" w:right="3275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Unidade: Policlínica Estadual da Região Sudoeste Quirinópolis</w:t>
      </w:r>
      <w:r>
        <w:rPr>
          <w:rFonts w:ascii="Times New Roman" w:hAnsi="Times New Roman"/>
          <w:b/>
          <w:spacing w:val="-52"/>
          <w:sz w:val="22"/>
        </w:rPr>
        <w:t> </w:t>
      </w:r>
      <w:r>
        <w:rPr>
          <w:rFonts w:ascii="Times New Roman" w:hAnsi="Times New Roman"/>
          <w:b/>
          <w:sz w:val="22"/>
        </w:rPr>
        <w:t>Período:</w:t>
      </w:r>
      <w:r>
        <w:rPr>
          <w:rFonts w:ascii="Times New Roman" w:hAnsi="Times New Roman"/>
          <w:b/>
          <w:spacing w:val="2"/>
          <w:sz w:val="22"/>
        </w:rPr>
        <w:t> </w:t>
      </w:r>
      <w:r>
        <w:rPr>
          <w:rFonts w:ascii="Times New Roman" w:hAnsi="Times New Roman"/>
          <w:b/>
          <w:sz w:val="22"/>
        </w:rPr>
        <w:t>Setembro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2024</w:t>
      </w:r>
    </w:p>
    <w:p>
      <w:pPr>
        <w:spacing w:line="252" w:lineRule="exact" w:before="0"/>
        <w:ind w:left="2250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Contrato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Gestão:093/2024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pStyle w:val="BodyText"/>
        <w:spacing w:before="57"/>
        <w:ind w:left="3586" w:right="3028" w:hanging="1251"/>
        <w:rPr>
          <w:rFonts w:ascii="Calibri" w:hAnsi="Calibri"/>
        </w:rPr>
      </w:pPr>
      <w:r>
        <w:rPr>
          <w:rFonts w:ascii="Calibri" w:hAnsi="Calibri"/>
        </w:rPr>
        <w:t>Rua 03, nº 1, Residencial Atenas, Quirinópolis - GO, CEP: 75.862.584</w:t>
      </w:r>
      <w:r>
        <w:rPr>
          <w:rFonts w:ascii="Calibri" w:hAnsi="Calibri"/>
          <w:spacing w:val="-47"/>
        </w:rPr>
        <w:t> </w:t>
      </w:r>
      <w:hyperlink r:id="rId8">
        <w:r>
          <w:rPr>
            <w:rFonts w:ascii="Calibri" w:hAnsi="Calibri"/>
            <w:color w:val="0000FF"/>
            <w:u w:val="single" w:color="0000FF"/>
          </w:rPr>
          <w:t>atendimento@policlinicadequirinopolis.org.br</w:t>
        </w:r>
      </w:hyperlink>
    </w:p>
    <w:p>
      <w:pPr>
        <w:spacing w:after="0"/>
        <w:rPr>
          <w:rFonts w:ascii="Calibri" w:hAnsi="Calibri"/>
        </w:rPr>
        <w:sectPr>
          <w:headerReference w:type="default" r:id="rId5"/>
          <w:type w:val="continuous"/>
          <w:pgSz w:w="11910" w:h="16840"/>
          <w:pgMar w:header="250" w:top="1220" w:bottom="0" w:left="160" w:right="300"/>
          <w:pgNumType w:start="1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24"/>
        </w:rPr>
      </w:pPr>
    </w:p>
    <w:p>
      <w:pPr>
        <w:spacing w:before="94"/>
        <w:ind w:left="1444" w:right="144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COMPOSIÇÃO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CONSELHO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ADMINISTRAÇÃO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INSTITUIÇÃO: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line="511" w:lineRule="auto"/>
        <w:ind w:left="3788" w:right="3454" w:hanging="252"/>
      </w:pPr>
      <w:r>
        <w:rPr/>
        <w:t>Luiz Egídio Galetti – Presidente do Conselho;</w:t>
      </w:r>
      <w:r>
        <w:rPr>
          <w:spacing w:val="-59"/>
        </w:rPr>
        <w:t> </w:t>
      </w:r>
      <w:r>
        <w:rPr/>
        <w:t>Adenilton</w:t>
      </w:r>
      <w:r>
        <w:rPr>
          <w:spacing w:val="-1"/>
        </w:rPr>
        <w:t> </w:t>
      </w:r>
      <w:r>
        <w:rPr/>
        <w:t>dos Santos Silva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Membro;</w:t>
      </w:r>
    </w:p>
    <w:p>
      <w:pPr>
        <w:pStyle w:val="BodyText"/>
        <w:spacing w:line="513" w:lineRule="auto"/>
        <w:ind w:left="3334" w:right="3469"/>
        <w:jc w:val="center"/>
      </w:pPr>
      <w:r>
        <w:rPr/>
        <w:t>Lara Candida de Sousa Machado – Membro;</w:t>
      </w:r>
      <w:r>
        <w:rPr>
          <w:spacing w:val="-59"/>
        </w:rPr>
        <w:t> </w:t>
      </w:r>
      <w:r>
        <w:rPr/>
        <w:t>Marina Porto Ferreira Junqueira – Membro;</w:t>
      </w:r>
      <w:r>
        <w:rPr>
          <w:spacing w:val="1"/>
        </w:rPr>
        <w:t> </w:t>
      </w:r>
      <w:r>
        <w:rPr/>
        <w:t>Milena</w:t>
      </w:r>
      <w:r>
        <w:rPr>
          <w:spacing w:val="-1"/>
        </w:rPr>
        <w:t> </w:t>
      </w:r>
      <w:r>
        <w:rPr/>
        <w:t>Fonseca Ferreira</w:t>
      </w:r>
      <w:r>
        <w:rPr>
          <w:spacing w:val="-4"/>
        </w:rPr>
        <w:t> </w:t>
      </w:r>
      <w:r>
        <w:rPr/>
        <w:t>– Membro;</w:t>
      </w:r>
    </w:p>
    <w:p>
      <w:pPr>
        <w:pStyle w:val="BodyText"/>
        <w:spacing w:line="511" w:lineRule="auto"/>
        <w:ind w:left="3836" w:right="3972" w:hanging="1"/>
        <w:jc w:val="center"/>
      </w:pPr>
      <w:r>
        <w:rPr/>
        <w:t>Romero Leão Giovannetti – Membro;</w:t>
      </w:r>
      <w:r>
        <w:rPr>
          <w:spacing w:val="-59"/>
        </w:rPr>
        <w:t> </w:t>
      </w:r>
      <w:r>
        <w:rPr/>
        <w:t>Thiago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Souza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Membro.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0"/>
        <w:ind w:left="1444" w:right="158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COMPOSIÇÃO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CONSELHO FISCAL</w:t>
      </w:r>
    </w:p>
    <w:p>
      <w:pPr>
        <w:pStyle w:val="BodyText"/>
        <w:rPr>
          <w:rFonts w:ascii="Arial"/>
          <w:b/>
          <w:sz w:val="25"/>
        </w:rPr>
      </w:pPr>
    </w:p>
    <w:p>
      <w:pPr>
        <w:spacing w:line="511" w:lineRule="auto" w:before="0"/>
        <w:ind w:left="3940" w:right="4066" w:firstLine="698"/>
        <w:jc w:val="left"/>
        <w:rPr>
          <w:sz w:val="22"/>
        </w:rPr>
      </w:pPr>
      <w:r>
        <w:rPr>
          <w:rFonts w:ascii="Arial" w:hAnsi="Arial"/>
          <w:b/>
          <w:sz w:val="22"/>
        </w:rPr>
        <w:t>Membros Titulares: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Adalberto José da Silva – Membro;</w:t>
      </w:r>
      <w:r>
        <w:rPr>
          <w:spacing w:val="-59"/>
          <w:sz w:val="22"/>
        </w:rPr>
        <w:t> </w:t>
      </w:r>
      <w:r>
        <w:rPr>
          <w:sz w:val="22"/>
        </w:rPr>
        <w:t>Edson</w:t>
      </w:r>
      <w:r>
        <w:rPr>
          <w:spacing w:val="-1"/>
          <w:sz w:val="22"/>
        </w:rPr>
        <w:t> </w:t>
      </w:r>
      <w:r>
        <w:rPr>
          <w:sz w:val="22"/>
        </w:rPr>
        <w:t>Alves 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Membro;</w:t>
      </w:r>
    </w:p>
    <w:p>
      <w:pPr>
        <w:pStyle w:val="BodyText"/>
        <w:spacing w:before="1"/>
        <w:ind w:left="1444" w:right="1582"/>
        <w:jc w:val="center"/>
      </w:pPr>
      <w:r>
        <w:rPr/>
        <w:t>Ana Rosa Bueno</w:t>
      </w:r>
      <w:r>
        <w:rPr>
          <w:spacing w:val="1"/>
        </w:rPr>
        <w:t> </w:t>
      </w:r>
      <w:r>
        <w:rPr/>
        <w:t>–</w:t>
      </w:r>
      <w:r>
        <w:rPr>
          <w:spacing w:val="-4"/>
        </w:rPr>
        <w:t> </w:t>
      </w:r>
      <w:r>
        <w:rPr/>
        <w:t>Membro;</w:t>
      </w:r>
    </w:p>
    <w:p>
      <w:pPr>
        <w:pStyle w:val="BodyText"/>
        <w:rPr>
          <w:sz w:val="25"/>
        </w:rPr>
      </w:pPr>
    </w:p>
    <w:p>
      <w:pPr>
        <w:spacing w:before="0"/>
        <w:ind w:left="1444" w:right="158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Membros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Suplentes:</w:t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BodyText"/>
        <w:spacing w:line="513" w:lineRule="auto"/>
        <w:ind w:left="2994" w:right="3130" w:firstLine="734"/>
      </w:pPr>
      <w:r>
        <w:rPr/>
        <w:t>Fabrício</w:t>
      </w:r>
      <w:r>
        <w:rPr>
          <w:spacing w:val="9"/>
        </w:rPr>
        <w:t> </w:t>
      </w:r>
      <w:r>
        <w:rPr/>
        <w:t>Gonçalves</w:t>
      </w:r>
      <w:r>
        <w:rPr>
          <w:spacing w:val="10"/>
        </w:rPr>
        <w:t> </w:t>
      </w:r>
      <w:r>
        <w:rPr/>
        <w:t>Teixeira</w:t>
      </w:r>
      <w:r>
        <w:rPr>
          <w:spacing w:val="14"/>
        </w:rPr>
        <w:t> </w:t>
      </w:r>
      <w:r>
        <w:rPr/>
        <w:t>–</w:t>
      </w:r>
      <w:r>
        <w:rPr>
          <w:spacing w:val="10"/>
        </w:rPr>
        <w:t> </w:t>
      </w:r>
      <w:r>
        <w:rPr/>
        <w:t>Membro;</w:t>
      </w:r>
      <w:r>
        <w:rPr>
          <w:spacing w:val="1"/>
        </w:rPr>
        <w:t> </w:t>
      </w:r>
      <w:r>
        <w:rPr/>
        <w:t>Cleiber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Lima</w:t>
      </w:r>
      <w:r>
        <w:rPr>
          <w:spacing w:val="-4"/>
        </w:rPr>
        <w:t> </w:t>
      </w:r>
      <w:r>
        <w:rPr/>
        <w:t>Gonçalves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Membro;</w:t>
      </w:r>
    </w:p>
    <w:p>
      <w:pPr>
        <w:pStyle w:val="BodyText"/>
        <w:spacing w:line="251" w:lineRule="exact"/>
        <w:ind w:left="1444" w:right="1582"/>
        <w:jc w:val="center"/>
      </w:pPr>
      <w:r>
        <w:rPr/>
        <w:t>Ari</w:t>
      </w:r>
      <w:r>
        <w:rPr>
          <w:spacing w:val="-2"/>
        </w:rPr>
        <w:t> </w:t>
      </w:r>
      <w:r>
        <w:rPr/>
        <w:t>Elias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Júnior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Membro.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0"/>
        </w:rPr>
      </w:pPr>
    </w:p>
    <w:p>
      <w:pPr>
        <w:spacing w:before="0"/>
        <w:ind w:left="1444" w:right="158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COMPOSIÇÃO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DIRETORIA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ESTATUTÁRIA</w:t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BodyText"/>
        <w:spacing w:line="513" w:lineRule="auto"/>
        <w:ind w:left="3025" w:right="3159" w:hanging="5"/>
        <w:jc w:val="center"/>
      </w:pPr>
      <w:r>
        <w:rPr/>
        <w:t>Aluísio Parmezani Pancracio – Diretor Presidente</w:t>
      </w:r>
      <w:r>
        <w:rPr>
          <w:spacing w:val="1"/>
        </w:rPr>
        <w:t> </w:t>
      </w:r>
      <w:r>
        <w:rPr/>
        <w:t>Ricardo Furtado Mendonça - Diretor Vice - Presidente</w:t>
      </w:r>
      <w:r>
        <w:rPr>
          <w:spacing w:val="-59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Duarte Cabral</w:t>
      </w:r>
      <w:r>
        <w:rPr>
          <w:spacing w:val="-3"/>
        </w:rPr>
        <w:t> </w:t>
      </w:r>
      <w:r>
        <w:rPr/>
        <w:t>-</w:t>
      </w:r>
      <w:r>
        <w:rPr>
          <w:spacing w:val="2"/>
        </w:rPr>
        <w:t> </w:t>
      </w:r>
      <w:r>
        <w:rPr/>
        <w:t>Diretor Técnico</w:t>
      </w:r>
    </w:p>
    <w:p>
      <w:pPr>
        <w:pStyle w:val="BodyText"/>
        <w:spacing w:line="249" w:lineRule="exact"/>
        <w:ind w:left="1444" w:right="1578"/>
        <w:jc w:val="center"/>
      </w:pPr>
      <w:r>
        <w:rPr/>
        <w:t>Rafael</w:t>
      </w:r>
      <w:r>
        <w:rPr>
          <w:spacing w:val="-2"/>
        </w:rPr>
        <w:t> </w:t>
      </w:r>
      <w:r>
        <w:rPr/>
        <w:t>Camargos Lemes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</w:t>
      </w:r>
      <w:r>
        <w:rPr>
          <w:spacing w:val="-3"/>
        </w:rPr>
        <w:t> </w:t>
      </w:r>
      <w:r>
        <w:rPr/>
        <w:t>Administrativo</w:t>
      </w:r>
    </w:p>
    <w:p>
      <w:pPr>
        <w:spacing w:after="0" w:line="249" w:lineRule="exact"/>
        <w:jc w:val="center"/>
        <w:sectPr>
          <w:headerReference w:type="default" r:id="rId9"/>
          <w:footerReference w:type="default" r:id="rId10"/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before="93"/>
        <w:ind w:left="1444" w:right="1579"/>
        <w:jc w:val="center"/>
      </w:pPr>
      <w:r>
        <w:rPr/>
        <w:t>Heliar</w:t>
      </w:r>
      <w:r>
        <w:rPr>
          <w:spacing w:val="-2"/>
        </w:rPr>
        <w:t> </w:t>
      </w:r>
      <w:r>
        <w:rPr/>
        <w:t>Celso</w:t>
      </w:r>
      <w:r>
        <w:rPr>
          <w:spacing w:val="-2"/>
        </w:rPr>
        <w:t> </w:t>
      </w:r>
      <w:r>
        <w:rPr/>
        <w:t>Milani</w:t>
      </w:r>
      <w:r>
        <w:rPr>
          <w:spacing w:val="-2"/>
        </w:rPr>
        <w:t> </w:t>
      </w:r>
      <w:r>
        <w:rPr/>
        <w:t>- Diretor</w:t>
      </w:r>
      <w:r>
        <w:rPr>
          <w:spacing w:val="-4"/>
        </w:rPr>
        <w:t> </w:t>
      </w:r>
      <w:r>
        <w:rPr/>
        <w:t>Financeiro</w:t>
      </w:r>
    </w:p>
    <w:p>
      <w:pPr>
        <w:pStyle w:val="BodyText"/>
        <w:rPr>
          <w:sz w:val="25"/>
        </w:rPr>
      </w:pPr>
    </w:p>
    <w:p>
      <w:pPr>
        <w:pStyle w:val="BodyText"/>
        <w:spacing w:line="511" w:lineRule="auto"/>
        <w:ind w:left="2125" w:right="2229" w:firstLine="564"/>
      </w:pPr>
      <w:r>
        <w:rPr/>
        <w:t>Marcelo Silva Guimarães - Diretor de Relações Institucionais</w:t>
      </w:r>
      <w:r>
        <w:rPr>
          <w:spacing w:val="1"/>
        </w:rPr>
        <w:t> </w:t>
      </w:r>
      <w:r>
        <w:rPr/>
        <w:t>Patrícia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-</w:t>
      </w:r>
      <w:r>
        <w:rPr>
          <w:spacing w:val="-2"/>
        </w:rPr>
        <w:t> </w:t>
      </w:r>
      <w:r>
        <w:rPr/>
        <w:t>Diretora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Organizacional.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0"/>
        </w:rPr>
      </w:pPr>
    </w:p>
    <w:p>
      <w:pPr>
        <w:spacing w:before="0"/>
        <w:ind w:left="1444" w:right="158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SUPERINTENDÊNCIAS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IPGSE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UNIDADE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GESTORA</w:t>
      </w:r>
    </w:p>
    <w:p>
      <w:pPr>
        <w:pStyle w:val="BodyText"/>
        <w:spacing w:before="11"/>
        <w:rPr>
          <w:rFonts w:ascii="Arial"/>
          <w:b/>
          <w:sz w:val="24"/>
        </w:rPr>
      </w:pPr>
    </w:p>
    <w:p>
      <w:pPr>
        <w:pStyle w:val="BodyText"/>
        <w:spacing w:line="511" w:lineRule="auto"/>
        <w:ind w:left="2717" w:right="2855"/>
        <w:jc w:val="center"/>
      </w:pPr>
      <w:r>
        <w:rPr/>
        <w:t>Romero Leão Giovannetti – Superintendente Administrativo;</w:t>
      </w:r>
      <w:r>
        <w:rPr>
          <w:spacing w:val="-59"/>
        </w:rPr>
        <w:t> </w:t>
      </w:r>
      <w:r>
        <w:rPr/>
        <w:t>Diógenes Alves Nascimento – Superintendente Financeiro;</w:t>
      </w:r>
      <w:r>
        <w:rPr>
          <w:spacing w:val="1"/>
        </w:rPr>
        <w:t> </w:t>
      </w:r>
      <w:r>
        <w:rPr/>
        <w:t>Etiene</w:t>
      </w:r>
      <w:r>
        <w:rPr>
          <w:spacing w:val="-1"/>
        </w:rPr>
        <w:t> </w:t>
      </w:r>
      <w:r>
        <w:rPr/>
        <w:t>Carla</w:t>
      </w:r>
      <w:r>
        <w:rPr>
          <w:spacing w:val="-2"/>
        </w:rPr>
        <w:t> </w:t>
      </w:r>
      <w:r>
        <w:rPr/>
        <w:t>Miranda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Superintendente</w:t>
      </w:r>
      <w:r>
        <w:rPr>
          <w:spacing w:val="-3"/>
        </w:rPr>
        <w:t> </w:t>
      </w:r>
      <w:r>
        <w:rPr/>
        <w:t>Técnico.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30"/>
        </w:rPr>
      </w:pPr>
    </w:p>
    <w:p>
      <w:pPr>
        <w:spacing w:line="511" w:lineRule="auto" w:before="0"/>
        <w:ind w:left="2199" w:right="2229" w:firstLine="74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COMPOSIÇÃO DA DIRETORIA – UNIDADE GERIDA: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POLICLÍNICA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ESTADUAL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REGIÃO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SUDOESTE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QUIRINÓPOLIS</w:t>
      </w:r>
    </w:p>
    <w:p>
      <w:pPr>
        <w:pStyle w:val="BodyText"/>
        <w:spacing w:line="511" w:lineRule="auto" w:before="2"/>
        <w:ind w:left="3334" w:right="3474"/>
        <w:jc w:val="center"/>
      </w:pPr>
      <w:r>
        <w:rPr/>
        <w:t>Wilton Pereira dos Santos – Diretor Técnico;</w:t>
      </w:r>
      <w:r>
        <w:rPr>
          <w:spacing w:val="1"/>
        </w:rPr>
        <w:t> </w:t>
      </w:r>
      <w:r>
        <w:rPr/>
        <w:t>Ricardo</w:t>
      </w:r>
      <w:r>
        <w:rPr>
          <w:spacing w:val="-2"/>
        </w:rPr>
        <w:t> </w:t>
      </w:r>
      <w:r>
        <w:rPr/>
        <w:t>Martins</w:t>
      </w:r>
      <w:r>
        <w:rPr>
          <w:spacing w:val="-4"/>
        </w:rPr>
        <w:t> </w:t>
      </w:r>
      <w:r>
        <w:rPr/>
        <w:t>Sousa –</w:t>
      </w:r>
      <w:r>
        <w:rPr>
          <w:spacing w:val="-4"/>
        </w:rPr>
        <w:t> </w:t>
      </w:r>
      <w:r>
        <w:rPr/>
        <w:t>Diretor</w:t>
      </w:r>
      <w:r>
        <w:rPr>
          <w:spacing w:val="-3"/>
        </w:rPr>
        <w:t> </w:t>
      </w:r>
      <w:r>
        <w:rPr/>
        <w:t>Administrativo;</w:t>
      </w:r>
    </w:p>
    <w:p>
      <w:pPr>
        <w:pStyle w:val="BodyText"/>
        <w:spacing w:line="511" w:lineRule="auto"/>
        <w:ind w:left="1444" w:right="1586"/>
        <w:jc w:val="center"/>
      </w:pPr>
      <w:r>
        <w:rPr/>
        <w:t>Lorena Narla de Oliveira Arantes – Gestora da Linha do Cuidado Multiprofissional;</w:t>
      </w:r>
      <w:r>
        <w:rPr>
          <w:spacing w:val="-59"/>
        </w:rPr>
        <w:t> </w:t>
      </w:r>
      <w:r>
        <w:rPr/>
        <w:t>Valéria</w:t>
      </w:r>
      <w:r>
        <w:rPr>
          <w:spacing w:val="-1"/>
        </w:rPr>
        <w:t> </w:t>
      </w:r>
      <w:r>
        <w:rPr/>
        <w:t>Borges 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– Coordenadora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Enfermagem;</w:t>
      </w:r>
    </w:p>
    <w:p>
      <w:pPr>
        <w:spacing w:after="0" w:line="511" w:lineRule="auto"/>
        <w:jc w:val="center"/>
        <w:sectPr>
          <w:pgSz w:w="11910" w:h="16840"/>
          <w:pgMar w:header="250" w:footer="1091" w:top="1220" w:bottom="1280" w:left="160" w:right="300"/>
        </w:sectPr>
      </w:pPr>
    </w:p>
    <w:p>
      <w:pPr>
        <w:spacing w:before="91"/>
        <w:ind w:left="1116" w:right="0" w:firstLine="0"/>
        <w:jc w:val="left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z w:val="32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68" w:val="left" w:leader="dot"/>
            </w:tabs>
            <w:spacing w:before="31"/>
            <w:ind w:left="1338" w:firstLine="0"/>
            <w:rPr>
              <w:rFonts w:ascii="Calibri" w:hAnsi="Calibri"/>
              <w:b w:val="0"/>
            </w:rPr>
          </w:pPr>
          <w:hyperlink w:history="true" w:anchor="_TOC_250017">
            <w:r>
              <w:rPr/>
              <w:t>APRESENTAÇÃO</w:t>
              <w:tab/>
            </w:r>
            <w:r>
              <w:rPr>
                <w:rFonts w:ascii="Calibri" w:hAnsi="Calibri"/>
                <w:b w:val="0"/>
              </w:rPr>
              <w:t>5</w:t>
            </w:r>
          </w:hyperlink>
        </w:p>
        <w:p>
          <w:pPr>
            <w:pStyle w:val="TOC1"/>
            <w:tabs>
              <w:tab w:pos="10068" w:val="left" w:leader="dot"/>
            </w:tabs>
            <w:spacing w:before="121"/>
            <w:ind w:left="1338" w:firstLine="0"/>
            <w:rPr>
              <w:rFonts w:ascii="Calibri" w:hAnsi="Calibri"/>
              <w:b w:val="0"/>
            </w:rPr>
          </w:pPr>
          <w:hyperlink w:history="true" w:anchor="_TOC_250016">
            <w:r>
              <w:rPr/>
              <w:t>IDENTIFICAÇÃO</w:t>
            </w:r>
            <w:r>
              <w:rPr>
                <w:spacing w:val="-1"/>
              </w:rPr>
              <w:t> </w:t>
            </w:r>
            <w:r>
              <w:rPr/>
              <w:t>DA</w:t>
            </w:r>
            <w:r>
              <w:rPr>
                <w:spacing w:val="-3"/>
              </w:rPr>
              <w:t> </w:t>
            </w:r>
            <w:r>
              <w:rPr/>
              <w:t>UNIDADE</w:t>
              <w:tab/>
            </w:r>
            <w:r>
              <w:rPr>
                <w:rFonts w:ascii="Calibri" w:hAnsi="Calibri"/>
                <w:b w:val="0"/>
              </w:rPr>
              <w:t>6</w:t>
            </w:r>
          </w:hyperlink>
        </w:p>
        <w:p>
          <w:pPr>
            <w:pStyle w:val="TOC1"/>
            <w:tabs>
              <w:tab w:pos="10068" w:val="left" w:leader="dot"/>
            </w:tabs>
            <w:spacing w:before="122"/>
            <w:ind w:left="1338" w:firstLine="0"/>
            <w:rPr>
              <w:rFonts w:ascii="Calibri"/>
              <w:b w:val="0"/>
            </w:rPr>
          </w:pPr>
          <w:hyperlink w:history="true" w:anchor="_TOC_250015">
            <w:r>
              <w:rPr/>
              <w:t>MELHORIAS</w:t>
              <w:tab/>
            </w:r>
            <w:r>
              <w:rPr>
                <w:rFonts w:ascii="Calibri"/>
                <w:b w:val="0"/>
              </w:rPr>
              <w:t>7</w:t>
            </w:r>
          </w:hyperlink>
        </w:p>
        <w:p>
          <w:pPr>
            <w:pStyle w:val="TOC1"/>
            <w:tabs>
              <w:tab w:pos="10068" w:val="left" w:leader="dot"/>
            </w:tabs>
            <w:spacing w:before="121"/>
            <w:ind w:left="1338" w:firstLine="0"/>
            <w:rPr>
              <w:rFonts w:ascii="Calibri"/>
              <w:b w:val="0"/>
            </w:rPr>
          </w:pPr>
          <w:hyperlink w:history="true" w:anchor="_TOC_250014">
            <w:r>
              <w:rPr/>
              <w:t>ATIVIDADES</w:t>
            </w:r>
            <w:r>
              <w:rPr>
                <w:spacing w:val="-4"/>
              </w:rPr>
              <w:t> </w:t>
            </w:r>
            <w:r>
              <w:rPr/>
              <w:t>REALIZADAS</w:t>
              <w:tab/>
            </w:r>
            <w:r>
              <w:rPr>
                <w:rFonts w:ascii="Calibri"/>
                <w:b w:val="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10068" w:val="left" w:leader="dot"/>
            </w:tabs>
            <w:spacing w:line="240" w:lineRule="auto" w:before="122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13">
            <w:r>
              <w:rPr/>
              <w:t>Núcleo</w:t>
            </w:r>
            <w:r>
              <w:rPr>
                <w:spacing w:val="-1"/>
              </w:rPr>
              <w:t> </w:t>
            </w:r>
            <w:r>
              <w:rPr/>
              <w:t>De Segurança</w:t>
            </w:r>
            <w:r>
              <w:rPr>
                <w:spacing w:val="-6"/>
              </w:rPr>
              <w:t> </w:t>
            </w:r>
            <w:r>
              <w:rPr/>
              <w:t>do Paciente</w:t>
            </w:r>
            <w:r>
              <w:rPr>
                <w:spacing w:val="-1"/>
              </w:rPr>
              <w:t> </w:t>
            </w:r>
            <w:r>
              <w:rPr/>
              <w:t>-</w:t>
            </w:r>
            <w:r>
              <w:rPr>
                <w:spacing w:val="-2"/>
              </w:rPr>
              <w:t> </w:t>
            </w:r>
            <w:r>
              <w:rPr/>
              <w:t>NSP</w:t>
              <w:tab/>
            </w:r>
            <w:r>
              <w:rPr>
                <w:rFonts w:ascii="Calibri" w:hAnsi="Calibri"/>
                <w:b w:val="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10068" w:val="left" w:leader="dot"/>
            </w:tabs>
            <w:spacing w:line="240" w:lineRule="auto" w:before="120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12">
            <w:r>
              <w:rPr/>
              <w:t>Recepção</w:t>
              <w:tab/>
            </w:r>
            <w:r>
              <w:rPr>
                <w:rFonts w:ascii="Calibri" w:hAnsi="Calibri"/>
                <w:b w:val="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40" w:lineRule="auto" w:before="123" w:after="0"/>
            <w:ind w:left="1777" w:right="0" w:hanging="440"/>
            <w:jc w:val="left"/>
            <w:rPr>
              <w:rFonts w:ascii="Calibri"/>
              <w:b w:val="0"/>
            </w:rPr>
          </w:pPr>
          <w:hyperlink w:history="true" w:anchor="_TOC_250011">
            <w:r>
              <w:rPr/>
              <w:t>Guarita</w:t>
              <w:tab/>
            </w:r>
            <w:r>
              <w:rPr>
                <w:rFonts w:ascii="Calibri"/>
                <w:b w:val="0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40" w:lineRule="auto" w:before="120" w:after="0"/>
            <w:ind w:left="1777" w:right="0" w:hanging="440"/>
            <w:jc w:val="left"/>
            <w:rPr>
              <w:rFonts w:ascii="Calibri"/>
              <w:b w:val="0"/>
            </w:rPr>
          </w:pPr>
          <w:hyperlink w:history="true" w:anchor="_TOC_250010">
            <w:r>
              <w:rPr/>
              <w:t>Equipe</w:t>
            </w:r>
            <w:r>
              <w:rPr>
                <w:spacing w:val="-4"/>
              </w:rPr>
              <w:t> </w:t>
            </w:r>
            <w:r>
              <w:rPr/>
              <w:t>Multiprofissional</w:t>
              <w:tab/>
            </w:r>
            <w:r>
              <w:rPr>
                <w:rFonts w:ascii="Calibri"/>
                <w:b w:val="0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40" w:lineRule="auto" w:before="121" w:after="0"/>
            <w:ind w:left="1777" w:right="0" w:hanging="440"/>
            <w:jc w:val="left"/>
            <w:rPr>
              <w:rFonts w:ascii="Calibri"/>
              <w:b w:val="0"/>
            </w:rPr>
          </w:pPr>
          <w:hyperlink w:history="true" w:anchor="_TOC_250009">
            <w:r>
              <w:rPr/>
              <w:t>Ouvidoria</w:t>
              <w:tab/>
            </w:r>
            <w:r>
              <w:rPr>
                <w:rFonts w:ascii="Calibri"/>
                <w:b w:val="0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56" w:lineRule="auto" w:before="126" w:after="0"/>
            <w:ind w:left="1338" w:right="1263" w:firstLine="0"/>
            <w:jc w:val="left"/>
            <w:rPr>
              <w:rFonts w:ascii="Calibri" w:hAnsi="Calibri"/>
              <w:b w:val="0"/>
            </w:rPr>
          </w:pPr>
          <w:hyperlink w:history="true" w:anchor="_TOC_250008">
            <w:r>
              <w:rPr/>
              <w:t>Serviço de controle de infecções relacionada a assistência à saúde (SCIRAS) e</w:t>
            </w:r>
            <w:r>
              <w:rPr>
                <w:spacing w:val="1"/>
              </w:rPr>
              <w:t> </w:t>
            </w:r>
            <w:r>
              <w:rPr/>
              <w:t>Núcleo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Verificação</w:t>
            </w:r>
            <w:r>
              <w:rPr>
                <w:spacing w:val="-5"/>
              </w:rPr>
              <w:t> </w:t>
            </w:r>
            <w:r>
              <w:rPr/>
              <w:t>Epidemiológica</w:t>
            </w:r>
            <w:r>
              <w:rPr>
                <w:spacing w:val="-3"/>
              </w:rPr>
              <w:t> </w:t>
            </w:r>
            <w:r>
              <w:rPr/>
              <w:t>(NVE)</w:t>
              <w:tab/>
            </w:r>
            <w:r>
              <w:rPr>
                <w:rFonts w:ascii="Calibri" w:hAnsi="Calibri"/>
                <w:b w:val="0"/>
              </w:rPr>
              <w:t>14</w:t>
            </w:r>
          </w:hyperlink>
        </w:p>
        <w:p>
          <w:pPr>
            <w:pStyle w:val="TOC2"/>
            <w:tabs>
              <w:tab w:pos="9969" w:val="left" w:leader="dot"/>
            </w:tabs>
            <w:spacing w:before="102"/>
            <w:rPr>
              <w:rFonts w:ascii="Times New Roman" w:hAnsi="Times New Roman"/>
            </w:rPr>
          </w:pPr>
          <w:r>
            <w:rPr/>
            <w:t>Ações</w:t>
          </w:r>
          <w:r>
            <w:rPr>
              <w:spacing w:val="-1"/>
            </w:rPr>
            <w:t> </w:t>
          </w:r>
          <w:r>
            <w:rPr/>
            <w:t>Realizadas:</w:t>
            <w:tab/>
          </w:r>
          <w:r>
            <w:rPr>
              <w:rFonts w:ascii="Times New Roman" w:hAnsi="Times New Roman"/>
            </w:rPr>
            <w:t>15</w:t>
          </w:r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40" w:lineRule="auto" w:before="120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07">
            <w:r>
              <w:rPr/>
              <w:t>Núcleo</w:t>
            </w:r>
            <w:r>
              <w:rPr>
                <w:spacing w:val="-2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Educação</w:t>
            </w:r>
            <w:r>
              <w:rPr>
                <w:spacing w:val="-3"/>
              </w:rPr>
              <w:t> </w:t>
            </w:r>
            <w:r>
              <w:rPr/>
              <w:t>Permanente</w:t>
            </w:r>
            <w:r>
              <w:rPr>
                <w:spacing w:val="-2"/>
              </w:rPr>
              <w:t> </w:t>
            </w:r>
            <w:r>
              <w:rPr/>
              <w:t>-</w:t>
            </w:r>
            <w:r>
              <w:rPr>
                <w:spacing w:val="-2"/>
              </w:rPr>
              <w:t> </w:t>
            </w:r>
            <w:r>
              <w:rPr/>
              <w:t>NEPE</w:t>
              <w:tab/>
            </w:r>
            <w:r>
              <w:rPr>
                <w:rFonts w:ascii="Calibri" w:hAnsi="Calibri"/>
                <w:b w:val="0"/>
              </w:rPr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40" w:lineRule="auto" w:before="120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06">
            <w:r>
              <w:rPr/>
              <w:t>Farmácia</w:t>
              <w:tab/>
            </w:r>
            <w:r>
              <w:rPr>
                <w:rFonts w:ascii="Calibri" w:hAnsi="Calibri"/>
                <w:b w:val="0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40" w:lineRule="auto" w:before="123" w:after="0"/>
            <w:ind w:left="1777" w:right="0" w:hanging="440"/>
            <w:jc w:val="left"/>
            <w:rPr>
              <w:rFonts w:ascii="Calibri"/>
              <w:b w:val="0"/>
            </w:rPr>
          </w:pPr>
          <w:hyperlink w:history="true" w:anchor="_TOC_250005">
            <w:r>
              <w:rPr/>
              <w:t>Faturamento</w:t>
              <w:tab/>
            </w:r>
            <w:r>
              <w:rPr>
                <w:rFonts w:ascii="Calibri"/>
                <w:b w:val="0"/>
              </w:rPr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8" w:val="left" w:leader="none"/>
              <w:tab w:pos="9955" w:val="left" w:leader="dot"/>
            </w:tabs>
            <w:spacing w:line="240" w:lineRule="auto" w:before="120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04">
            <w:r>
              <w:rPr/>
              <w:t>Comissões</w:t>
              <w:tab/>
            </w:r>
            <w:r>
              <w:rPr>
                <w:rFonts w:ascii="Calibri" w:hAnsi="Calibri"/>
                <w:b w:val="0"/>
              </w:rPr>
              <w:t>23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8" w:val="left" w:leader="none"/>
              <w:tab w:pos="9955" w:val="left" w:leader="dot"/>
            </w:tabs>
            <w:spacing w:line="240" w:lineRule="auto" w:before="123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03">
            <w:r>
              <w:rPr/>
              <w:t>Serviço</w:t>
            </w:r>
            <w:r>
              <w:rPr>
                <w:spacing w:val="-1"/>
              </w:rPr>
              <w:t> </w:t>
            </w:r>
            <w:r>
              <w:rPr/>
              <w:t>Especializado</w:t>
            </w:r>
            <w:r>
              <w:rPr>
                <w:spacing w:val="-4"/>
              </w:rPr>
              <w:t> </w:t>
            </w:r>
            <w:r>
              <w:rPr/>
              <w:t>em</w:t>
            </w:r>
            <w:r>
              <w:rPr>
                <w:spacing w:val="1"/>
              </w:rPr>
              <w:t> </w:t>
            </w:r>
            <w:r>
              <w:rPr/>
              <w:t>Segurança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Medicina do</w:t>
            </w:r>
            <w:r>
              <w:rPr>
                <w:spacing w:val="-3"/>
              </w:rPr>
              <w:t> </w:t>
            </w:r>
            <w:r>
              <w:rPr/>
              <w:t>Trabalho (SESMT)</w:t>
              <w:tab/>
            </w:r>
            <w:r>
              <w:rPr>
                <w:rFonts w:ascii="Calibri" w:hAnsi="Calibri"/>
                <w:b w:val="0"/>
              </w:rPr>
              <w:t>24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8" w:val="left" w:leader="none"/>
              <w:tab w:pos="9955" w:val="left" w:leader="dot"/>
            </w:tabs>
            <w:spacing w:line="240" w:lineRule="auto" w:before="120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02">
            <w:r>
              <w:rPr/>
              <w:t>Coordenação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Enfermagem</w:t>
              <w:tab/>
            </w:r>
            <w:r>
              <w:rPr>
                <w:rFonts w:ascii="Calibri" w:hAnsi="Calibri"/>
                <w:b w:val="0"/>
              </w:rPr>
              <w:t>25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778" w:val="left" w:leader="none"/>
              <w:tab w:pos="9955" w:val="left" w:leader="dot"/>
            </w:tabs>
            <w:spacing w:line="240" w:lineRule="auto" w:before="120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01">
            <w:r>
              <w:rPr/>
              <w:t>EVENTOS E</w:t>
            </w:r>
            <w:r>
              <w:rPr>
                <w:spacing w:val="-5"/>
              </w:rPr>
              <w:t> </w:t>
            </w:r>
            <w:r>
              <w:rPr/>
              <w:t>AÇÕES</w:t>
              <w:tab/>
            </w:r>
            <w:r>
              <w:rPr>
                <w:rFonts w:ascii="Calibri" w:hAnsi="Calibri"/>
                <w:b w:val="0"/>
              </w:rPr>
              <w:t>33</w:t>
            </w:r>
          </w:hyperlink>
        </w:p>
        <w:p>
          <w:pPr>
            <w:pStyle w:val="TOC1"/>
            <w:numPr>
              <w:ilvl w:val="0"/>
              <w:numId w:val="2"/>
            </w:numPr>
            <w:tabs>
              <w:tab w:pos="1777" w:val="left" w:leader="none"/>
              <w:tab w:pos="1778" w:val="left" w:leader="none"/>
              <w:tab w:pos="9955" w:val="left" w:leader="dot"/>
            </w:tabs>
            <w:spacing w:line="240" w:lineRule="auto" w:before="123" w:after="0"/>
            <w:ind w:left="1777" w:right="0" w:hanging="440"/>
            <w:jc w:val="left"/>
            <w:rPr>
              <w:rFonts w:ascii="Calibri" w:hAnsi="Calibri"/>
              <w:b w:val="0"/>
            </w:rPr>
          </w:pPr>
          <w:hyperlink w:history="true" w:anchor="_TOC_250000">
            <w:r>
              <w:rPr/>
              <w:t>Dados</w:t>
            </w:r>
            <w:r>
              <w:rPr>
                <w:spacing w:val="-1"/>
              </w:rPr>
              <w:t> </w:t>
            </w:r>
            <w:r>
              <w:rPr/>
              <w:t>Estatísticos</w:t>
              <w:tab/>
            </w:r>
            <w:r>
              <w:rPr>
                <w:rFonts w:ascii="Calibri" w:hAnsi="Calibri"/>
                <w:b w:val="0"/>
              </w:rPr>
              <w:t>34</w:t>
            </w:r>
          </w:hyperlink>
        </w:p>
        <w:p>
          <w:pPr>
            <w:pStyle w:val="TOC2"/>
            <w:tabs>
              <w:tab w:pos="9969" w:val="left" w:leader="dot"/>
            </w:tabs>
            <w:rPr>
              <w:rFonts w:ascii="Times New Roman" w:hAnsi="Times New Roman"/>
            </w:rPr>
          </w:pPr>
          <w:r>
            <w:rPr/>
            <w:t>ATENDIMENTO</w:t>
          </w:r>
          <w:r>
            <w:rPr>
              <w:spacing w:val="-1"/>
            </w:rPr>
            <w:t> </w:t>
          </w:r>
          <w:r>
            <w:rPr/>
            <w:t>AMBULATORIAL</w:t>
          </w:r>
          <w:r>
            <w:rPr>
              <w:spacing w:val="-2"/>
            </w:rPr>
            <w:t> </w:t>
          </w:r>
          <w:r>
            <w:rPr/>
            <w:t>|</w:t>
          </w:r>
          <w:r>
            <w:rPr>
              <w:spacing w:val="-6"/>
            </w:rPr>
            <w:t> </w:t>
          </w:r>
          <w:r>
            <w:rPr/>
            <w:t>MÉDICAS</w:t>
            <w:tab/>
          </w:r>
          <w:r>
            <w:rPr>
              <w:rFonts w:ascii="Times New Roman" w:hAnsi="Times New Roman"/>
            </w:rPr>
            <w:t>34</w:t>
          </w:r>
        </w:p>
        <w:p>
          <w:pPr>
            <w:pStyle w:val="TOC2"/>
            <w:tabs>
              <w:tab w:pos="9969" w:val="left" w:leader="dot"/>
            </w:tabs>
            <w:rPr>
              <w:rFonts w:ascii="Times New Roman" w:hAnsi="Times New Roman"/>
            </w:rPr>
          </w:pPr>
          <w:r>
            <w:rPr/>
            <w:t>ATENDIMENTO</w:t>
          </w:r>
          <w:r>
            <w:rPr>
              <w:spacing w:val="-2"/>
            </w:rPr>
            <w:t> </w:t>
          </w:r>
          <w:r>
            <w:rPr/>
            <w:t>SERVIÇO</w:t>
          </w:r>
          <w:r>
            <w:rPr>
              <w:spacing w:val="-1"/>
            </w:rPr>
            <w:t> </w:t>
          </w:r>
          <w:r>
            <w:rPr/>
            <w:t>DE</w:t>
          </w:r>
          <w:r>
            <w:rPr>
              <w:spacing w:val="-3"/>
            </w:rPr>
            <w:t> </w:t>
          </w:r>
          <w:r>
            <w:rPr/>
            <w:t>APOIO</w:t>
          </w:r>
          <w:r>
            <w:rPr>
              <w:spacing w:val="-1"/>
            </w:rPr>
            <w:t> </w:t>
          </w:r>
          <w:r>
            <w:rPr/>
            <w:t>DIAGNÓSTICO</w:t>
          </w:r>
          <w:r>
            <w:rPr>
              <w:spacing w:val="-2"/>
            </w:rPr>
            <w:t> </w:t>
          </w:r>
          <w:r>
            <w:rPr/>
            <w:t>TERAPÊUTICO</w:t>
          </w:r>
          <w:r>
            <w:rPr>
              <w:spacing w:val="-1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/>
            <w:t>SADT</w:t>
            <w:tab/>
          </w:r>
          <w:r>
            <w:rPr>
              <w:rFonts w:ascii="Times New Roman" w:hAnsi="Times New Roman"/>
            </w:rPr>
            <w:t>35</w:t>
          </w:r>
        </w:p>
        <w:p>
          <w:pPr>
            <w:pStyle w:val="TOC2"/>
            <w:tabs>
              <w:tab w:pos="9969" w:val="left" w:leader="dot"/>
            </w:tabs>
            <w:spacing w:before="120"/>
            <w:rPr>
              <w:rFonts w:ascii="Times New Roman"/>
            </w:rPr>
          </w:pPr>
          <w:r>
            <w:rPr/>
            <w:t>TERAPIA</w:t>
          </w:r>
          <w:r>
            <w:rPr>
              <w:spacing w:val="-1"/>
            </w:rPr>
            <w:t> </w:t>
          </w:r>
          <w:r>
            <w:rPr/>
            <w:t>RENAL</w:t>
          </w:r>
          <w:r>
            <w:rPr>
              <w:spacing w:val="-1"/>
            </w:rPr>
            <w:t> </w:t>
          </w:r>
          <w:r>
            <w:rPr/>
            <w:t>SUBSTITUTIVA</w:t>
            <w:tab/>
          </w:r>
          <w:r>
            <w:rPr>
              <w:rFonts w:ascii="Times New Roman"/>
            </w:rPr>
            <w:t>36</w:t>
          </w:r>
        </w:p>
        <w:p>
          <w:pPr>
            <w:pStyle w:val="TOC2"/>
            <w:tabs>
              <w:tab w:pos="9969" w:val="left" w:leader="dot"/>
            </w:tabs>
            <w:rPr>
              <w:rFonts w:ascii="Times New Roman"/>
            </w:rPr>
          </w:pPr>
          <w:r>
            <w:rPr/>
            <w:t>CONSULTAS</w:t>
          </w:r>
          <w:r>
            <w:rPr>
              <w:spacing w:val="-3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ENFERMAGEM</w:t>
            <w:tab/>
          </w:r>
          <w:r>
            <w:rPr>
              <w:rFonts w:ascii="Times New Roman"/>
            </w:rPr>
            <w:t>36</w:t>
          </w:r>
        </w:p>
        <w:p>
          <w:pPr>
            <w:pStyle w:val="TOC2"/>
            <w:tabs>
              <w:tab w:pos="9969" w:val="left" w:leader="dot"/>
            </w:tabs>
            <w:spacing w:before="118"/>
            <w:rPr>
              <w:rFonts w:ascii="Times New Roman"/>
            </w:rPr>
          </w:pPr>
          <w:r>
            <w:rPr/>
            <w:t>TRIAGENS</w:t>
          </w:r>
          <w:r>
            <w:rPr>
              <w:spacing w:val="-2"/>
            </w:rPr>
            <w:t> </w:t>
          </w:r>
          <w:r>
            <w:rPr/>
            <w:t>E</w:t>
          </w:r>
          <w:r>
            <w:rPr>
              <w:spacing w:val="-2"/>
            </w:rPr>
            <w:t> </w:t>
          </w:r>
          <w:r>
            <w:rPr/>
            <w:t>ENFERMAGEM</w:t>
            <w:tab/>
          </w:r>
          <w:r>
            <w:rPr>
              <w:rFonts w:ascii="Times New Roman"/>
            </w:rPr>
            <w:t>36</w:t>
          </w:r>
        </w:p>
        <w:p>
          <w:pPr>
            <w:pStyle w:val="TOC2"/>
            <w:tabs>
              <w:tab w:pos="9969" w:val="left" w:leader="dot"/>
            </w:tabs>
            <w:rPr>
              <w:rFonts w:ascii="Times New Roman" w:hAnsi="Times New Roman"/>
            </w:rPr>
          </w:pPr>
          <w:r>
            <w:rPr/>
            <w:t>PESQUISA</w:t>
          </w:r>
          <w:r>
            <w:rPr>
              <w:spacing w:val="-3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SATISFAÇÃO</w:t>
          </w:r>
          <w:r>
            <w:rPr>
              <w:spacing w:val="1"/>
            </w:rPr>
            <w:t> </w:t>
          </w:r>
          <w:r>
            <w:rPr/>
            <w:t>–</w:t>
          </w:r>
          <w:r>
            <w:rPr>
              <w:spacing w:val="-2"/>
            </w:rPr>
            <w:t> </w:t>
          </w:r>
          <w:r>
            <w:rPr/>
            <w:t>ENFERMAGEM</w:t>
            <w:tab/>
          </w:r>
          <w:r>
            <w:rPr>
              <w:rFonts w:ascii="Times New Roman" w:hAnsi="Times New Roman"/>
            </w:rPr>
            <w:t>36</w:t>
          </w:r>
        </w:p>
      </w:sdtContent>
    </w:sdt>
    <w:p>
      <w:pPr>
        <w:spacing w:after="0"/>
        <w:rPr>
          <w:rFonts w:ascii="Times New Roman" w:hAnsi="Times New Roman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Heading1"/>
        <w:ind w:left="1837"/>
      </w:pPr>
      <w:bookmarkStart w:name="_TOC_250017" w:id="1"/>
      <w:bookmarkEnd w:id="1"/>
      <w:r>
        <w:rPr/>
        <w:t>APRESENTAÇÃO</w:t>
      </w:r>
    </w:p>
    <w:p>
      <w:pPr>
        <w:pStyle w:val="BodyText"/>
        <w:spacing w:before="7"/>
        <w:rPr>
          <w:rFonts w:ascii="Arial"/>
          <w:b/>
          <w:sz w:val="34"/>
        </w:rPr>
      </w:pPr>
    </w:p>
    <w:p>
      <w:pPr>
        <w:pStyle w:val="BodyText"/>
        <w:ind w:left="1969"/>
      </w:pPr>
      <w:r>
        <w:rPr/>
        <w:t>O</w:t>
      </w:r>
      <w:r>
        <w:rPr>
          <w:spacing w:val="46"/>
        </w:rPr>
        <w:t> </w:t>
      </w:r>
      <w:r>
        <w:rPr/>
        <w:t>IPGSE</w:t>
      </w:r>
      <w:r>
        <w:rPr>
          <w:spacing w:val="103"/>
        </w:rPr>
        <w:t> </w:t>
      </w:r>
      <w:r>
        <w:rPr/>
        <w:t>–</w:t>
      </w:r>
      <w:r>
        <w:rPr>
          <w:spacing w:val="105"/>
        </w:rPr>
        <w:t> </w:t>
      </w:r>
      <w:r>
        <w:rPr/>
        <w:t>INSTITUTO</w:t>
      </w:r>
      <w:r>
        <w:rPr>
          <w:spacing w:val="105"/>
        </w:rPr>
        <w:t> </w:t>
      </w:r>
      <w:r>
        <w:rPr/>
        <w:t>DE</w:t>
      </w:r>
      <w:r>
        <w:rPr>
          <w:spacing w:val="103"/>
        </w:rPr>
        <w:t> </w:t>
      </w:r>
      <w:r>
        <w:rPr/>
        <w:t>PLANEJAMENTO</w:t>
      </w:r>
      <w:r>
        <w:rPr>
          <w:spacing w:val="105"/>
        </w:rPr>
        <w:t> </w:t>
      </w:r>
      <w:r>
        <w:rPr/>
        <w:t>E</w:t>
      </w:r>
      <w:r>
        <w:rPr>
          <w:spacing w:val="104"/>
        </w:rPr>
        <w:t> </w:t>
      </w:r>
      <w:r>
        <w:rPr/>
        <w:t>GESTÃO</w:t>
      </w:r>
      <w:r>
        <w:rPr>
          <w:spacing w:val="106"/>
        </w:rPr>
        <w:t> </w:t>
      </w:r>
      <w:r>
        <w:rPr/>
        <w:t>DE</w:t>
      </w:r>
      <w:r>
        <w:rPr>
          <w:spacing w:val="101"/>
        </w:rPr>
        <w:t> </w:t>
      </w:r>
      <w:r>
        <w:rPr/>
        <w:t>SERVIÇOS</w:t>
      </w:r>
    </w:p>
    <w:p>
      <w:pPr>
        <w:pStyle w:val="BodyText"/>
        <w:spacing w:line="360" w:lineRule="auto" w:before="126"/>
        <w:ind w:left="1116" w:right="1251"/>
        <w:jc w:val="both"/>
      </w:pPr>
      <w:r>
        <w:rPr/>
        <w:t>ESPECIALIZADOS, CNPJ Nº 18.176.322/0001-51, é uma pessoa jurídica de direito privado,</w:t>
      </w:r>
      <w:r>
        <w:rPr>
          <w:spacing w:val="1"/>
        </w:rPr>
        <w:t> </w:t>
      </w:r>
      <w:r>
        <w:rPr/>
        <w:t>organizada juridicamente dentro dos princípios do Código Civil Brasileiro – Lei 10.406 de</w:t>
      </w:r>
      <w:r>
        <w:rPr>
          <w:spacing w:val="1"/>
        </w:rPr>
        <w:t> </w:t>
      </w:r>
      <w:r>
        <w:rPr/>
        <w:t>10.01.2002 na forma de Associação Civil, sem finalidades lucrativas, situada na Região</w:t>
      </w:r>
      <w:r>
        <w:rPr>
          <w:spacing w:val="1"/>
        </w:rPr>
        <w:t> </w:t>
      </w:r>
      <w:r>
        <w:rPr/>
        <w:t>Sudoeste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Goiás,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sede</w:t>
      </w:r>
      <w:r>
        <w:rPr>
          <w:spacing w:val="-7"/>
        </w:rPr>
        <w:t> </w:t>
      </w:r>
      <w:r>
        <w:rPr/>
        <w:t>matriz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cidade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Rio</w:t>
      </w:r>
      <w:r>
        <w:rPr>
          <w:spacing w:val="-4"/>
        </w:rPr>
        <w:t> </w:t>
      </w:r>
      <w:r>
        <w:rPr/>
        <w:t>Verde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GO,</w:t>
      </w:r>
      <w:r>
        <w:rPr>
          <w:spacing w:val="-3"/>
        </w:rPr>
        <w:t> </w:t>
      </w:r>
      <w:r>
        <w:rPr/>
        <w:t>na</w:t>
      </w:r>
      <w:r>
        <w:rPr>
          <w:spacing w:val="-7"/>
        </w:rPr>
        <w:t> </w:t>
      </w:r>
      <w:r>
        <w:rPr/>
        <w:t>rua</w:t>
      </w:r>
      <w:r>
        <w:rPr>
          <w:spacing w:val="-5"/>
        </w:rPr>
        <w:t> </w:t>
      </w:r>
      <w:r>
        <w:rPr/>
        <w:t>Avelino</w:t>
      </w:r>
      <w:r>
        <w:rPr>
          <w:spacing w:val="-59"/>
        </w:rPr>
        <w:t> </w:t>
      </w:r>
      <w:r>
        <w:rPr/>
        <w:t>de Faria, nº 200, no Setor Central, Rio Verde – GO, CEP: 75.901-140. Tem por finalidade</w:t>
      </w:r>
      <w:r>
        <w:rPr>
          <w:spacing w:val="1"/>
        </w:rPr>
        <w:t> </w:t>
      </w:r>
      <w:r>
        <w:rPr/>
        <w:t>estatutária o planejamento e execução de atividades de gestão e operacionalização de</w:t>
      </w:r>
      <w:r>
        <w:rPr>
          <w:spacing w:val="1"/>
        </w:rPr>
        <w:t> </w:t>
      </w:r>
      <w:r>
        <w:rPr/>
        <w:t>instituições públicas e privadas, desenvolvimento de pesquisas científicas, atividades de</w:t>
      </w:r>
      <w:r>
        <w:rPr>
          <w:spacing w:val="1"/>
        </w:rPr>
        <w:t> </w:t>
      </w:r>
      <w:r>
        <w:rPr/>
        <w:t>produção de soluções tecnológicas e suas transferências, através de projetos e programas</w:t>
      </w:r>
      <w:r>
        <w:rPr>
          <w:spacing w:val="1"/>
        </w:rPr>
        <w:t> </w:t>
      </w:r>
      <w:r>
        <w:rPr/>
        <w:t>próprios ou</w:t>
      </w:r>
      <w:r>
        <w:rPr>
          <w:spacing w:val="-2"/>
        </w:rPr>
        <w:t> </w:t>
      </w:r>
      <w:r>
        <w:rPr/>
        <w:t>aplicados em</w:t>
      </w:r>
      <w:r>
        <w:rPr>
          <w:spacing w:val="1"/>
        </w:rPr>
        <w:t> </w:t>
      </w:r>
      <w:r>
        <w:rPr/>
        <w:t>parcerias.</w:t>
      </w:r>
    </w:p>
    <w:p>
      <w:pPr>
        <w:pStyle w:val="BodyText"/>
        <w:spacing w:line="360" w:lineRule="auto" w:before="1"/>
        <w:ind w:left="1116" w:right="1252" w:firstLine="852"/>
        <w:jc w:val="both"/>
      </w:pPr>
      <w:r>
        <w:rPr/>
        <w:t>Fundado em 03 de janeiro de 2013, com base em seu Estatuto Social, se mantém,</w:t>
      </w:r>
      <w:r>
        <w:rPr>
          <w:spacing w:val="1"/>
        </w:rPr>
        <w:t> </w:t>
      </w:r>
      <w:r>
        <w:rPr/>
        <w:t>através de seus membros associados e profissionais capacitados, devidamente contratados,</w:t>
      </w:r>
      <w:r>
        <w:rPr>
          <w:spacing w:val="-59"/>
        </w:rPr>
        <w:t> </w:t>
      </w:r>
      <w:r>
        <w:rPr/>
        <w:t>tornando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apto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voltadas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Assistência Social, Educação, Programas de Promoção de Integridade Social, Gestão de</w:t>
      </w:r>
      <w:r>
        <w:rPr>
          <w:spacing w:val="1"/>
        </w:rPr>
        <w:t> </w:t>
      </w:r>
      <w:r>
        <w:rPr/>
        <w:t>Serviços Sociais e Programas de Qualificação, Capacitação e Treinamento de Profissionais</w:t>
      </w:r>
      <w:r>
        <w:rPr>
          <w:spacing w:val="1"/>
        </w:rPr>
        <w:t> </w:t>
      </w:r>
      <w:r>
        <w:rPr/>
        <w:t>da Saúde.</w:t>
      </w:r>
    </w:p>
    <w:p>
      <w:pPr>
        <w:pStyle w:val="BodyText"/>
        <w:spacing w:line="360" w:lineRule="auto"/>
        <w:ind w:left="1116" w:right="1251" w:firstLine="914"/>
        <w:jc w:val="both"/>
      </w:pPr>
      <w:r>
        <w:rPr/>
        <w:t>Devidamente contratualizado com a Secretaria do Estado de Goiás, por meio de</w:t>
      </w:r>
      <w:r>
        <w:rPr>
          <w:spacing w:val="1"/>
        </w:rPr>
        <w:t> </w:t>
      </w:r>
      <w:r>
        <w:rPr/>
        <w:t>Termo de Colaboração: 093/2024, para o gerenciamento, a operacionalização e a execução</w:t>
      </w:r>
      <w:r>
        <w:rPr>
          <w:spacing w:val="1"/>
        </w:rPr>
        <w:t> </w:t>
      </w:r>
      <w:r>
        <w:rPr/>
        <w:t>das ações e serviços de saúde na Policlínica Estadual da Região Sudoeste – Quirinópolis,</w:t>
      </w:r>
      <w:r>
        <w:rPr>
          <w:spacing w:val="1"/>
        </w:rPr>
        <w:t> </w:t>
      </w:r>
      <w:r>
        <w:rPr/>
        <w:t>localizada à Rua 03, nº 1, Residencial Atenas II, Quirinópolis - GO, CEP: 75.862.584. A</w:t>
      </w:r>
      <w:r>
        <w:rPr>
          <w:spacing w:val="1"/>
        </w:rPr>
        <w:t> </w:t>
      </w:r>
      <w:r>
        <w:rPr/>
        <w:t>Policlínica Estadual da Região Sudoeste - Quirinópolis, tem caráter regionalizado, definido</w:t>
      </w:r>
      <w:r>
        <w:rPr>
          <w:spacing w:val="1"/>
        </w:rPr>
        <w:t> </w:t>
      </w:r>
      <w:r>
        <w:rPr/>
        <w:t>após avaliação técnica da demanda por atendimento ambulatorial na rede pública de saúde,</w:t>
      </w:r>
      <w:r>
        <w:rPr>
          <w:spacing w:val="1"/>
        </w:rPr>
        <w:t> </w:t>
      </w:r>
      <w:r>
        <w:rPr/>
        <w:t>proporcionando, assim, maior rapidez ao diagnóstico e ao tratamento com atendimento de</w:t>
      </w:r>
      <w:r>
        <w:rPr>
          <w:spacing w:val="1"/>
        </w:rPr>
        <w:t> </w:t>
      </w:r>
      <w:r>
        <w:rPr/>
        <w:t>forma</w:t>
      </w:r>
      <w:r>
        <w:rPr>
          <w:spacing w:val="-9"/>
        </w:rPr>
        <w:t> </w:t>
      </w:r>
      <w:r>
        <w:rPr/>
        <w:t>próxima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acessível</w:t>
      </w:r>
      <w:r>
        <w:rPr>
          <w:spacing w:val="-9"/>
        </w:rPr>
        <w:t> </w:t>
      </w:r>
      <w:r>
        <w:rPr/>
        <w:t>ao</w:t>
      </w:r>
      <w:r>
        <w:rPr>
          <w:spacing w:val="-8"/>
        </w:rPr>
        <w:t> </w:t>
      </w:r>
      <w:r>
        <w:rPr/>
        <w:t>cidadão,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prestação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um</w:t>
      </w:r>
      <w:r>
        <w:rPr>
          <w:spacing w:val="-9"/>
        </w:rPr>
        <w:t> </w:t>
      </w:r>
      <w:r>
        <w:rPr/>
        <w:t>conjunto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serviços</w:t>
      </w:r>
      <w:r>
        <w:rPr>
          <w:spacing w:val="-8"/>
        </w:rPr>
        <w:t> </w:t>
      </w:r>
      <w:r>
        <w:rPr/>
        <w:t>que</w:t>
      </w:r>
      <w:r>
        <w:rPr>
          <w:spacing w:val="-59"/>
        </w:rPr>
        <w:t> </w:t>
      </w:r>
      <w:r>
        <w:rPr/>
        <w:t>garantam uma intervenção rápida, eficaz e precoce. Além de orientar a terapêutica e ampliar</w:t>
      </w:r>
      <w:r>
        <w:rPr>
          <w:spacing w:val="-59"/>
        </w:rPr>
        <w:t> </w:t>
      </w:r>
      <w:r>
        <w:rPr/>
        <w:t>a oferta de serviços ambulatoriais especializados da necessidade regional nos problemas de</w:t>
      </w:r>
      <w:r>
        <w:rPr>
          <w:spacing w:val="-59"/>
        </w:rPr>
        <w:t> </w:t>
      </w:r>
      <w:r>
        <w:rPr/>
        <w:t>saúde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podem</w:t>
      </w:r>
      <w:r>
        <w:rPr>
          <w:spacing w:val="-9"/>
        </w:rPr>
        <w:t> </w:t>
      </w:r>
      <w:r>
        <w:rPr/>
        <w:t>ser</w:t>
      </w:r>
      <w:r>
        <w:rPr>
          <w:spacing w:val="-6"/>
        </w:rPr>
        <w:t> </w:t>
      </w:r>
      <w:r>
        <w:rPr/>
        <w:t>plenamente</w:t>
      </w:r>
      <w:r>
        <w:rPr>
          <w:spacing w:val="-8"/>
        </w:rPr>
        <w:t> </w:t>
      </w:r>
      <w:r>
        <w:rPr/>
        <w:t>diagnosticados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orientados</w:t>
      </w:r>
      <w:r>
        <w:rPr>
          <w:spacing w:val="-7"/>
        </w:rPr>
        <w:t> </w:t>
      </w:r>
      <w:r>
        <w:rPr/>
        <w:t>na</w:t>
      </w:r>
      <w:r>
        <w:rPr>
          <w:spacing w:val="-11"/>
        </w:rPr>
        <w:t> </w:t>
      </w:r>
      <w:r>
        <w:rPr/>
        <w:t>rede</w:t>
      </w:r>
      <w:r>
        <w:rPr>
          <w:spacing w:val="-8"/>
        </w:rPr>
        <w:t> </w:t>
      </w:r>
      <w:r>
        <w:rPr/>
        <w:t>básica,</w:t>
      </w:r>
      <w:r>
        <w:rPr>
          <w:spacing w:val="-9"/>
        </w:rPr>
        <w:t> </w:t>
      </w:r>
      <w:r>
        <w:rPr/>
        <w:t>mas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não</w:t>
      </w:r>
      <w:r>
        <w:rPr>
          <w:spacing w:val="-1"/>
        </w:rPr>
        <w:t> </w:t>
      </w:r>
      <w:r>
        <w:rPr/>
        <w:t>precisam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internação hospitalar</w:t>
      </w:r>
      <w:r>
        <w:rPr>
          <w:spacing w:val="-2"/>
        </w:rPr>
        <w:t> </w:t>
      </w:r>
      <w:r>
        <w:rPr/>
        <w:t>ou atendimento</w:t>
      </w:r>
      <w:r>
        <w:rPr>
          <w:spacing w:val="1"/>
        </w:rPr>
        <w:t> </w:t>
      </w:r>
      <w:r>
        <w:rPr/>
        <w:t>de urgência.</w:t>
      </w:r>
    </w:p>
    <w:p>
      <w:pPr>
        <w:spacing w:after="0" w:line="360" w:lineRule="auto"/>
        <w:jc w:val="both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2011"/>
        <w:rPr>
          <w:sz w:val="20"/>
        </w:rPr>
      </w:pPr>
      <w:r>
        <w:rPr>
          <w:sz w:val="20"/>
        </w:rPr>
        <w:pict>
          <v:group style="width:464.2pt;height:17.1pt;mso-position-horizontal-relative:char;mso-position-vertical-relative:line" coordorigin="0,0" coordsize="9284,342">
            <v:rect style="position:absolute;left:10;top:10;width:9264;height:322" filled="true" fillcolor="#00344b" stroked="false">
              <v:fill type="solid"/>
            </v:rect>
            <v:rect style="position:absolute;left:10;top:10;width:9264;height:322" filled="false" stroked="true" strokeweight="1pt" strokecolor="#00344b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spacing w:before="101"/>
        <w:ind w:left="1444" w:right="1582"/>
        <w:jc w:val="center"/>
        <w:rPr>
          <w:rFonts w:ascii="Cambria" w:hAnsi="Cambria"/>
        </w:rPr>
      </w:pPr>
      <w:r>
        <w:rPr>
          <w:rFonts w:ascii="Cambria" w:hAnsi="Cambria"/>
          <w:color w:val="00344B"/>
        </w:rPr>
        <w:t>MISSÃO:</w:t>
      </w:r>
    </w:p>
    <w:p>
      <w:pPr>
        <w:pStyle w:val="BodyText"/>
        <w:spacing w:before="5"/>
        <w:rPr>
          <w:rFonts w:ascii="Cambria"/>
          <w:sz w:val="31"/>
        </w:rPr>
      </w:pPr>
    </w:p>
    <w:p>
      <w:pPr>
        <w:pStyle w:val="BodyText"/>
        <w:spacing w:line="360" w:lineRule="auto"/>
        <w:ind w:left="1444" w:right="1532"/>
        <w:jc w:val="center"/>
      </w:pPr>
      <w:r>
        <w:rPr/>
        <w:t>Prestar assistência ambulatorial aos usuários do Sistema Único de Saúde, de forma</w:t>
      </w:r>
      <w:r>
        <w:rPr>
          <w:spacing w:val="-59"/>
        </w:rPr>
        <w:t> </w:t>
      </w:r>
      <w:r>
        <w:rPr/>
        <w:t>humanizada,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segurança e qualidade,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busca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satisfação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pacientes.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444" w:right="1578"/>
        <w:jc w:val="center"/>
        <w:rPr>
          <w:rFonts w:ascii="Cambria" w:hAnsi="Cambria"/>
        </w:rPr>
      </w:pPr>
      <w:r>
        <w:rPr>
          <w:rFonts w:ascii="Cambria" w:hAnsi="Cambria"/>
          <w:color w:val="00344B"/>
        </w:rPr>
        <w:t>Visão:</w:t>
      </w:r>
    </w:p>
    <w:p>
      <w:pPr>
        <w:pStyle w:val="BodyText"/>
        <w:spacing w:before="6"/>
        <w:rPr>
          <w:rFonts w:ascii="Cambria"/>
          <w:sz w:val="31"/>
        </w:rPr>
      </w:pPr>
    </w:p>
    <w:p>
      <w:pPr>
        <w:pStyle w:val="BodyText"/>
        <w:spacing w:line="360" w:lineRule="auto"/>
        <w:ind w:left="1174" w:right="1318"/>
        <w:jc w:val="center"/>
      </w:pPr>
      <w:r>
        <w:rPr/>
        <w:t>Ser referência no atendimento ambulatorial, focado na segurança do paciente no Estado de</w:t>
      </w:r>
      <w:r>
        <w:rPr>
          <w:spacing w:val="-59"/>
        </w:rPr>
        <w:t> </w:t>
      </w:r>
      <w:r>
        <w:rPr/>
        <w:t>Goiás.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444" w:right="1578"/>
        <w:jc w:val="center"/>
        <w:rPr>
          <w:rFonts w:ascii="Cambria"/>
        </w:rPr>
      </w:pPr>
      <w:r>
        <w:rPr>
          <w:rFonts w:ascii="Cambria"/>
          <w:color w:val="00344B"/>
        </w:rPr>
        <w:t>Valores:</w:t>
      </w:r>
    </w:p>
    <w:p>
      <w:pPr>
        <w:pStyle w:val="BodyText"/>
        <w:spacing w:before="8"/>
        <w:rPr>
          <w:rFonts w:ascii="Cambria"/>
          <w:sz w:val="31"/>
        </w:rPr>
      </w:pPr>
    </w:p>
    <w:p>
      <w:pPr>
        <w:pStyle w:val="BodyText"/>
        <w:ind w:left="1444" w:right="1581"/>
        <w:jc w:val="center"/>
      </w:pPr>
      <w:r>
        <w:rPr/>
        <w:pict>
          <v:group style="position:absolute;margin-left:-.5pt;margin-top:28.657862pt;width:461.8pt;height:17.1pt;mso-position-horizontal-relative:page;mso-position-vertical-relative:paragraph;z-index:-17391104" coordorigin="-10,573" coordsize="9236,342">
            <v:rect style="position:absolute;left:0;top:583;width:9216;height:322" filled="true" fillcolor="#00344b" stroked="false">
              <v:fill type="solid"/>
            </v:rect>
            <v:shape style="position:absolute;left:0;top:583;width:9216;height:322" coordorigin="0,583" coordsize="9216,322" path="m0,905l9216,905,9216,583,0,583e" filled="false" stroked="true" strokeweight="1pt" strokecolor="#00344b">
              <v:path arrowok="t"/>
              <v:stroke dashstyle="solid"/>
            </v:shape>
            <w10:wrap type="none"/>
          </v:group>
        </w:pict>
      </w:r>
      <w:r>
        <w:rPr/>
        <w:t>Segurança,</w:t>
      </w:r>
      <w:r>
        <w:rPr>
          <w:spacing w:val="-3"/>
        </w:rPr>
        <w:t> </w:t>
      </w:r>
      <w:r>
        <w:rPr/>
        <w:t>Humanização,</w:t>
      </w:r>
      <w:r>
        <w:rPr>
          <w:spacing w:val="-2"/>
        </w:rPr>
        <w:t> </w:t>
      </w:r>
      <w:r>
        <w:rPr/>
        <w:t>Qualidade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Ética.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60" w:lineRule="auto" w:before="158"/>
        <w:ind w:left="123" w:right="546" w:firstLine="710"/>
        <w:jc w:val="both"/>
      </w:pPr>
      <w:r>
        <w:rPr/>
        <w:t>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contidas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referentes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atendimentos,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eventos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produção</w:t>
      </w:r>
      <w:r>
        <w:rPr>
          <w:spacing w:val="-8"/>
        </w:rPr>
        <w:t> </w:t>
      </w:r>
      <w:r>
        <w:rPr/>
        <w:t>anual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instituição,</w:t>
      </w:r>
      <w:r>
        <w:rPr>
          <w:spacing w:val="-7"/>
        </w:rPr>
        <w:t> </w:t>
      </w:r>
      <w:r>
        <w:rPr/>
        <w:t>os</w:t>
      </w:r>
      <w:r>
        <w:rPr>
          <w:spacing w:val="-8"/>
        </w:rPr>
        <w:t> </w:t>
      </w:r>
      <w:r>
        <w:rPr/>
        <w:t>dados</w:t>
      </w:r>
      <w:r>
        <w:rPr>
          <w:spacing w:val="-10"/>
        </w:rPr>
        <w:t> </w:t>
      </w:r>
      <w:r>
        <w:rPr/>
        <w:t>são</w:t>
      </w:r>
      <w:r>
        <w:rPr>
          <w:spacing w:val="-8"/>
        </w:rPr>
        <w:t> </w:t>
      </w:r>
      <w:r>
        <w:rPr/>
        <w:t>extraídos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mapas</w:t>
      </w:r>
      <w:r>
        <w:rPr>
          <w:spacing w:val="-7"/>
        </w:rPr>
        <w:t> </w:t>
      </w:r>
      <w:r>
        <w:rPr/>
        <w:t>estatísticos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setores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eletronicamente</w:t>
      </w:r>
      <w:r>
        <w:rPr>
          <w:spacing w:val="-10"/>
        </w:rPr>
        <w:t> </w:t>
      </w:r>
      <w:r>
        <w:rPr/>
        <w:t>do</w:t>
      </w:r>
      <w:r>
        <w:rPr>
          <w:spacing w:val="-59"/>
        </w:rPr>
        <w:t> </w:t>
      </w:r>
      <w:r>
        <w:rPr/>
        <w:t>sistema</w:t>
      </w:r>
      <w:r>
        <w:rPr>
          <w:spacing w:val="-3"/>
        </w:rPr>
        <w:t> </w:t>
      </w:r>
      <w:r>
        <w:rPr/>
        <w:t>de gestão</w:t>
      </w:r>
      <w:r>
        <w:rPr>
          <w:spacing w:val="-2"/>
        </w:rPr>
        <w:t> </w:t>
      </w:r>
      <w:r>
        <w:rPr/>
        <w:t>hospitalar</w:t>
      </w:r>
      <w:r>
        <w:rPr>
          <w:spacing w:val="2"/>
        </w:rPr>
        <w:t> </w:t>
      </w:r>
      <w:r>
        <w:rPr/>
        <w:t>SoulMV.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ind w:left="1683"/>
      </w:pPr>
      <w:bookmarkStart w:name="_TOC_250016" w:id="2"/>
      <w:r>
        <w:rPr/>
        <w:t>IDENTIFICAÇÃO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bookmarkEnd w:id="2"/>
      <w:r>
        <w:rPr/>
        <w:t>UNIDADE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ind w:left="123"/>
      </w:pPr>
      <w:r>
        <w:rPr>
          <w:rFonts w:ascii="Arial" w:hAnsi="Arial"/>
          <w:b/>
        </w:rPr>
        <w:t>Nome:</w:t>
      </w:r>
      <w:r>
        <w:rPr>
          <w:rFonts w:ascii="Arial" w:hAnsi="Arial"/>
          <w:b/>
          <w:spacing w:val="-2"/>
        </w:rPr>
        <w:t> </w:t>
      </w:r>
      <w:r>
        <w:rPr/>
        <w:t>Policlínica</w:t>
      </w:r>
      <w:r>
        <w:rPr>
          <w:spacing w:val="-2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Região</w:t>
      </w:r>
      <w:r>
        <w:rPr>
          <w:spacing w:val="-2"/>
        </w:rPr>
        <w:t> </w:t>
      </w:r>
      <w:r>
        <w:rPr/>
        <w:t>Sudoeste</w:t>
      </w:r>
      <w:r>
        <w:rPr>
          <w:spacing w:val="-5"/>
        </w:rPr>
        <w:t> </w:t>
      </w:r>
      <w:r>
        <w:rPr/>
        <w:t>–</w:t>
      </w:r>
      <w:r>
        <w:rPr>
          <w:spacing w:val="-2"/>
        </w:rPr>
        <w:t> </w:t>
      </w:r>
      <w:r>
        <w:rPr/>
        <w:t>Quirinópolis.</w:t>
      </w:r>
    </w:p>
    <w:p>
      <w:pPr>
        <w:pStyle w:val="BodyText"/>
        <w:spacing w:before="10"/>
        <w:rPr>
          <w:sz w:val="31"/>
        </w:rPr>
      </w:pPr>
    </w:p>
    <w:p>
      <w:pPr>
        <w:spacing w:before="1"/>
        <w:ind w:left="12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CNES: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0622044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23"/>
      </w:pPr>
      <w:r>
        <w:rPr>
          <w:rFonts w:ascii="Arial" w:hAnsi="Arial"/>
          <w:b/>
        </w:rPr>
        <w:t>Endereço: </w:t>
      </w:r>
      <w:r>
        <w:rPr/>
        <w:t>Rua</w:t>
      </w:r>
      <w:r>
        <w:rPr>
          <w:spacing w:val="-4"/>
        </w:rPr>
        <w:t> </w:t>
      </w:r>
      <w:r>
        <w:rPr/>
        <w:t>03,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01, Residencial</w:t>
      </w:r>
      <w:r>
        <w:rPr>
          <w:spacing w:val="-3"/>
        </w:rPr>
        <w:t> </w:t>
      </w:r>
      <w:r>
        <w:rPr/>
        <w:t>Atenas,</w:t>
      </w:r>
      <w:r>
        <w:rPr>
          <w:spacing w:val="-3"/>
        </w:rPr>
        <w:t> </w:t>
      </w:r>
      <w:r>
        <w:rPr/>
        <w:t>Quirinópolis -GO,</w:t>
      </w:r>
      <w:r>
        <w:rPr>
          <w:spacing w:val="-3"/>
        </w:rPr>
        <w:t> </w:t>
      </w:r>
      <w:r>
        <w:rPr/>
        <w:t>CEP.</w:t>
      </w:r>
      <w:r>
        <w:rPr>
          <w:spacing w:val="1"/>
        </w:rPr>
        <w:t> </w:t>
      </w:r>
      <w:r>
        <w:rPr/>
        <w:t>75.862.584</w: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12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Tipo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Unidade: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Ambulatorial/Hemodiálise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360" w:lineRule="auto"/>
        <w:ind w:left="123"/>
      </w:pPr>
      <w:r>
        <w:rPr>
          <w:rFonts w:ascii="Arial" w:hAnsi="Arial"/>
          <w:b/>
        </w:rPr>
        <w:t>Funcionamento:</w:t>
      </w:r>
      <w:r>
        <w:rPr>
          <w:rFonts w:ascii="Arial" w:hAnsi="Arial"/>
          <w:b/>
          <w:spacing w:val="10"/>
        </w:rPr>
        <w:t> </w:t>
      </w:r>
      <w:r>
        <w:rPr/>
        <w:t>Ambulatorial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segunda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sexta</w:t>
      </w:r>
      <w:r>
        <w:rPr>
          <w:spacing w:val="9"/>
        </w:rPr>
        <w:t> </w:t>
      </w:r>
      <w:r>
        <w:rPr/>
        <w:t>feira</w:t>
      </w:r>
      <w:r>
        <w:rPr>
          <w:spacing w:val="11"/>
        </w:rPr>
        <w:t> </w:t>
      </w:r>
      <w:r>
        <w:rPr/>
        <w:t>das</w:t>
      </w:r>
      <w:r>
        <w:rPr>
          <w:spacing w:val="9"/>
        </w:rPr>
        <w:t> </w:t>
      </w:r>
      <w:r>
        <w:rPr/>
        <w:t>07:00</w:t>
      </w:r>
      <w:r>
        <w:rPr>
          <w:spacing w:val="11"/>
        </w:rPr>
        <w:t> </w:t>
      </w:r>
      <w:r>
        <w:rPr/>
        <w:t>as</w:t>
      </w:r>
      <w:r>
        <w:rPr>
          <w:spacing w:val="9"/>
        </w:rPr>
        <w:t> </w:t>
      </w:r>
      <w:r>
        <w:rPr/>
        <w:t>19:00</w:t>
      </w:r>
      <w:r>
        <w:rPr>
          <w:spacing w:val="11"/>
        </w:rPr>
        <w:t> </w:t>
      </w:r>
      <w:r>
        <w:rPr/>
        <w:t>horas.</w:t>
      </w:r>
      <w:r>
        <w:rPr>
          <w:spacing w:val="12"/>
        </w:rPr>
        <w:t> </w:t>
      </w:r>
      <w:r>
        <w:rPr/>
        <w:t>Hemodiálise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segunda</w:t>
      </w:r>
      <w:r>
        <w:rPr>
          <w:spacing w:val="11"/>
        </w:rPr>
        <w:t> </w:t>
      </w:r>
      <w:r>
        <w:rPr/>
        <w:t>a</w:t>
      </w:r>
      <w:r>
        <w:rPr>
          <w:spacing w:val="-58"/>
        </w:rPr>
        <w:t> </w:t>
      </w:r>
      <w:r>
        <w:rPr/>
        <w:t>sábado das</w:t>
      </w:r>
      <w:r>
        <w:rPr>
          <w:spacing w:val="-2"/>
        </w:rPr>
        <w:t> </w:t>
      </w:r>
      <w:r>
        <w:rPr/>
        <w:t>06:00</w:t>
      </w:r>
      <w:r>
        <w:rPr>
          <w:spacing w:val="-2"/>
        </w:rPr>
        <w:t> </w:t>
      </w:r>
      <w:r>
        <w:rPr/>
        <w:t>as 21:30 h.</w:t>
      </w:r>
    </w:p>
    <w:p>
      <w:pPr>
        <w:spacing w:after="0" w:line="360" w:lineRule="auto"/>
        <w:sectPr>
          <w:pgSz w:w="11910" w:h="16840"/>
          <w:pgMar w:header="250" w:footer="1091" w:top="1220" w:bottom="1280" w:left="160" w:right="300"/>
        </w:sectPr>
      </w:pPr>
    </w:p>
    <w:p>
      <w:pPr>
        <w:pStyle w:val="Heading1"/>
        <w:spacing w:before="93"/>
        <w:ind w:left="123"/>
      </w:pPr>
      <w:bookmarkStart w:name="_TOC_250015" w:id="3"/>
      <w:bookmarkEnd w:id="3"/>
      <w:r>
        <w:rPr/>
        <w:t>MELHORIAS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0" w:lineRule="auto" w:before="146"/>
        <w:ind w:left="123" w:right="1249" w:firstLine="710"/>
        <w:jc w:val="both"/>
      </w:pPr>
      <w:r>
        <w:rPr/>
        <w:t>O setor de Manutenção Predial da Policlínica Estadual da Região Sudoeste – Quirinópolis,</w:t>
      </w:r>
      <w:r>
        <w:rPr>
          <w:spacing w:val="1"/>
        </w:rPr>
        <w:t> </w:t>
      </w:r>
      <w:r>
        <w:rPr/>
        <w:t>unidade do Governo de Goiás sob a gestão do Instituto de Planejamento e Gestão de Serviços</w:t>
      </w:r>
      <w:r>
        <w:rPr>
          <w:spacing w:val="1"/>
        </w:rPr>
        <w:t> </w:t>
      </w:r>
      <w:r>
        <w:rPr/>
        <w:t>Especializados (IPGSE), vem realizando constantes manutenções na unidade. No mês de setembro,</w:t>
      </w:r>
      <w:r>
        <w:rPr>
          <w:spacing w:val="1"/>
        </w:rPr>
        <w:t> </w:t>
      </w:r>
      <w:r>
        <w:rPr/>
        <w:t>foram realizadas manutenções na porta do call center, reparo no telhado, manutenção de urgência do</w:t>
      </w:r>
      <w:r>
        <w:rPr>
          <w:spacing w:val="1"/>
        </w:rPr>
        <w:t> </w:t>
      </w:r>
      <w:r>
        <w:rPr/>
        <w:t>ar</w:t>
      </w:r>
      <w:r>
        <w:rPr>
          <w:spacing w:val="-8"/>
        </w:rPr>
        <w:t> </w:t>
      </w:r>
      <w:r>
        <w:rPr/>
        <w:t>condicionado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hemodiálise,</w:t>
      </w:r>
      <w:r>
        <w:rPr>
          <w:spacing w:val="-5"/>
        </w:rPr>
        <w:t> </w:t>
      </w:r>
      <w:r>
        <w:rPr/>
        <w:t>manutenção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prevenção</w:t>
      </w:r>
      <w:r>
        <w:rPr>
          <w:spacing w:val="-9"/>
        </w:rPr>
        <w:t> </w:t>
      </w:r>
      <w:r>
        <w:rPr/>
        <w:t>nos</w:t>
      </w:r>
      <w:r>
        <w:rPr>
          <w:spacing w:val="-7"/>
        </w:rPr>
        <w:t> </w:t>
      </w:r>
      <w:r>
        <w:rPr/>
        <w:t>quadros</w:t>
      </w:r>
      <w:r>
        <w:rPr>
          <w:spacing w:val="-6"/>
        </w:rPr>
        <w:t> </w:t>
      </w:r>
      <w:r>
        <w:rPr/>
        <w:t>elétricos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ar</w:t>
      </w:r>
      <w:r>
        <w:rPr>
          <w:spacing w:val="-7"/>
        </w:rPr>
        <w:t> </w:t>
      </w:r>
      <w:r>
        <w:rPr/>
        <w:t>central,</w:t>
      </w:r>
      <w:r>
        <w:rPr>
          <w:spacing w:val="-5"/>
        </w:rPr>
        <w:t> </w:t>
      </w:r>
      <w:r>
        <w:rPr/>
        <w:t>limpeza</w:t>
      </w:r>
      <w:r>
        <w:rPr>
          <w:spacing w:val="-59"/>
        </w:rPr>
        <w:t> </w:t>
      </w:r>
      <w:r>
        <w:rPr/>
        <w:t>das calhas,</w:t>
      </w:r>
      <w:r>
        <w:rPr>
          <w:spacing w:val="-1"/>
        </w:rPr>
        <w:t> </w:t>
      </w:r>
      <w:r>
        <w:rPr/>
        <w:t>limpeza dos</w:t>
      </w:r>
      <w:r>
        <w:rPr>
          <w:spacing w:val="-2"/>
        </w:rPr>
        <w:t> </w:t>
      </w:r>
      <w:r>
        <w:rPr/>
        <w:t>exaustores</w:t>
      </w:r>
      <w:r>
        <w:rPr>
          <w:spacing w:val="2"/>
        </w:rPr>
        <w:t> </w:t>
      </w:r>
      <w:r>
        <w:rPr/>
        <w:t>entre</w:t>
      </w:r>
      <w:r>
        <w:rPr>
          <w:spacing w:val="-3"/>
        </w:rPr>
        <w:t> </w:t>
      </w:r>
      <w:r>
        <w:rPr/>
        <w:t>outros</w:t>
      </w:r>
      <w:r>
        <w:rPr>
          <w:spacing w:val="-2"/>
        </w:rPr>
        <w:t> </w:t>
      </w:r>
      <w:r>
        <w:rPr/>
        <w:t>reparos</w:t>
      </w:r>
      <w:r>
        <w:rPr>
          <w:spacing w:val="1"/>
        </w:rPr>
        <w:t> </w:t>
      </w:r>
      <w:r>
        <w:rPr/>
        <w:t>necessários.</w:t>
      </w:r>
    </w:p>
    <w:p>
      <w:pPr>
        <w:pStyle w:val="BodyText"/>
        <w:spacing w:line="360" w:lineRule="auto" w:before="1"/>
        <w:ind w:left="123" w:right="1250" w:firstLine="710"/>
        <w:jc w:val="both"/>
      </w:pPr>
      <w:r>
        <w:rPr/>
        <w:t>Essas manutenções fazem parte de um esforço contínuo para garantir que as instalações da</w:t>
      </w:r>
      <w:r>
        <w:rPr>
          <w:spacing w:val="1"/>
        </w:rPr>
        <w:t> </w:t>
      </w:r>
      <w:r>
        <w:rPr/>
        <w:t>unidade estejam sempre em condições adequadas para o atendimento, proporcionando um ambiente</w:t>
      </w:r>
      <w:r>
        <w:rPr>
          <w:spacing w:val="1"/>
        </w:rPr>
        <w:t> </w:t>
      </w:r>
      <w:r>
        <w:rPr/>
        <w:t>mais acolhedor e seguro tanto para os pacientes quanto para os profissionais de saúde. A frequente</w:t>
      </w:r>
      <w:r>
        <w:rPr>
          <w:spacing w:val="1"/>
        </w:rPr>
        <w:t> </w:t>
      </w:r>
      <w:r>
        <w:rPr/>
        <w:t>manutenção nesses setores visa melhorar a funcionalidade dos espaços, refletindo o compromisso da</w:t>
      </w:r>
      <w:r>
        <w:rPr>
          <w:spacing w:val="1"/>
        </w:rPr>
        <w:t> </w:t>
      </w:r>
      <w:r>
        <w:rPr/>
        <w:t>Policlínica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Quirinópolis com a</w:t>
      </w:r>
      <w:r>
        <w:rPr>
          <w:spacing w:val="-3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bem-estar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utilizam suas instalações.</w:t>
      </w:r>
    </w:p>
    <w:p>
      <w:pPr>
        <w:pStyle w:val="BodyText"/>
        <w:rPr>
          <w:sz w:val="24"/>
        </w:rPr>
      </w:pPr>
    </w:p>
    <w:p>
      <w:pPr>
        <w:pStyle w:val="Heading1"/>
        <w:spacing w:before="177"/>
        <w:ind w:left="123"/>
      </w:pPr>
      <w:bookmarkStart w:name="_TOC_250014" w:id="4"/>
      <w:r>
        <w:rPr/>
        <w:t>ATIVIDADES</w:t>
      </w:r>
      <w:r>
        <w:rPr>
          <w:spacing w:val="-5"/>
        </w:rPr>
        <w:t> </w:t>
      </w:r>
      <w:bookmarkEnd w:id="4"/>
      <w:r>
        <w:rPr/>
        <w:t>REALIZADAS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193" w:after="0"/>
        <w:ind w:left="845" w:right="0" w:hanging="361"/>
        <w:jc w:val="left"/>
        <w:rPr>
          <w:color w:val="202020"/>
        </w:rPr>
      </w:pPr>
      <w:bookmarkStart w:name="_TOC_250013" w:id="5"/>
      <w:r>
        <w:rPr>
          <w:color w:val="202020"/>
        </w:rPr>
        <w:t>Núcleo</w:t>
      </w:r>
      <w:r>
        <w:rPr>
          <w:color w:val="202020"/>
          <w:spacing w:val="-1"/>
        </w:rPr>
        <w:t> </w:t>
      </w:r>
      <w:r>
        <w:rPr>
          <w:color w:val="202020"/>
        </w:rPr>
        <w:t>De Segurança</w:t>
      </w:r>
      <w:r>
        <w:rPr>
          <w:color w:val="202020"/>
          <w:spacing w:val="-6"/>
        </w:rPr>
        <w:t> </w:t>
      </w:r>
      <w:r>
        <w:rPr>
          <w:color w:val="202020"/>
        </w:rPr>
        <w:t>do</w:t>
      </w:r>
      <w:r>
        <w:rPr>
          <w:color w:val="202020"/>
          <w:spacing w:val="1"/>
        </w:rPr>
        <w:t> </w:t>
      </w:r>
      <w:r>
        <w:rPr>
          <w:color w:val="202020"/>
        </w:rPr>
        <w:t>Paciente</w:t>
      </w:r>
      <w:r>
        <w:rPr>
          <w:color w:val="202020"/>
          <w:spacing w:val="-2"/>
        </w:rPr>
        <w:t> </w:t>
      </w:r>
      <w:r>
        <w:rPr>
          <w:color w:val="202020"/>
        </w:rPr>
        <w:t>-</w:t>
      </w:r>
      <w:r>
        <w:rPr>
          <w:color w:val="202020"/>
          <w:spacing w:val="-1"/>
        </w:rPr>
        <w:t> </w:t>
      </w:r>
      <w:bookmarkEnd w:id="5"/>
      <w:r>
        <w:rPr>
          <w:color w:val="202020"/>
        </w:rPr>
        <w:t>NSP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line="360" w:lineRule="auto" w:before="1"/>
        <w:ind w:left="123" w:right="1253" w:firstLine="710"/>
        <w:jc w:val="both"/>
      </w:pPr>
      <w:r>
        <w:rPr/>
        <w:t>O núcleo da qualidade e segurança do paciente tem a finalidade de estabelecer a Gestão da</w:t>
      </w:r>
      <w:r>
        <w:rPr>
          <w:spacing w:val="1"/>
        </w:rPr>
        <w:t> </w:t>
      </w:r>
      <w:r>
        <w:rPr/>
        <w:t>Qualidade (GQ) como um instrumento permanente buscando elevar a qualidade do serviço prestado,</w:t>
      </w:r>
      <w:r>
        <w:rPr>
          <w:spacing w:val="1"/>
        </w:rPr>
        <w:t> </w:t>
      </w:r>
      <w:r>
        <w:rPr/>
        <w:t>reorganizar</w:t>
      </w:r>
      <w:r>
        <w:rPr>
          <w:spacing w:val="1"/>
        </w:rPr>
        <w:t> </w:t>
      </w:r>
      <w:r>
        <w:rPr/>
        <w:t>práticas,</w:t>
      </w:r>
      <w:r>
        <w:rPr>
          <w:spacing w:val="1"/>
        </w:rPr>
        <w:t> </w:t>
      </w:r>
      <w:r>
        <w:rPr/>
        <w:t>diminuir</w:t>
      </w:r>
      <w:r>
        <w:rPr>
          <w:spacing w:val="1"/>
        </w:rPr>
        <w:t> </w:t>
      </w:r>
      <w:r>
        <w:rPr/>
        <w:t>riscos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profissionais.</w:t>
      </w:r>
      <w:r>
        <w:rPr>
          <w:spacing w:val="1"/>
        </w:rPr>
        <w:t> </w:t>
      </w:r>
      <w:r>
        <w:rPr/>
        <w:t>Monitorar</w:t>
      </w:r>
      <w:r>
        <w:rPr>
          <w:spacing w:val="1"/>
        </w:rPr>
        <w:t> </w:t>
      </w:r>
      <w:r>
        <w:rPr/>
        <w:t>periodicamente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indicadores, para contribuir nas tomadas de decisões. O Núcleo enquanto Segurança do Paciente tem</w:t>
      </w:r>
      <w:r>
        <w:rPr>
          <w:spacing w:val="1"/>
        </w:rPr>
        <w:t> </w:t>
      </w:r>
      <w:r>
        <w:rPr/>
        <w:t>como objetivo</w:t>
      </w:r>
      <w:r>
        <w:rPr>
          <w:spacing w:val="-1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apoiar a</w:t>
      </w:r>
      <w:r>
        <w:rPr>
          <w:spacing w:val="-2"/>
        </w:rPr>
        <w:t> </w:t>
      </w:r>
      <w:r>
        <w:rPr/>
        <w:t>implantação</w:t>
      </w:r>
      <w:r>
        <w:rPr>
          <w:spacing w:val="-3"/>
        </w:rPr>
        <w:t> </w:t>
      </w:r>
      <w:r>
        <w:rPr/>
        <w:t>de iniciativas voltadas</w:t>
      </w:r>
      <w:r>
        <w:rPr>
          <w:spacing w:val="-3"/>
        </w:rPr>
        <w:t> </w:t>
      </w:r>
      <w:r>
        <w:rPr/>
        <w:t>à segurança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paciente.</w:t>
      </w:r>
    </w:p>
    <w:p>
      <w:pPr>
        <w:pStyle w:val="BodyText"/>
        <w:spacing w:line="360" w:lineRule="auto" w:before="1"/>
        <w:ind w:left="123" w:right="1252" w:firstLine="753"/>
        <w:jc w:val="both"/>
      </w:pPr>
      <w:r>
        <w:rPr/>
        <w:t>O</w:t>
      </w:r>
      <w:r>
        <w:rPr>
          <w:spacing w:val="-5"/>
        </w:rPr>
        <w:t> </w:t>
      </w:r>
      <w:r>
        <w:rPr/>
        <w:t>NSP</w:t>
      </w:r>
      <w:r>
        <w:rPr>
          <w:spacing w:val="-3"/>
        </w:rPr>
        <w:t> </w:t>
      </w:r>
      <w:r>
        <w:rPr/>
        <w:t>deve</w:t>
      </w:r>
      <w:r>
        <w:rPr>
          <w:spacing w:val="-3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prevenção,</w:t>
      </w:r>
      <w:r>
        <w:rPr>
          <w:spacing w:val="-2"/>
        </w:rPr>
        <w:t> </w:t>
      </w:r>
      <w:r>
        <w:rPr/>
        <w:t>controle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mitigação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incidentes,</w:t>
      </w:r>
      <w:r>
        <w:rPr>
          <w:spacing w:val="-6"/>
        </w:rPr>
        <w:t> </w:t>
      </w:r>
      <w:r>
        <w:rPr/>
        <w:t>além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integração</w:t>
      </w:r>
      <w:r>
        <w:rPr>
          <w:spacing w:val="-4"/>
        </w:rPr>
        <w:t> </w:t>
      </w:r>
      <w:r>
        <w:rPr/>
        <w:t>dos</w:t>
      </w:r>
      <w:r>
        <w:rPr>
          <w:spacing w:val="-58"/>
        </w:rPr>
        <w:t> </w:t>
      </w:r>
      <w:r>
        <w:rPr/>
        <w:t>setores,</w:t>
      </w:r>
      <w:r>
        <w:rPr>
          <w:spacing w:val="-3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articulação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informações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impactam</w:t>
      </w:r>
      <w:r>
        <w:rPr>
          <w:spacing w:val="-1"/>
        </w:rPr>
        <w:t> </w:t>
      </w:r>
      <w:r>
        <w:rPr/>
        <w:t>nos</w:t>
      </w:r>
      <w:r>
        <w:rPr>
          <w:spacing w:val="-4"/>
        </w:rPr>
        <w:t> </w:t>
      </w:r>
      <w:r>
        <w:rPr/>
        <w:t>riscos</w:t>
      </w:r>
      <w:r>
        <w:rPr>
          <w:spacing w:val="-59"/>
        </w:rPr>
        <w:t> </w:t>
      </w:r>
      <w:r>
        <w:rPr/>
        <w:t>ao paciente. O NSP tem papel fundamental no incremento de qualidade e segurança nos serviços de</w:t>
      </w:r>
      <w:r>
        <w:rPr>
          <w:spacing w:val="1"/>
        </w:rPr>
        <w:t> </w:t>
      </w:r>
      <w:r>
        <w:rPr/>
        <w:t>saúde.</w:t>
      </w:r>
    </w:p>
    <w:p>
      <w:pPr>
        <w:pStyle w:val="BodyText"/>
        <w:spacing w:line="360" w:lineRule="auto"/>
        <w:ind w:left="123" w:right="1252" w:firstLine="852"/>
        <w:jc w:val="right"/>
      </w:pPr>
      <w:r>
        <w:rPr/>
        <w:t>A</w:t>
      </w:r>
      <w:r>
        <w:rPr>
          <w:spacing w:val="57"/>
        </w:rPr>
        <w:t> </w:t>
      </w:r>
      <w:r>
        <w:rPr/>
        <w:t>segurança</w:t>
      </w:r>
      <w:r>
        <w:rPr>
          <w:spacing w:val="55"/>
        </w:rPr>
        <w:t> </w:t>
      </w:r>
      <w:r>
        <w:rPr/>
        <w:t>do</w:t>
      </w:r>
      <w:r>
        <w:rPr>
          <w:spacing w:val="57"/>
        </w:rPr>
        <w:t> </w:t>
      </w:r>
      <w:r>
        <w:rPr/>
        <w:t>paciente</w:t>
      </w:r>
      <w:r>
        <w:rPr>
          <w:spacing w:val="58"/>
        </w:rPr>
        <w:t> </w:t>
      </w:r>
      <w:r>
        <w:rPr/>
        <w:t>corresponde</w:t>
      </w:r>
      <w:r>
        <w:rPr>
          <w:spacing w:val="55"/>
        </w:rPr>
        <w:t> </w:t>
      </w:r>
      <w:r>
        <w:rPr/>
        <w:t>à</w:t>
      </w:r>
      <w:r>
        <w:rPr>
          <w:spacing w:val="55"/>
        </w:rPr>
        <w:t> </w:t>
      </w:r>
      <w:r>
        <w:rPr/>
        <w:t>redução</w:t>
      </w:r>
      <w:r>
        <w:rPr>
          <w:spacing w:val="58"/>
        </w:rPr>
        <w:t> </w:t>
      </w:r>
      <w:r>
        <w:rPr/>
        <w:t>ao</w:t>
      </w:r>
      <w:r>
        <w:rPr>
          <w:spacing w:val="55"/>
        </w:rPr>
        <w:t> </w:t>
      </w:r>
      <w:r>
        <w:rPr/>
        <w:t>mínimo</w:t>
      </w:r>
      <w:r>
        <w:rPr>
          <w:spacing w:val="55"/>
        </w:rPr>
        <w:t> </w:t>
      </w:r>
      <w:r>
        <w:rPr/>
        <w:t>aceitável</w:t>
      </w:r>
      <w:r>
        <w:rPr>
          <w:spacing w:val="55"/>
        </w:rPr>
        <w:t> </w:t>
      </w:r>
      <w:r>
        <w:rPr/>
        <w:t>do</w:t>
      </w:r>
      <w:r>
        <w:rPr>
          <w:spacing w:val="57"/>
        </w:rPr>
        <w:t> </w:t>
      </w:r>
      <w:r>
        <w:rPr/>
        <w:t>risco</w:t>
      </w:r>
      <w:r>
        <w:rPr>
          <w:spacing w:val="55"/>
        </w:rPr>
        <w:t> </w:t>
      </w:r>
      <w:r>
        <w:rPr/>
        <w:t>de</w:t>
      </w:r>
      <w:r>
        <w:rPr>
          <w:spacing w:val="58"/>
        </w:rPr>
        <w:t> </w:t>
      </w:r>
      <w:r>
        <w:rPr/>
        <w:t>dano</w:t>
      </w:r>
      <w:r>
        <w:rPr>
          <w:spacing w:val="-59"/>
        </w:rPr>
        <w:t> </w:t>
      </w:r>
      <w:r>
        <w:rPr/>
        <w:t>desnecessário</w:t>
      </w:r>
      <w:r>
        <w:rPr>
          <w:spacing w:val="11"/>
        </w:rPr>
        <w:t> </w:t>
      </w:r>
      <w:r>
        <w:rPr/>
        <w:t>associado</w:t>
      </w:r>
      <w:r>
        <w:rPr>
          <w:spacing w:val="12"/>
        </w:rPr>
        <w:t> </w:t>
      </w:r>
      <w:r>
        <w:rPr/>
        <w:t>ao</w:t>
      </w:r>
      <w:r>
        <w:rPr>
          <w:spacing w:val="11"/>
        </w:rPr>
        <w:t> </w:t>
      </w:r>
      <w:r>
        <w:rPr/>
        <w:t>cuidado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saúde.</w:t>
      </w:r>
      <w:r>
        <w:rPr>
          <w:spacing w:val="8"/>
        </w:rPr>
        <w:t> </w:t>
      </w:r>
      <w:r>
        <w:rPr/>
        <w:t>Compreender</w:t>
      </w:r>
      <w:r>
        <w:rPr>
          <w:spacing w:val="11"/>
        </w:rPr>
        <w:t> </w:t>
      </w:r>
      <w:r>
        <w:rPr/>
        <w:t>os</w:t>
      </w:r>
      <w:r>
        <w:rPr>
          <w:spacing w:val="10"/>
        </w:rPr>
        <w:t> </w:t>
      </w:r>
      <w:r>
        <w:rPr/>
        <w:t>fatores</w:t>
      </w:r>
      <w:r>
        <w:rPr>
          <w:spacing w:val="9"/>
        </w:rPr>
        <w:t> </w:t>
      </w:r>
      <w:r>
        <w:rPr/>
        <w:t>associados</w:t>
      </w:r>
      <w:r>
        <w:rPr>
          <w:spacing w:val="12"/>
        </w:rPr>
        <w:t> </w:t>
      </w:r>
      <w:r>
        <w:rPr/>
        <w:t>à</w:t>
      </w:r>
      <w:r>
        <w:rPr>
          <w:spacing w:val="10"/>
        </w:rPr>
        <w:t> </w:t>
      </w:r>
      <w:r>
        <w:rPr/>
        <w:t>ocorrência</w:t>
      </w:r>
      <w:r>
        <w:rPr>
          <w:spacing w:val="11"/>
        </w:rPr>
        <w:t> </w:t>
      </w:r>
      <w:r>
        <w:rPr/>
        <w:t>dos</w:t>
      </w:r>
      <w:r>
        <w:rPr>
          <w:spacing w:val="-58"/>
        </w:rPr>
        <w:t> </w:t>
      </w:r>
      <w:r>
        <w:rPr/>
        <w:t>incidentes orienta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elaboração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ações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redução do</w:t>
      </w:r>
      <w:r>
        <w:rPr>
          <w:spacing w:val="-6"/>
        </w:rPr>
        <w:t> </w:t>
      </w:r>
      <w:r>
        <w:rPr/>
        <w:t>risco,</w:t>
      </w:r>
      <w:r>
        <w:rPr>
          <w:spacing w:val="-1"/>
        </w:rPr>
        <w:t> </w:t>
      </w:r>
      <w:r>
        <w:rPr/>
        <w:t>aumentando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segurança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paciente.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resposta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incidente</w:t>
      </w:r>
      <w:r>
        <w:rPr>
          <w:spacing w:val="61"/>
        </w:rPr>
        <w:t> </w:t>
      </w:r>
      <w:r>
        <w:rPr/>
        <w:t>inclui</w:t>
      </w:r>
      <w:r>
        <w:rPr>
          <w:spacing w:val="61"/>
        </w:rPr>
        <w:t> </w:t>
      </w:r>
      <w:r>
        <w:rPr/>
        <w:t>medidas</w:t>
      </w:r>
      <w:r>
        <w:rPr>
          <w:spacing w:val="61"/>
        </w:rPr>
        <w:t> </w:t>
      </w:r>
      <w:r>
        <w:rPr/>
        <w:t>para</w:t>
      </w:r>
      <w:r>
        <w:rPr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situação</w:t>
      </w:r>
      <w:r>
        <w:rPr>
          <w:spacing w:val="61"/>
        </w:rPr>
        <w:t> </w:t>
      </w:r>
      <w:r>
        <w:rPr/>
        <w:t>específica</w:t>
      </w:r>
      <w:r>
        <w:rPr>
          <w:spacing w:val="61"/>
        </w:rPr>
        <w:t> </w:t>
      </w:r>
      <w:r>
        <w:rPr/>
        <w:t>com</w:t>
      </w:r>
      <w:r>
        <w:rPr>
          <w:spacing w:val="1"/>
        </w:rPr>
        <w:t> </w:t>
      </w:r>
      <w:r>
        <w:rPr/>
        <w:t>consequente</w:t>
      </w:r>
      <w:r>
        <w:rPr>
          <w:spacing w:val="-6"/>
        </w:rPr>
        <w:t> </w:t>
      </w:r>
      <w:r>
        <w:rPr/>
        <w:t>aprendizado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leva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mudanças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sistema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um</w:t>
      </w:r>
      <w:r>
        <w:rPr>
          <w:spacing w:val="-7"/>
        </w:rPr>
        <w:t> </w:t>
      </w:r>
      <w:r>
        <w:rPr/>
        <w:t>movimento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melhoria</w:t>
      </w:r>
      <w:r>
        <w:rPr>
          <w:spacing w:val="-3"/>
        </w:rPr>
        <w:t> </w:t>
      </w:r>
      <w:r>
        <w:rPr/>
        <w:t>contínua</w:t>
      </w:r>
      <w:r>
        <w:rPr>
          <w:spacing w:val="-3"/>
        </w:rPr>
        <w:t> </w:t>
      </w:r>
      <w:r>
        <w:rPr/>
        <w:t>da</w:t>
      </w:r>
      <w:r>
        <w:rPr>
          <w:spacing w:val="-58"/>
        </w:rPr>
        <w:t> </w:t>
      </w:r>
      <w:r>
        <w:rPr/>
        <w:t>qualidade.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Núcleo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Segurança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Paciente-NSP</w:t>
      </w:r>
      <w:r>
        <w:rPr>
          <w:spacing w:val="9"/>
        </w:rPr>
        <w:t> </w:t>
      </w:r>
      <w:r>
        <w:rPr/>
        <w:t>elaborou</w:t>
      </w:r>
      <w:r>
        <w:rPr>
          <w:spacing w:val="9"/>
        </w:rPr>
        <w:t> </w:t>
      </w:r>
      <w:r>
        <w:rPr/>
        <w:t>o</w:t>
      </w:r>
      <w:r>
        <w:rPr>
          <w:spacing w:val="10"/>
        </w:rPr>
        <w:t> </w:t>
      </w:r>
      <w:r>
        <w:rPr/>
        <w:t>Plano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Segurança</w:t>
      </w:r>
      <w:r>
        <w:rPr>
          <w:spacing w:val="9"/>
        </w:rPr>
        <w:t> </w:t>
      </w:r>
      <w:r>
        <w:rPr/>
        <w:t>do</w:t>
      </w:r>
      <w:r>
        <w:rPr>
          <w:spacing w:val="8"/>
        </w:rPr>
        <w:t> </w:t>
      </w:r>
      <w:r>
        <w:rPr/>
        <w:t>Paciente</w:t>
      </w:r>
      <w:r>
        <w:rPr>
          <w:spacing w:val="10"/>
        </w:rPr>
        <w:t> </w:t>
      </w:r>
      <w:r>
        <w:rPr/>
        <w:t>em</w:t>
      </w:r>
      <w:r>
        <w:rPr>
          <w:spacing w:val="-58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Saúde.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Plano</w:t>
      </w:r>
      <w:r>
        <w:rPr>
          <w:spacing w:val="-2"/>
        </w:rPr>
        <w:t> </w:t>
      </w:r>
      <w:r>
        <w:rPr/>
        <w:t>estabelece</w:t>
      </w:r>
      <w:r>
        <w:rPr>
          <w:spacing w:val="-5"/>
        </w:rPr>
        <w:t> </w:t>
      </w:r>
      <w:r>
        <w:rPr/>
        <w:t>estratégias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ações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risco,</w:t>
      </w:r>
      <w:r>
        <w:rPr>
          <w:spacing w:val="-3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atividades</w:t>
      </w:r>
      <w:r>
        <w:rPr>
          <w:spacing w:val="-59"/>
        </w:rPr>
        <w:t> </w:t>
      </w:r>
      <w:r>
        <w:rPr/>
        <w:t>desenvolvidas</w:t>
      </w:r>
      <w:r>
        <w:rPr>
          <w:spacing w:val="11"/>
        </w:rPr>
        <w:t> </w:t>
      </w:r>
      <w:r>
        <w:rPr/>
        <w:t>pela</w:t>
      </w:r>
      <w:r>
        <w:rPr>
          <w:spacing w:val="10"/>
        </w:rPr>
        <w:t> </w:t>
      </w:r>
      <w:r>
        <w:rPr/>
        <w:t>instituição.</w:t>
      </w:r>
      <w:r>
        <w:rPr>
          <w:spacing w:val="21"/>
        </w:rPr>
        <w:t> </w:t>
      </w:r>
      <w:r>
        <w:rPr/>
        <w:t>As</w:t>
      </w:r>
      <w:r>
        <w:rPr>
          <w:spacing w:val="8"/>
        </w:rPr>
        <w:t> </w:t>
      </w:r>
      <w:r>
        <w:rPr/>
        <w:t>notificações</w:t>
      </w:r>
      <w:r>
        <w:rPr>
          <w:spacing w:val="8"/>
        </w:rPr>
        <w:t> </w:t>
      </w:r>
      <w:r>
        <w:rPr/>
        <w:t>são</w:t>
      </w:r>
      <w:r>
        <w:rPr>
          <w:spacing w:val="10"/>
        </w:rPr>
        <w:t> </w:t>
      </w:r>
      <w:r>
        <w:rPr/>
        <w:t>encaminhadas</w:t>
      </w:r>
      <w:r>
        <w:rPr>
          <w:spacing w:val="10"/>
        </w:rPr>
        <w:t> </w:t>
      </w:r>
      <w:r>
        <w:rPr/>
        <w:t>para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gestor</w:t>
      </w:r>
      <w:r>
        <w:rPr>
          <w:spacing w:val="9"/>
        </w:rPr>
        <w:t> </w:t>
      </w:r>
      <w:r>
        <w:rPr/>
        <w:t>da</w:t>
      </w:r>
      <w:r>
        <w:rPr>
          <w:spacing w:val="7"/>
        </w:rPr>
        <w:t> </w:t>
      </w:r>
      <w:r>
        <w:rPr/>
        <w:t>área</w:t>
      </w:r>
      <w:r>
        <w:rPr>
          <w:spacing w:val="9"/>
        </w:rPr>
        <w:t> </w:t>
      </w:r>
      <w:r>
        <w:rPr/>
        <w:t>para</w:t>
      </w:r>
      <w:r>
        <w:rPr>
          <w:spacing w:val="8"/>
        </w:rPr>
        <w:t> </w:t>
      </w:r>
      <w:r>
        <w:rPr/>
        <w:t>análise</w:t>
      </w:r>
    </w:p>
    <w:p>
      <w:pPr>
        <w:spacing w:after="0" w:line="360" w:lineRule="auto"/>
        <w:jc w:val="right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2" w:lineRule="auto" w:before="91"/>
        <w:ind w:left="123" w:right="1077"/>
      </w:pPr>
      <w:r>
        <w:rPr>
          <w:spacing w:val="-1"/>
        </w:rPr>
        <w:t>crítica</w:t>
      </w:r>
      <w:r>
        <w:rPr>
          <w:spacing w:val="-11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providencias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plano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ação</w:t>
      </w:r>
      <w:r>
        <w:rPr>
          <w:spacing w:val="-14"/>
        </w:rPr>
        <w:t> </w:t>
      </w:r>
      <w:r>
        <w:rPr/>
        <w:t>com</w:t>
      </w:r>
      <w:r>
        <w:rPr>
          <w:spacing w:val="-13"/>
        </w:rPr>
        <w:t> </w:t>
      </w:r>
      <w:r>
        <w:rPr/>
        <w:t>proposta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ações</w:t>
      </w:r>
      <w:r>
        <w:rPr>
          <w:spacing w:val="-14"/>
        </w:rPr>
        <w:t> </w:t>
      </w:r>
      <w:r>
        <w:rPr/>
        <w:t>corretivas</w:t>
      </w:r>
      <w:r>
        <w:rPr>
          <w:spacing w:val="-10"/>
        </w:rPr>
        <w:t> </w:t>
      </w:r>
      <w:r>
        <w:rPr/>
        <w:t>e</w:t>
      </w:r>
      <w:r>
        <w:rPr>
          <w:spacing w:val="-14"/>
        </w:rPr>
        <w:t> </w:t>
      </w:r>
      <w:r>
        <w:rPr/>
        <w:t>preventivas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fim</w:t>
      </w:r>
      <w:r>
        <w:rPr>
          <w:spacing w:val="-13"/>
        </w:rPr>
        <w:t> </w:t>
      </w:r>
      <w:r>
        <w:rPr/>
        <w:t>de</w:t>
      </w:r>
      <w:r>
        <w:rPr>
          <w:spacing w:val="-17"/>
        </w:rPr>
        <w:t> </w:t>
      </w:r>
      <w:r>
        <w:rPr/>
        <w:t>mitigar</w:t>
      </w:r>
      <w:r>
        <w:rPr>
          <w:spacing w:val="-58"/>
        </w:rPr>
        <w:t> </w:t>
      </w:r>
      <w:r>
        <w:rPr/>
        <w:t>os problemas.</w:t>
      </w:r>
    </w:p>
    <w:p>
      <w:pPr>
        <w:pStyle w:val="BodyText"/>
        <w:spacing w:before="8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2391" w:val="left" w:leader="none"/>
          <w:tab w:pos="2392" w:val="left" w:leader="none"/>
        </w:tabs>
        <w:spacing w:line="240" w:lineRule="auto" w:before="0" w:after="0"/>
        <w:ind w:left="2391" w:right="0" w:hanging="42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Indicador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Notificações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Acidentes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e/ou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eventos adversos.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716242</wp:posOffset>
            </wp:positionH>
            <wp:positionV relativeFrom="paragraph">
              <wp:posOffset>144391</wp:posOffset>
            </wp:positionV>
            <wp:extent cx="5646400" cy="1664970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40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after="1"/>
        <w:rPr>
          <w:rFonts w:ascii="Arial"/>
          <w:b/>
          <w:sz w:val="26"/>
        </w:rPr>
      </w:pPr>
    </w:p>
    <w:tbl>
      <w:tblPr>
        <w:tblW w:w="0" w:type="auto"/>
        <w:jc w:val="left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3"/>
        <w:gridCol w:w="3366"/>
      </w:tblGrid>
      <w:tr>
        <w:trPr>
          <w:trHeight w:val="294" w:hRule="atLeast"/>
        </w:trPr>
        <w:tc>
          <w:tcPr>
            <w:tcW w:w="9099" w:type="dxa"/>
            <w:gridSpan w:val="2"/>
            <w:shd w:val="clear" w:color="auto" w:fill="00304B"/>
          </w:tcPr>
          <w:p>
            <w:pPr>
              <w:pStyle w:val="TableParagraph"/>
              <w:spacing w:line="257" w:lineRule="exact"/>
              <w:ind w:left="2320" w:right="230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FFFFFF"/>
                <w:sz w:val="22"/>
              </w:rPr>
              <w:t>QUANTITATIVO</w:t>
            </w:r>
            <w:r>
              <w:rPr>
                <w:rFonts w:ascii="Cambria" w:hAnsi="Cambria"/>
                <w:color w:val="FFFFFF"/>
                <w:spacing w:val="-4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POR</w:t>
            </w:r>
            <w:r>
              <w:rPr>
                <w:rFonts w:ascii="Cambria" w:hAnsi="Cambria"/>
                <w:color w:val="FFFFFF"/>
                <w:spacing w:val="-3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PERFIL</w:t>
            </w:r>
            <w:r>
              <w:rPr>
                <w:rFonts w:ascii="Cambria" w:hAnsi="Cambria"/>
                <w:color w:val="FFFFFF"/>
                <w:spacing w:val="-4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DE</w:t>
            </w:r>
            <w:r>
              <w:rPr>
                <w:rFonts w:ascii="Cambria" w:hAns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NOTIFICAÇÃO</w:t>
            </w:r>
          </w:p>
        </w:tc>
      </w:tr>
      <w:tr>
        <w:trPr>
          <w:trHeight w:val="318" w:hRule="atLeast"/>
        </w:trPr>
        <w:tc>
          <w:tcPr>
            <w:tcW w:w="5733" w:type="dxa"/>
            <w:shd w:val="clear" w:color="auto" w:fill="00304B"/>
          </w:tcPr>
          <w:p>
            <w:pPr>
              <w:pStyle w:val="TableParagraph"/>
              <w:spacing w:before="33"/>
              <w:ind w:left="74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FFFFFF"/>
                <w:sz w:val="22"/>
              </w:rPr>
              <w:t>PERFIL</w:t>
            </w:r>
            <w:r>
              <w:rPr>
                <w:rFonts w:ascii="Cambria" w:hAnsi="Cambria"/>
                <w:color w:val="FFFFFF"/>
                <w:spacing w:val="-4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DA</w:t>
            </w:r>
            <w:r>
              <w:rPr>
                <w:rFonts w:ascii="Cambria" w:hAnsi="Cambria"/>
                <w:color w:val="FFFFFF"/>
                <w:spacing w:val="-3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NOTIFICAÇÃO</w:t>
            </w:r>
          </w:p>
        </w:tc>
        <w:tc>
          <w:tcPr>
            <w:tcW w:w="33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00304B"/>
          </w:tcPr>
          <w:p>
            <w:pPr>
              <w:pStyle w:val="TableParagraph"/>
              <w:spacing w:before="33"/>
              <w:ind w:left="73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FFFFFF"/>
                <w:sz w:val="22"/>
              </w:rPr>
              <w:t>NUMERO</w:t>
            </w:r>
            <w:r>
              <w:rPr>
                <w:rFonts w:ascii="Cambria" w:hAnsi="Cambria"/>
                <w:color w:val="FFFFFF"/>
                <w:spacing w:val="-3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(MÊS)</w:t>
            </w:r>
          </w:p>
        </w:tc>
      </w:tr>
      <w:tr>
        <w:trPr>
          <w:trHeight w:val="271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 w:before="2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HEMODIÁLISE</w:t>
            </w:r>
          </w:p>
        </w:tc>
        <w:tc>
          <w:tcPr>
            <w:tcW w:w="3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7" w:lineRule="exact" w:before="23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RISCO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QUEDAS/QUEDAS</w:t>
            </w:r>
          </w:p>
        </w:tc>
        <w:tc>
          <w:tcPr>
            <w:tcW w:w="3366" w:type="dxa"/>
          </w:tcPr>
          <w:p>
            <w:pPr>
              <w:pStyle w:val="TableParagraph"/>
              <w:spacing w:before="47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COMUNICAÇÃO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EFETIVA</w:t>
            </w:r>
          </w:p>
        </w:tc>
        <w:tc>
          <w:tcPr>
            <w:tcW w:w="3366" w:type="dxa"/>
          </w:tcPr>
          <w:p>
            <w:pPr>
              <w:pStyle w:val="TableParagraph"/>
              <w:spacing w:before="47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IDENTIFICAÇÃO</w:t>
            </w:r>
          </w:p>
        </w:tc>
        <w:tc>
          <w:tcPr>
            <w:tcW w:w="3366" w:type="dxa"/>
          </w:tcPr>
          <w:p>
            <w:pPr>
              <w:pStyle w:val="TableParagraph"/>
              <w:spacing w:before="47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ADMINISTRAÇÃO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MEDICAMENTOS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PRESCRIÇÃO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MEDICAMENTOS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ADMINISTRATIVA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EXAMES</w:t>
            </w:r>
          </w:p>
        </w:tc>
        <w:tc>
          <w:tcPr>
            <w:tcW w:w="3366" w:type="dxa"/>
          </w:tcPr>
          <w:p>
            <w:pPr>
              <w:pStyle w:val="TableParagraph"/>
              <w:spacing w:before="47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INFECÇÃO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RELACIONADA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SAÚDE</w:t>
            </w:r>
          </w:p>
        </w:tc>
        <w:tc>
          <w:tcPr>
            <w:tcW w:w="3366" w:type="dxa"/>
          </w:tcPr>
          <w:p>
            <w:pPr>
              <w:pStyle w:val="TableParagraph"/>
              <w:spacing w:before="47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DISPENSAÇÃO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MEDICAMENTOS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47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FALHAS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460" w:hRule="atLeast"/>
        </w:trPr>
        <w:tc>
          <w:tcPr>
            <w:tcW w:w="573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0" w:lineRule="exact"/>
              <w:ind w:left="69" w:right="1192"/>
              <w:jc w:val="left"/>
              <w:rPr>
                <w:sz w:val="20"/>
              </w:rPr>
            </w:pPr>
            <w:r>
              <w:rPr>
                <w:sz w:val="20"/>
              </w:rPr>
              <w:t>FALHA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REALIZAÇÃO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PROCEDIMENTOS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(PEQUENAS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CIRURGIAS)</w:t>
            </w:r>
          </w:p>
        </w:tc>
        <w:tc>
          <w:tcPr>
            <w:tcW w:w="3366" w:type="dxa"/>
          </w:tcPr>
          <w:p>
            <w:pPr>
              <w:pStyle w:val="TableParagraph"/>
              <w:spacing w:before="114"/>
              <w:ind w:right="16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443" w:hRule="atLeast"/>
        </w:trPr>
        <w:tc>
          <w:tcPr>
            <w:tcW w:w="5733" w:type="dxa"/>
            <w:shd w:val="clear" w:color="auto" w:fill="00304B"/>
          </w:tcPr>
          <w:p>
            <w:pPr>
              <w:pStyle w:val="TableParagraph"/>
              <w:spacing w:before="93"/>
              <w:ind w:left="2664"/>
              <w:jc w:val="left"/>
              <w:rPr>
                <w:sz w:val="22"/>
              </w:rPr>
            </w:pPr>
            <w:r>
              <w:rPr>
                <w:rFonts w:ascii="Cambria" w:hAnsi="Cambria"/>
                <w:color w:val="FFFFFF"/>
                <w:sz w:val="22"/>
              </w:rPr>
              <w:t>TOTAL</w:t>
            </w:r>
            <w:r>
              <w:rPr>
                <w:rFonts w:ascii="Cambria" w:hAnsi="Cambria"/>
                <w:color w:val="FFFFFF"/>
                <w:spacing w:val="-3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DE</w:t>
            </w:r>
            <w:r>
              <w:rPr>
                <w:rFonts w:ascii="Cambria" w:hAns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NOTIFICAÇÕES</w:t>
            </w:r>
            <w:r>
              <w:rPr>
                <w:rFonts w:ascii="Cambria" w:hAns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MÊS</w:t>
            </w:r>
            <w:r>
              <w:rPr>
                <w:color w:val="FFFFFF"/>
                <w:sz w:val="22"/>
              </w:rPr>
              <w:t>:</w:t>
            </w:r>
          </w:p>
        </w:tc>
        <w:tc>
          <w:tcPr>
            <w:tcW w:w="3366" w:type="dxa"/>
          </w:tcPr>
          <w:p>
            <w:pPr>
              <w:pStyle w:val="TableParagraph"/>
              <w:spacing w:before="96"/>
              <w:ind w:right="160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8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94" w:after="0"/>
        <w:ind w:left="845" w:right="0" w:hanging="361"/>
        <w:jc w:val="left"/>
      </w:pPr>
      <w:bookmarkStart w:name="_TOC_250012" w:id="6"/>
      <w:bookmarkEnd w:id="6"/>
      <w:r>
        <w:rPr/>
        <w:t>Recepção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23" w:firstLine="852"/>
      </w:pPr>
      <w:r>
        <w:rPr/>
        <w:t>O</w:t>
      </w:r>
      <w:r>
        <w:rPr>
          <w:spacing w:val="27"/>
        </w:rPr>
        <w:t> </w:t>
      </w:r>
      <w:r>
        <w:rPr/>
        <w:t>setor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Recepção</w:t>
      </w:r>
      <w:r>
        <w:rPr>
          <w:spacing w:val="23"/>
        </w:rPr>
        <w:t> </w:t>
      </w:r>
      <w:r>
        <w:rPr/>
        <w:t>é</w:t>
      </w:r>
      <w:r>
        <w:rPr>
          <w:spacing w:val="24"/>
        </w:rPr>
        <w:t> </w:t>
      </w:r>
      <w:r>
        <w:rPr/>
        <w:t>o</w:t>
      </w:r>
      <w:r>
        <w:rPr>
          <w:spacing w:val="26"/>
        </w:rPr>
        <w:t> </w:t>
      </w:r>
      <w:r>
        <w:rPr/>
        <w:t>primeiro</w:t>
      </w:r>
      <w:r>
        <w:rPr>
          <w:spacing w:val="27"/>
        </w:rPr>
        <w:t> </w:t>
      </w:r>
      <w:r>
        <w:rPr/>
        <w:t>ponto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contato</w:t>
      </w:r>
      <w:r>
        <w:rPr>
          <w:spacing w:val="23"/>
        </w:rPr>
        <w:t> </w:t>
      </w:r>
      <w:r>
        <w:rPr/>
        <w:t>para</w:t>
      </w:r>
      <w:r>
        <w:rPr>
          <w:spacing w:val="26"/>
        </w:rPr>
        <w:t> </w:t>
      </w:r>
      <w:r>
        <w:rPr/>
        <w:t>pacientes</w:t>
      </w:r>
      <w:r>
        <w:rPr>
          <w:spacing w:val="27"/>
        </w:rPr>
        <w:t> </w:t>
      </w:r>
      <w:r>
        <w:rPr/>
        <w:t>e</w:t>
      </w:r>
      <w:r>
        <w:rPr>
          <w:spacing w:val="23"/>
        </w:rPr>
        <w:t> </w:t>
      </w:r>
      <w:r>
        <w:rPr/>
        <w:t>visitantes.</w:t>
      </w:r>
      <w:r>
        <w:rPr>
          <w:spacing w:val="25"/>
        </w:rPr>
        <w:t> </w:t>
      </w:r>
      <w:r>
        <w:rPr/>
        <w:t>Nossa</w:t>
      </w:r>
      <w:r>
        <w:rPr>
          <w:spacing w:val="23"/>
        </w:rPr>
        <w:t> </w:t>
      </w:r>
      <w:r>
        <w:rPr/>
        <w:t>missão</w:t>
      </w:r>
      <w:r>
        <w:rPr>
          <w:spacing w:val="24"/>
        </w:rPr>
        <w:t> </w:t>
      </w:r>
      <w:r>
        <w:rPr/>
        <w:t>é</w:t>
      </w:r>
      <w:r>
        <w:rPr>
          <w:spacing w:val="-58"/>
        </w:rPr>
        <w:t> </w:t>
      </w:r>
      <w:r>
        <w:rPr/>
        <w:t>garantir</w:t>
      </w:r>
      <w:r>
        <w:rPr>
          <w:spacing w:val="31"/>
        </w:rPr>
        <w:t> </w:t>
      </w:r>
      <w:r>
        <w:rPr/>
        <w:t>que</w:t>
      </w:r>
      <w:r>
        <w:rPr>
          <w:spacing w:val="28"/>
        </w:rPr>
        <w:t> </w:t>
      </w:r>
      <w:r>
        <w:rPr/>
        <w:t>todos</w:t>
      </w:r>
      <w:r>
        <w:rPr>
          <w:spacing w:val="29"/>
        </w:rPr>
        <w:t> </w:t>
      </w:r>
      <w:r>
        <w:rPr/>
        <w:t>recebam</w:t>
      </w:r>
      <w:r>
        <w:rPr>
          <w:spacing w:val="31"/>
        </w:rPr>
        <w:t> </w:t>
      </w:r>
      <w:r>
        <w:rPr/>
        <w:t>um</w:t>
      </w:r>
      <w:r>
        <w:rPr>
          <w:spacing w:val="29"/>
        </w:rPr>
        <w:t> </w:t>
      </w:r>
      <w:r>
        <w:rPr/>
        <w:t>atendimento</w:t>
      </w:r>
      <w:r>
        <w:rPr>
          <w:spacing w:val="31"/>
        </w:rPr>
        <w:t> </w:t>
      </w:r>
      <w:r>
        <w:rPr/>
        <w:t>acolhedor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/>
        <w:t>eficiente</w:t>
      </w:r>
      <w:r>
        <w:rPr>
          <w:spacing w:val="31"/>
        </w:rPr>
        <w:t> </w:t>
      </w:r>
      <w:r>
        <w:rPr/>
        <w:t>desde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momento</w:t>
      </w:r>
      <w:r>
        <w:rPr>
          <w:spacing w:val="30"/>
        </w:rPr>
        <w:t> </w:t>
      </w:r>
      <w:r>
        <w:rPr/>
        <w:t>em</w:t>
      </w:r>
      <w:r>
        <w:rPr>
          <w:spacing w:val="31"/>
        </w:rPr>
        <w:t> </w:t>
      </w:r>
      <w:r>
        <w:rPr/>
        <w:t>que</w:t>
      </w:r>
      <w:r>
        <w:rPr>
          <w:spacing w:val="29"/>
        </w:rPr>
        <w:t> </w:t>
      </w:r>
      <w:r>
        <w:rPr/>
        <w:t>entram</w:t>
      </w:r>
      <w:r>
        <w:rPr>
          <w:spacing w:val="31"/>
        </w:rPr>
        <w:t> </w:t>
      </w:r>
      <w:r>
        <w:rPr/>
        <w:t>em</w:t>
      </w:r>
    </w:p>
    <w:p>
      <w:pPr>
        <w:spacing w:after="0" w:line="360" w:lineRule="auto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4" w:lineRule="auto" w:before="91"/>
        <w:ind w:left="123" w:right="633"/>
      </w:pPr>
      <w:r>
        <w:rPr/>
        <w:t>nossas</w:t>
      </w:r>
      <w:r>
        <w:rPr>
          <w:spacing w:val="3"/>
        </w:rPr>
        <w:t> </w:t>
      </w:r>
      <w:r>
        <w:rPr/>
        <w:t>instalações até</w:t>
      </w:r>
      <w:r>
        <w:rPr>
          <w:spacing w:val="1"/>
        </w:rPr>
        <w:t> </w:t>
      </w:r>
      <w:r>
        <w:rPr/>
        <w:t>a sua</w:t>
      </w:r>
      <w:r>
        <w:rPr>
          <w:spacing w:val="2"/>
        </w:rPr>
        <w:t> </w:t>
      </w:r>
      <w:r>
        <w:rPr/>
        <w:t>saída.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equipe</w:t>
      </w:r>
      <w:r>
        <w:rPr>
          <w:spacing w:val="2"/>
        </w:rPr>
        <w:t> </w:t>
      </w:r>
      <w:r>
        <w:rPr/>
        <w:t>de recepção</w:t>
      </w:r>
      <w:r>
        <w:rPr>
          <w:spacing w:val="3"/>
        </w:rPr>
        <w:t> </w:t>
      </w:r>
      <w:r>
        <w:rPr/>
        <w:t>é essencial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gestão do fluxo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pacientes</w:t>
      </w:r>
      <w:r>
        <w:rPr>
          <w:spacing w:val="3"/>
        </w:rPr>
        <w:t> </w:t>
      </w:r>
      <w:r>
        <w:rPr/>
        <w:t>e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assegurar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todos os procedimentos</w:t>
      </w:r>
      <w:r>
        <w:rPr>
          <w:spacing w:val="-3"/>
        </w:rPr>
        <w:t> </w:t>
      </w:r>
      <w:r>
        <w:rPr/>
        <w:t>sejam</w:t>
      </w:r>
      <w:r>
        <w:rPr>
          <w:spacing w:val="-2"/>
        </w:rPr>
        <w:t> </w:t>
      </w:r>
      <w:r>
        <w:rPr/>
        <w:t>realizados com precisão e</w:t>
      </w:r>
      <w:r>
        <w:rPr>
          <w:spacing w:val="-1"/>
        </w:rPr>
        <w:t> </w:t>
      </w:r>
      <w:r>
        <w:rPr/>
        <w:t>profissionalismo.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360" w:lineRule="auto"/>
        <w:ind w:left="123" w:right="685" w:firstLine="914"/>
        <w:jc w:val="both"/>
      </w:pPr>
      <w:r>
        <w:rPr/>
        <w:t>O setor de Recepção é crucial para a experiência do paciente na nossa clínica. Um atendimento</w:t>
      </w:r>
      <w:r>
        <w:rPr>
          <w:spacing w:val="1"/>
        </w:rPr>
        <w:t> </w:t>
      </w:r>
      <w:r>
        <w:rPr/>
        <w:t>acolhedor e eficiente não apenas melhora a satisfação dos pacientes, mas também contribui para um</w:t>
      </w:r>
      <w:r>
        <w:rPr>
          <w:spacing w:val="1"/>
        </w:rPr>
        <w:t> </w:t>
      </w:r>
      <w:r>
        <w:rPr/>
        <w:t>ambiente mais tranquilo e organizado. A forma como recebemos e tratamos nossos pacientes pode impactar</w:t>
      </w:r>
      <w:r>
        <w:rPr>
          <w:spacing w:val="-59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percepção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cuidados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oferecem.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encarregado de recepcionistas e, gerenciar e supervisionar a equipe de recepcionistas, garantindo que</w:t>
      </w:r>
      <w:r>
        <w:rPr>
          <w:spacing w:val="1"/>
        </w:rPr>
        <w:t> </w:t>
      </w:r>
      <w:r>
        <w:rPr/>
        <w:t>ofereçam um</w:t>
      </w:r>
      <w:r>
        <w:rPr>
          <w:spacing w:val="-1"/>
        </w:rPr>
        <w:t> </w:t>
      </w:r>
      <w:r>
        <w:rPr/>
        <w:t>atendimento de alta</w:t>
      </w:r>
      <w:r>
        <w:rPr>
          <w:spacing w:val="-2"/>
        </w:rPr>
        <w:t> </w:t>
      </w:r>
      <w:r>
        <w:rPr/>
        <w:t>qualidade.</w:t>
      </w:r>
    </w:p>
    <w:p>
      <w:pPr>
        <w:pStyle w:val="BodyText"/>
        <w:rPr>
          <w:sz w:val="21"/>
        </w:rPr>
      </w:pPr>
    </w:p>
    <w:p>
      <w:pPr>
        <w:pStyle w:val="BodyText"/>
        <w:spacing w:line="362" w:lineRule="auto"/>
        <w:ind w:left="123" w:right="683" w:firstLine="852"/>
        <w:jc w:val="both"/>
      </w:pPr>
      <w:r>
        <w:rPr/>
        <w:t>Ele é responsável por orientar, treinar e apoiar os recepcionistas, monitorar o desempenho e</w:t>
      </w:r>
      <w:r>
        <w:rPr>
          <w:spacing w:val="1"/>
        </w:rPr>
        <w:t> </w:t>
      </w:r>
      <w:r>
        <w:rPr/>
        <w:t>assegurar o cumprimento dos procedimentos e políticas da empresa. Além disso, o encarregado administra</w:t>
      </w:r>
      <w:r>
        <w:rPr>
          <w:spacing w:val="1"/>
        </w:rPr>
        <w:t> </w:t>
      </w:r>
      <w:r>
        <w:rPr>
          <w:spacing w:val="-1"/>
        </w:rPr>
        <w:t>os</w:t>
      </w:r>
      <w:r>
        <w:rPr>
          <w:spacing w:val="-14"/>
        </w:rPr>
        <w:t> </w:t>
      </w:r>
      <w:r>
        <w:rPr>
          <w:spacing w:val="-1"/>
        </w:rPr>
        <w:t>recursos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ferramentas</w:t>
      </w:r>
      <w:r>
        <w:rPr>
          <w:spacing w:val="-14"/>
        </w:rPr>
        <w:t> </w:t>
      </w:r>
      <w:r>
        <w:rPr/>
        <w:t>utilizados</w:t>
      </w:r>
      <w:r>
        <w:rPr>
          <w:spacing w:val="-13"/>
        </w:rPr>
        <w:t> </w:t>
      </w:r>
      <w:r>
        <w:rPr/>
        <w:t>na</w:t>
      </w:r>
      <w:r>
        <w:rPr>
          <w:spacing w:val="-14"/>
        </w:rPr>
        <w:t> </w:t>
      </w:r>
      <w:r>
        <w:rPr/>
        <w:t>recepção,</w:t>
      </w:r>
      <w:r>
        <w:rPr>
          <w:spacing w:val="-15"/>
        </w:rPr>
        <w:t> </w:t>
      </w:r>
      <w:r>
        <w:rPr/>
        <w:t>comunica</w:t>
      </w:r>
      <w:r>
        <w:rPr>
          <w:spacing w:val="-14"/>
        </w:rPr>
        <w:t> </w:t>
      </w:r>
      <w:r>
        <w:rPr/>
        <w:t>atualizações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mudanças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equipe,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resolve</w:t>
      </w:r>
      <w:r>
        <w:rPr>
          <w:spacing w:val="-59"/>
        </w:rPr>
        <w:t> </w:t>
      </w:r>
      <w:r>
        <w:rPr/>
        <w:t>problemas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conflitos para</w:t>
      </w:r>
      <w:r>
        <w:rPr>
          <w:spacing w:val="-1"/>
        </w:rPr>
        <w:t> </w:t>
      </w:r>
      <w:r>
        <w:rPr/>
        <w:t>garantir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eficiente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organizado</w:t>
      </w:r>
      <w:r>
        <w:rPr>
          <w:spacing w:val="-1"/>
        </w:rPr>
        <w:t> </w:t>
      </w:r>
      <w:r>
        <w:rPr/>
        <w:t>da área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recepção.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975"/>
      </w:pPr>
      <w:r>
        <w:rPr/>
        <w:t>ATIVIDADES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ROTINA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2197" w:val="left" w:leader="none"/>
          <w:tab w:pos="2198" w:val="left" w:leader="none"/>
        </w:tabs>
        <w:spacing w:line="240" w:lineRule="auto" w:before="1" w:after="0"/>
        <w:ind w:left="2197" w:right="0" w:hanging="361"/>
        <w:jc w:val="left"/>
        <w:rPr>
          <w:sz w:val="22"/>
        </w:rPr>
      </w:pPr>
      <w:r>
        <w:rPr>
          <w:sz w:val="22"/>
        </w:rPr>
        <w:t>Monitoramento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Qualidade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Atendimento</w:t>
      </w:r>
    </w:p>
    <w:p>
      <w:pPr>
        <w:pStyle w:val="ListParagraph"/>
        <w:numPr>
          <w:ilvl w:val="1"/>
          <w:numId w:val="3"/>
        </w:numPr>
        <w:tabs>
          <w:tab w:pos="2197" w:val="left" w:leader="none"/>
          <w:tab w:pos="2198" w:val="left" w:leader="none"/>
        </w:tabs>
        <w:spacing w:line="240" w:lineRule="auto" w:before="121" w:after="0"/>
        <w:ind w:left="2197" w:right="0" w:hanging="361"/>
        <w:jc w:val="left"/>
        <w:rPr>
          <w:sz w:val="22"/>
        </w:rPr>
      </w:pPr>
      <w:r>
        <w:rPr>
          <w:sz w:val="22"/>
        </w:rPr>
        <w:t>Suporte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Orientação</w:t>
      </w:r>
      <w:r>
        <w:rPr>
          <w:spacing w:val="-1"/>
          <w:sz w:val="22"/>
        </w:rPr>
        <w:t> </w:t>
      </w:r>
      <w:r>
        <w:rPr>
          <w:sz w:val="22"/>
        </w:rPr>
        <w:t>Contínua</w:t>
      </w:r>
    </w:p>
    <w:p>
      <w:pPr>
        <w:pStyle w:val="ListParagraph"/>
        <w:numPr>
          <w:ilvl w:val="1"/>
          <w:numId w:val="3"/>
        </w:numPr>
        <w:tabs>
          <w:tab w:pos="2197" w:val="left" w:leader="none"/>
          <w:tab w:pos="2198" w:val="left" w:leader="none"/>
        </w:tabs>
        <w:spacing w:line="240" w:lineRule="auto" w:before="125" w:after="0"/>
        <w:ind w:left="2197" w:right="0" w:hanging="361"/>
        <w:jc w:val="left"/>
        <w:rPr>
          <w:sz w:val="22"/>
        </w:rPr>
      </w:pPr>
      <w:r>
        <w:rPr>
          <w:sz w:val="22"/>
        </w:rPr>
        <w:t>Manutenção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Motivação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Moral</w:t>
      </w:r>
    </w:p>
    <w:p>
      <w:pPr>
        <w:pStyle w:val="ListParagraph"/>
        <w:numPr>
          <w:ilvl w:val="1"/>
          <w:numId w:val="3"/>
        </w:numPr>
        <w:tabs>
          <w:tab w:pos="2197" w:val="left" w:leader="none"/>
          <w:tab w:pos="2198" w:val="left" w:leader="none"/>
        </w:tabs>
        <w:spacing w:line="240" w:lineRule="auto" w:before="126" w:after="0"/>
        <w:ind w:left="2197" w:right="0" w:hanging="361"/>
        <w:jc w:val="left"/>
        <w:rPr>
          <w:sz w:val="22"/>
        </w:rPr>
      </w:pPr>
      <w:r>
        <w:rPr>
          <w:sz w:val="22"/>
        </w:rPr>
        <w:t>Verificação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Cumprimento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Procedimentos</w:t>
      </w:r>
    </w:p>
    <w:p>
      <w:pPr>
        <w:pStyle w:val="ListParagraph"/>
        <w:numPr>
          <w:ilvl w:val="1"/>
          <w:numId w:val="3"/>
        </w:numPr>
        <w:tabs>
          <w:tab w:pos="2197" w:val="left" w:leader="none"/>
          <w:tab w:pos="2198" w:val="left" w:leader="none"/>
        </w:tabs>
        <w:spacing w:line="240" w:lineRule="auto" w:before="124" w:after="0"/>
        <w:ind w:left="2197" w:right="0" w:hanging="361"/>
        <w:jc w:val="left"/>
        <w:rPr>
          <w:sz w:val="22"/>
        </w:rPr>
      </w:pPr>
      <w:r>
        <w:rPr>
          <w:sz w:val="22"/>
        </w:rPr>
        <w:t>Identificação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Necessidades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Treinamento</w:t>
      </w:r>
    </w:p>
    <w:p>
      <w:pPr>
        <w:pStyle w:val="ListParagraph"/>
        <w:numPr>
          <w:ilvl w:val="1"/>
          <w:numId w:val="3"/>
        </w:numPr>
        <w:tabs>
          <w:tab w:pos="2197" w:val="left" w:leader="none"/>
          <w:tab w:pos="2198" w:val="left" w:leader="none"/>
        </w:tabs>
        <w:spacing w:line="240" w:lineRule="auto" w:before="124" w:after="0"/>
        <w:ind w:left="2197" w:right="0" w:hanging="361"/>
        <w:jc w:val="left"/>
        <w:rPr>
          <w:sz w:val="22"/>
        </w:rPr>
      </w:pPr>
      <w:r>
        <w:rPr>
          <w:sz w:val="22"/>
        </w:rPr>
        <w:t>Gestão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Conflitos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Problemas</w:t>
      </w:r>
    </w:p>
    <w:p>
      <w:pPr>
        <w:pStyle w:val="ListParagraph"/>
        <w:numPr>
          <w:ilvl w:val="1"/>
          <w:numId w:val="3"/>
        </w:numPr>
        <w:tabs>
          <w:tab w:pos="2197" w:val="left" w:leader="none"/>
          <w:tab w:pos="2198" w:val="left" w:leader="none"/>
        </w:tabs>
        <w:spacing w:line="240" w:lineRule="auto" w:before="129" w:after="0"/>
        <w:ind w:left="2197" w:right="0" w:hanging="361"/>
        <w:jc w:val="left"/>
        <w:rPr>
          <w:sz w:val="22"/>
        </w:rPr>
      </w:pPr>
      <w:r>
        <w:rPr>
          <w:sz w:val="22"/>
        </w:rPr>
        <w:t>Assegurar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Funcionamento</w:t>
      </w:r>
      <w:r>
        <w:rPr>
          <w:spacing w:val="-1"/>
          <w:sz w:val="22"/>
        </w:rPr>
        <w:t> </w:t>
      </w:r>
      <w:r>
        <w:rPr>
          <w:sz w:val="22"/>
        </w:rPr>
        <w:t>Eficiente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360" w:lineRule="auto"/>
        <w:ind w:left="123" w:right="687" w:firstLine="698"/>
        <w:jc w:val="both"/>
      </w:pPr>
      <w:r>
        <w:rPr/>
        <w:t>A ouvidoria é fundamental para melhorar a comunicação entre pacientes e gestão, resolver conflitos,</w:t>
      </w:r>
      <w:r>
        <w:rPr>
          <w:spacing w:val="1"/>
        </w:rPr>
        <w:t> </w:t>
      </w:r>
      <w:r>
        <w:rPr/>
        <w:t>e promover a qualidade no atendimento. Ela permite coletar feedback para ajustes contínuos, garantindo</w:t>
      </w:r>
      <w:r>
        <w:rPr>
          <w:spacing w:val="1"/>
        </w:rPr>
        <w:t> </w:t>
      </w:r>
      <w:r>
        <w:rPr/>
        <w:t>segurança, satisfação e fidelização dos pacientes. Além disso, ajuda a cumprir normas regulatórias e reforça</w:t>
      </w:r>
      <w:r>
        <w:rPr>
          <w:spacing w:val="-59"/>
        </w:rPr>
        <w:t> </w:t>
      </w:r>
      <w:r>
        <w:rPr/>
        <w:t>o compromisso</w:t>
      </w:r>
      <w:r>
        <w:rPr>
          <w:spacing w:val="-3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humanização do</w:t>
      </w:r>
      <w:r>
        <w:rPr>
          <w:spacing w:val="-2"/>
        </w:rPr>
        <w:t> </w:t>
      </w:r>
      <w:r>
        <w:rPr/>
        <w:t>cuidado.</w:t>
      </w:r>
    </w:p>
    <w:p>
      <w:pPr>
        <w:spacing w:after="0" w:line="360" w:lineRule="auto"/>
        <w:jc w:val="both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rPr>
          <w:sz w:val="8"/>
        </w:rPr>
      </w:pPr>
    </w:p>
    <w:p>
      <w:pPr>
        <w:pStyle w:val="BodyText"/>
        <w:ind w:left="2308"/>
        <w:rPr>
          <w:sz w:val="20"/>
        </w:rPr>
      </w:pPr>
      <w:r>
        <w:rPr>
          <w:sz w:val="20"/>
        </w:rPr>
        <w:drawing>
          <wp:inline distT="0" distB="0" distL="0" distR="0">
            <wp:extent cx="4413161" cy="3870960"/>
            <wp:effectExtent l="0" t="0" r="0" b="0"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161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93" w:after="0"/>
        <w:ind w:left="845" w:right="0" w:hanging="361"/>
        <w:jc w:val="left"/>
      </w:pPr>
      <w:bookmarkStart w:name="_TOC_250011" w:id="7"/>
      <w:bookmarkEnd w:id="7"/>
      <w:r>
        <w:rPr/>
        <w:t>Guarita</w:t>
      </w: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pStyle w:val="BodyText"/>
        <w:spacing w:line="362" w:lineRule="auto"/>
        <w:ind w:left="123" w:right="633" w:firstLine="852"/>
      </w:pPr>
      <w:r>
        <w:rPr>
          <w:color w:val="1F2023"/>
        </w:rPr>
        <w:t>A</w:t>
      </w:r>
      <w:r>
        <w:rPr>
          <w:color w:val="1F2023"/>
          <w:spacing w:val="1"/>
        </w:rPr>
        <w:t> </w:t>
      </w:r>
      <w:r>
        <w:rPr>
          <w:color w:val="1F2023"/>
        </w:rPr>
        <w:t>função</w:t>
      </w:r>
      <w:r>
        <w:rPr>
          <w:color w:val="1F2023"/>
          <w:spacing w:val="2"/>
        </w:rPr>
        <w:t> </w:t>
      </w:r>
      <w:r>
        <w:rPr>
          <w:color w:val="1F2023"/>
        </w:rPr>
        <w:t>de</w:t>
      </w:r>
      <w:r>
        <w:rPr>
          <w:color w:val="1F2023"/>
          <w:spacing w:val="-1"/>
        </w:rPr>
        <w:t> </w:t>
      </w:r>
      <w:r>
        <w:rPr>
          <w:color w:val="1F2023"/>
        </w:rPr>
        <w:t>uma</w:t>
      </w:r>
      <w:r>
        <w:rPr>
          <w:color w:val="1F2023"/>
          <w:spacing w:val="1"/>
        </w:rPr>
        <w:t> </w:t>
      </w:r>
      <w:r>
        <w:rPr>
          <w:color w:val="1F2023"/>
        </w:rPr>
        <w:t>guarita</w:t>
      </w:r>
      <w:r>
        <w:rPr>
          <w:color w:val="1F2023"/>
          <w:spacing w:val="1"/>
        </w:rPr>
        <w:t> </w:t>
      </w:r>
      <w:r>
        <w:rPr>
          <w:color w:val="1F2023"/>
        </w:rPr>
        <w:t>em</w:t>
      </w:r>
      <w:r>
        <w:rPr>
          <w:color w:val="1F2023"/>
          <w:spacing w:val="3"/>
        </w:rPr>
        <w:t> </w:t>
      </w:r>
      <w:r>
        <w:rPr>
          <w:color w:val="1F2023"/>
        </w:rPr>
        <w:t>uma clínica</w:t>
      </w:r>
      <w:r>
        <w:rPr>
          <w:color w:val="1F2023"/>
          <w:spacing w:val="3"/>
        </w:rPr>
        <w:t> </w:t>
      </w:r>
      <w:r>
        <w:rPr>
          <w:color w:val="1F2023"/>
        </w:rPr>
        <w:t>ambulatorial</w:t>
      </w:r>
      <w:r>
        <w:rPr>
          <w:color w:val="1F2023"/>
          <w:spacing w:val="1"/>
        </w:rPr>
        <w:t> </w:t>
      </w:r>
      <w:r>
        <w:rPr>
          <w:color w:val="1F2023"/>
        </w:rPr>
        <w:t>é</w:t>
      </w:r>
      <w:r>
        <w:rPr>
          <w:color w:val="1F2023"/>
          <w:spacing w:val="3"/>
        </w:rPr>
        <w:t> </w:t>
      </w:r>
      <w:r>
        <w:rPr>
          <w:color w:val="1F2023"/>
        </w:rPr>
        <w:t>garantir</w:t>
      </w:r>
      <w:r>
        <w:rPr>
          <w:color w:val="1F2023"/>
          <w:spacing w:val="4"/>
        </w:rPr>
        <w:t> </w:t>
      </w:r>
      <w:r>
        <w:rPr>
          <w:color w:val="1F2023"/>
        </w:rPr>
        <w:t>a</w:t>
      </w:r>
      <w:r>
        <w:rPr>
          <w:color w:val="1F2023"/>
          <w:spacing w:val="-1"/>
        </w:rPr>
        <w:t> </w:t>
      </w:r>
      <w:r>
        <w:rPr>
          <w:color w:val="1F2023"/>
        </w:rPr>
        <w:t>segurança</w:t>
      </w:r>
      <w:r>
        <w:rPr>
          <w:color w:val="1F2023"/>
          <w:spacing w:val="2"/>
        </w:rPr>
        <w:t> </w:t>
      </w:r>
      <w:r>
        <w:rPr>
          <w:color w:val="1F2023"/>
        </w:rPr>
        <w:t>e</w:t>
      </w:r>
      <w:r>
        <w:rPr>
          <w:color w:val="1F2023"/>
          <w:spacing w:val="3"/>
        </w:rPr>
        <w:t> </w:t>
      </w:r>
      <w:r>
        <w:rPr>
          <w:color w:val="1F2023"/>
        </w:rPr>
        <w:t>o</w:t>
      </w:r>
      <w:r>
        <w:rPr>
          <w:color w:val="1F2023"/>
          <w:spacing w:val="2"/>
        </w:rPr>
        <w:t> </w:t>
      </w:r>
      <w:r>
        <w:rPr>
          <w:color w:val="1F2023"/>
        </w:rPr>
        <w:t>controle</w:t>
      </w:r>
      <w:r>
        <w:rPr>
          <w:color w:val="1F2023"/>
          <w:spacing w:val="3"/>
        </w:rPr>
        <w:t> </w:t>
      </w:r>
      <w:r>
        <w:rPr>
          <w:color w:val="1F2023"/>
        </w:rPr>
        <w:t>de</w:t>
      </w:r>
      <w:r>
        <w:rPr>
          <w:color w:val="1F2023"/>
          <w:spacing w:val="2"/>
        </w:rPr>
        <w:t> </w:t>
      </w:r>
      <w:r>
        <w:rPr>
          <w:color w:val="1F2023"/>
        </w:rPr>
        <w:t>acesso</w:t>
      </w:r>
      <w:r>
        <w:rPr>
          <w:color w:val="1F2023"/>
          <w:spacing w:val="-59"/>
        </w:rPr>
        <w:t> </w:t>
      </w:r>
      <w:r>
        <w:rPr>
          <w:color w:val="1F2023"/>
        </w:rPr>
        <w:t>ao</w:t>
      </w:r>
      <w:r>
        <w:rPr>
          <w:color w:val="1F2023"/>
          <w:spacing w:val="-1"/>
        </w:rPr>
        <w:t> </w:t>
      </w:r>
      <w:r>
        <w:rPr>
          <w:color w:val="1F2023"/>
        </w:rPr>
        <w:t>local.</w:t>
      </w:r>
      <w:r>
        <w:rPr>
          <w:color w:val="1F2023"/>
          <w:spacing w:val="-1"/>
        </w:rPr>
        <w:t> </w:t>
      </w:r>
      <w:r>
        <w:rPr>
          <w:color w:val="1F2023"/>
        </w:rPr>
        <w:t>Isso inclui: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198" w:val="left" w:leader="none"/>
        </w:tabs>
        <w:spacing w:line="360" w:lineRule="auto" w:before="0" w:after="0"/>
        <w:ind w:left="2197" w:right="689" w:hanging="360"/>
        <w:jc w:val="both"/>
        <w:rPr>
          <w:sz w:val="22"/>
        </w:rPr>
      </w:pPr>
      <w:r>
        <w:rPr>
          <w:color w:val="1F2023"/>
          <w:sz w:val="22"/>
        </w:rPr>
        <w:t>Controle de Acesso: Monitorar a entrada e saída de pessoas e veículos, assegurando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que</w:t>
      </w:r>
      <w:r>
        <w:rPr>
          <w:color w:val="1F2023"/>
          <w:spacing w:val="-1"/>
          <w:sz w:val="22"/>
        </w:rPr>
        <w:t> </w:t>
      </w:r>
      <w:r>
        <w:rPr>
          <w:color w:val="1F2023"/>
          <w:sz w:val="22"/>
        </w:rPr>
        <w:t>apenas indivíduos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autorizados</w:t>
      </w:r>
      <w:r>
        <w:rPr>
          <w:color w:val="1F2023"/>
          <w:spacing w:val="-2"/>
          <w:sz w:val="22"/>
        </w:rPr>
        <w:t> </w:t>
      </w:r>
      <w:r>
        <w:rPr>
          <w:color w:val="1F2023"/>
          <w:sz w:val="22"/>
        </w:rPr>
        <w:t>entrem</w:t>
      </w:r>
      <w:r>
        <w:rPr>
          <w:color w:val="1F2023"/>
          <w:spacing w:val="-1"/>
          <w:sz w:val="22"/>
        </w:rPr>
        <w:t> </w:t>
      </w:r>
      <w:r>
        <w:rPr>
          <w:color w:val="1F2023"/>
          <w:sz w:val="22"/>
        </w:rPr>
        <w:t>nas</w:t>
      </w:r>
      <w:r>
        <w:rPr>
          <w:color w:val="1F2023"/>
          <w:spacing w:val="-2"/>
          <w:sz w:val="22"/>
        </w:rPr>
        <w:t> </w:t>
      </w:r>
      <w:r>
        <w:rPr>
          <w:color w:val="1F2023"/>
          <w:sz w:val="22"/>
        </w:rPr>
        <w:t>dependências.</w:t>
      </w:r>
    </w:p>
    <w:p>
      <w:pPr>
        <w:pStyle w:val="ListParagraph"/>
        <w:numPr>
          <w:ilvl w:val="0"/>
          <w:numId w:val="4"/>
        </w:numPr>
        <w:tabs>
          <w:tab w:pos="2198" w:val="left" w:leader="none"/>
        </w:tabs>
        <w:spacing w:line="360" w:lineRule="auto" w:before="0" w:after="0"/>
        <w:ind w:left="2197" w:right="685" w:hanging="360"/>
        <w:jc w:val="both"/>
        <w:rPr>
          <w:sz w:val="22"/>
        </w:rPr>
      </w:pPr>
      <w:r>
        <w:rPr>
          <w:color w:val="1F2023"/>
          <w:sz w:val="22"/>
        </w:rPr>
        <w:t>Segurança: Proteger pacientes, funcionários e bens da clínica, prevenindo situações de</w:t>
      </w:r>
      <w:r>
        <w:rPr>
          <w:color w:val="1F2023"/>
          <w:spacing w:val="-59"/>
          <w:sz w:val="22"/>
        </w:rPr>
        <w:t> </w:t>
      </w:r>
      <w:r>
        <w:rPr>
          <w:color w:val="1F2023"/>
          <w:sz w:val="22"/>
        </w:rPr>
        <w:t>risco.</w:t>
      </w:r>
    </w:p>
    <w:p>
      <w:pPr>
        <w:pStyle w:val="ListParagraph"/>
        <w:numPr>
          <w:ilvl w:val="0"/>
          <w:numId w:val="4"/>
        </w:numPr>
        <w:tabs>
          <w:tab w:pos="2260" w:val="left" w:leader="none"/>
        </w:tabs>
        <w:spacing w:line="362" w:lineRule="auto" w:before="0" w:after="0"/>
        <w:ind w:left="2197" w:right="689" w:hanging="360"/>
        <w:jc w:val="both"/>
        <w:rPr>
          <w:sz w:val="22"/>
        </w:rPr>
      </w:pPr>
      <w:r>
        <w:rPr/>
        <w:tab/>
      </w:r>
      <w:r>
        <w:rPr>
          <w:color w:val="1F2023"/>
          <w:sz w:val="22"/>
        </w:rPr>
        <w:t>Atendimento ao Público: Oferecer informações e orientações a visitantes e pacientes,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ajudando na</w:t>
      </w:r>
      <w:r>
        <w:rPr>
          <w:color w:val="1F2023"/>
          <w:spacing w:val="-2"/>
          <w:sz w:val="22"/>
        </w:rPr>
        <w:t> </w:t>
      </w:r>
      <w:r>
        <w:rPr>
          <w:color w:val="1F2023"/>
          <w:sz w:val="22"/>
        </w:rPr>
        <w:t>navegação</w:t>
      </w:r>
      <w:r>
        <w:rPr>
          <w:color w:val="1F2023"/>
          <w:spacing w:val="-4"/>
          <w:sz w:val="22"/>
        </w:rPr>
        <w:t> </w:t>
      </w:r>
      <w:r>
        <w:rPr>
          <w:color w:val="1F2023"/>
          <w:sz w:val="22"/>
        </w:rPr>
        <w:t>pela clínica.</w:t>
      </w:r>
    </w:p>
    <w:p>
      <w:pPr>
        <w:pStyle w:val="ListParagraph"/>
        <w:numPr>
          <w:ilvl w:val="0"/>
          <w:numId w:val="4"/>
        </w:numPr>
        <w:tabs>
          <w:tab w:pos="2260" w:val="left" w:leader="none"/>
        </w:tabs>
        <w:spacing w:line="360" w:lineRule="auto" w:before="0" w:after="0"/>
        <w:ind w:left="2197" w:right="683" w:hanging="360"/>
        <w:jc w:val="both"/>
        <w:rPr>
          <w:sz w:val="22"/>
        </w:rPr>
      </w:pPr>
      <w:r>
        <w:rPr/>
        <w:tab/>
      </w:r>
      <w:r>
        <w:rPr>
          <w:color w:val="1F2023"/>
          <w:sz w:val="22"/>
        </w:rPr>
        <w:t>Monitoramento: Observar e reportar atividades suspeitas ou emergências, mantendo a</w:t>
      </w:r>
      <w:r>
        <w:rPr>
          <w:color w:val="1F2023"/>
          <w:spacing w:val="-59"/>
          <w:sz w:val="22"/>
        </w:rPr>
        <w:t> </w:t>
      </w:r>
      <w:r>
        <w:rPr>
          <w:color w:val="1F2023"/>
          <w:sz w:val="22"/>
        </w:rPr>
        <w:t>comunicação</w:t>
      </w:r>
      <w:r>
        <w:rPr>
          <w:color w:val="1F2023"/>
          <w:spacing w:val="-9"/>
          <w:sz w:val="22"/>
        </w:rPr>
        <w:t> </w:t>
      </w:r>
      <w:r>
        <w:rPr>
          <w:color w:val="1F2023"/>
          <w:sz w:val="22"/>
        </w:rPr>
        <w:t>com</w:t>
      </w:r>
      <w:r>
        <w:rPr>
          <w:color w:val="1F2023"/>
          <w:spacing w:val="-7"/>
          <w:sz w:val="22"/>
        </w:rPr>
        <w:t> </w:t>
      </w:r>
      <w:r>
        <w:rPr>
          <w:color w:val="1F2023"/>
          <w:sz w:val="22"/>
        </w:rPr>
        <w:t>a</w:t>
      </w:r>
      <w:r>
        <w:rPr>
          <w:color w:val="1F2023"/>
          <w:spacing w:val="-9"/>
          <w:sz w:val="22"/>
        </w:rPr>
        <w:t> </w:t>
      </w:r>
      <w:r>
        <w:rPr>
          <w:color w:val="1F2023"/>
          <w:sz w:val="22"/>
        </w:rPr>
        <w:t>equipe</w:t>
      </w:r>
      <w:r>
        <w:rPr>
          <w:color w:val="1F2023"/>
          <w:spacing w:val="-8"/>
          <w:sz w:val="22"/>
        </w:rPr>
        <w:t> </w:t>
      </w:r>
      <w:r>
        <w:rPr>
          <w:color w:val="1F2023"/>
          <w:sz w:val="22"/>
        </w:rPr>
        <w:t>interna.</w:t>
      </w:r>
      <w:r>
        <w:rPr>
          <w:color w:val="1F2023"/>
          <w:spacing w:val="-7"/>
          <w:sz w:val="22"/>
        </w:rPr>
        <w:t> </w:t>
      </w:r>
      <w:r>
        <w:rPr>
          <w:color w:val="1F2023"/>
          <w:sz w:val="22"/>
        </w:rPr>
        <w:t>Rua</w:t>
      </w:r>
      <w:r>
        <w:rPr>
          <w:color w:val="1F2023"/>
          <w:spacing w:val="-9"/>
          <w:sz w:val="22"/>
        </w:rPr>
        <w:t> </w:t>
      </w:r>
      <w:r>
        <w:rPr>
          <w:color w:val="1F2023"/>
          <w:sz w:val="22"/>
        </w:rPr>
        <w:t>03,</w:t>
      </w:r>
      <w:r>
        <w:rPr>
          <w:color w:val="1F2023"/>
          <w:spacing w:val="-7"/>
          <w:sz w:val="22"/>
        </w:rPr>
        <w:t> </w:t>
      </w:r>
      <w:r>
        <w:rPr>
          <w:color w:val="1F2023"/>
          <w:sz w:val="22"/>
        </w:rPr>
        <w:t>nº</w:t>
      </w:r>
      <w:r>
        <w:rPr>
          <w:color w:val="1F2023"/>
          <w:spacing w:val="-8"/>
          <w:sz w:val="22"/>
        </w:rPr>
        <w:t> </w:t>
      </w:r>
      <w:r>
        <w:rPr>
          <w:color w:val="1F2023"/>
          <w:sz w:val="22"/>
        </w:rPr>
        <w:t>1,</w:t>
      </w:r>
      <w:r>
        <w:rPr>
          <w:color w:val="1F2023"/>
          <w:spacing w:val="-9"/>
          <w:sz w:val="22"/>
        </w:rPr>
        <w:t> </w:t>
      </w:r>
      <w:r>
        <w:rPr>
          <w:color w:val="1F2023"/>
          <w:sz w:val="22"/>
        </w:rPr>
        <w:t>Residencial</w:t>
      </w:r>
      <w:r>
        <w:rPr>
          <w:color w:val="1F2023"/>
          <w:spacing w:val="-9"/>
          <w:sz w:val="22"/>
        </w:rPr>
        <w:t> </w:t>
      </w:r>
      <w:r>
        <w:rPr>
          <w:color w:val="1F2023"/>
          <w:sz w:val="22"/>
        </w:rPr>
        <w:t>Atenas,</w:t>
      </w:r>
      <w:r>
        <w:rPr>
          <w:color w:val="1F2023"/>
          <w:spacing w:val="-8"/>
          <w:sz w:val="22"/>
        </w:rPr>
        <w:t> </w:t>
      </w:r>
      <w:r>
        <w:rPr>
          <w:color w:val="1F2023"/>
          <w:sz w:val="22"/>
        </w:rPr>
        <w:t>Quirinópolis</w:t>
      </w:r>
      <w:r>
        <w:rPr>
          <w:color w:val="1F2023"/>
          <w:spacing w:val="-5"/>
          <w:sz w:val="22"/>
        </w:rPr>
        <w:t> </w:t>
      </w:r>
      <w:r>
        <w:rPr>
          <w:color w:val="1F2023"/>
          <w:sz w:val="22"/>
        </w:rPr>
        <w:t>-</w:t>
      </w:r>
      <w:r>
        <w:rPr>
          <w:color w:val="1F2023"/>
          <w:spacing w:val="-8"/>
          <w:sz w:val="22"/>
        </w:rPr>
        <w:t> </w:t>
      </w:r>
      <w:r>
        <w:rPr>
          <w:color w:val="1F2023"/>
          <w:sz w:val="22"/>
        </w:rPr>
        <w:t>GO,</w:t>
      </w:r>
      <w:r>
        <w:rPr>
          <w:color w:val="1F2023"/>
          <w:spacing w:val="-58"/>
          <w:sz w:val="22"/>
        </w:rPr>
        <w:t> </w:t>
      </w:r>
      <w:r>
        <w:rPr>
          <w:color w:val="1F2023"/>
          <w:sz w:val="22"/>
        </w:rPr>
        <w:t>CEP: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75.862.584</w:t>
      </w:r>
      <w:r>
        <w:rPr>
          <w:color w:val="1F2023"/>
          <w:spacing w:val="-1"/>
          <w:sz w:val="22"/>
        </w:rPr>
        <w:t> </w:t>
      </w:r>
      <w:hyperlink r:id="rId8">
        <w:r>
          <w:rPr>
            <w:color w:val="1F2023"/>
            <w:sz w:val="22"/>
          </w:rPr>
          <w:t>atendimento@policlinicadequirinopolis.org.br</w:t>
        </w:r>
      </w:hyperlink>
    </w:p>
    <w:p>
      <w:pPr>
        <w:pStyle w:val="ListParagraph"/>
        <w:numPr>
          <w:ilvl w:val="0"/>
          <w:numId w:val="4"/>
        </w:numPr>
        <w:tabs>
          <w:tab w:pos="2260" w:val="left" w:leader="none"/>
        </w:tabs>
        <w:spacing w:line="360" w:lineRule="auto" w:before="0" w:after="0"/>
        <w:ind w:left="2197" w:right="687" w:hanging="360"/>
        <w:jc w:val="both"/>
        <w:rPr>
          <w:sz w:val="22"/>
        </w:rPr>
      </w:pPr>
      <w:r>
        <w:rPr/>
        <w:tab/>
      </w:r>
      <w:r>
        <w:rPr>
          <w:color w:val="1F2023"/>
          <w:sz w:val="22"/>
        </w:rPr>
        <w:t>Manutenção da Ordem: Contribuir para a organização das áreas externas, garantindo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um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ambiente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agradável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e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seguro.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Essas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funções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são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essenciais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para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o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bom</w:t>
      </w:r>
      <w:r>
        <w:rPr>
          <w:color w:val="1F2023"/>
          <w:spacing w:val="1"/>
          <w:sz w:val="22"/>
        </w:rPr>
        <w:t> </w:t>
      </w:r>
      <w:r>
        <w:rPr>
          <w:color w:val="1F2023"/>
          <w:sz w:val="22"/>
        </w:rPr>
        <w:t>funcionamento</w:t>
      </w:r>
      <w:r>
        <w:rPr>
          <w:color w:val="1F2023"/>
          <w:spacing w:val="-1"/>
          <w:sz w:val="22"/>
        </w:rPr>
        <w:t> </w:t>
      </w:r>
      <w:r>
        <w:rPr>
          <w:color w:val="1F2023"/>
          <w:sz w:val="22"/>
        </w:rPr>
        <w:t>e</w:t>
      </w:r>
      <w:r>
        <w:rPr>
          <w:color w:val="1F2023"/>
          <w:spacing w:val="-2"/>
          <w:sz w:val="22"/>
        </w:rPr>
        <w:t> </w:t>
      </w:r>
      <w:r>
        <w:rPr>
          <w:color w:val="1F2023"/>
          <w:sz w:val="22"/>
        </w:rPr>
        <w:t>a</w:t>
      </w:r>
      <w:r>
        <w:rPr>
          <w:color w:val="1F2023"/>
          <w:spacing w:val="-2"/>
          <w:sz w:val="22"/>
        </w:rPr>
        <w:t> </w:t>
      </w:r>
      <w:r>
        <w:rPr>
          <w:color w:val="1F2023"/>
          <w:sz w:val="22"/>
        </w:rPr>
        <w:t>tranquilidade da clínica.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91" w:after="0"/>
        <w:ind w:left="845" w:right="0" w:hanging="361"/>
        <w:jc w:val="left"/>
      </w:pPr>
      <w:bookmarkStart w:name="_TOC_250010" w:id="8"/>
      <w:r>
        <w:rPr/>
        <w:t>Equipe</w:t>
      </w:r>
      <w:r>
        <w:rPr>
          <w:spacing w:val="-5"/>
        </w:rPr>
        <w:t> </w:t>
      </w:r>
      <w:bookmarkEnd w:id="8"/>
      <w:r>
        <w:rPr/>
        <w:t>Multiprofissional</w:t>
      </w: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pStyle w:val="BodyText"/>
        <w:spacing w:line="360" w:lineRule="auto"/>
        <w:ind w:left="264" w:right="1255" w:firstLine="710"/>
        <w:jc w:val="both"/>
      </w:pPr>
      <w:r>
        <w:rPr/>
        <w:t>O departamento da equipe multiprofissional da Policlínica Estadual da Região Sudoeste,</w:t>
      </w:r>
      <w:r>
        <w:rPr>
          <w:spacing w:val="1"/>
        </w:rPr>
        <w:t> </w:t>
      </w:r>
      <w:r>
        <w:rPr/>
        <w:t>situada na cidade de Quirinópolis é responsável por prestar assistência aos pacientes nas áreas de</w:t>
      </w:r>
      <w:r>
        <w:rPr>
          <w:spacing w:val="1"/>
        </w:rPr>
        <w:t> </w:t>
      </w:r>
      <w:r>
        <w:rPr/>
        <w:t>psicologia, farmácia, fisioterapia, nutrição, enfermagem, serviço social e atendimentos em práticas</w:t>
      </w:r>
      <w:r>
        <w:rPr>
          <w:spacing w:val="1"/>
        </w:rPr>
        <w:t> </w:t>
      </w:r>
      <w:r>
        <w:rPr>
          <w:spacing w:val="-1"/>
        </w:rPr>
        <w:t>integrativas</w:t>
      </w:r>
      <w:r>
        <w:rPr>
          <w:spacing w:val="-16"/>
        </w:rPr>
        <w:t> </w:t>
      </w:r>
      <w:r>
        <w:rPr>
          <w:spacing w:val="-1"/>
        </w:rPr>
        <w:t>(PICS).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operacionalização</w:t>
      </w:r>
      <w:r>
        <w:rPr>
          <w:spacing w:val="-14"/>
        </w:rPr>
        <w:t> </w:t>
      </w:r>
      <w:r>
        <w:rPr/>
        <w:t>e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execução</w:t>
      </w:r>
      <w:r>
        <w:rPr>
          <w:spacing w:val="-14"/>
        </w:rPr>
        <w:t> </w:t>
      </w:r>
      <w:r>
        <w:rPr/>
        <w:t>das</w:t>
      </w:r>
      <w:r>
        <w:rPr>
          <w:spacing w:val="-15"/>
        </w:rPr>
        <w:t> </w:t>
      </w:r>
      <w:r>
        <w:rPr/>
        <w:t>ações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serviços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/>
        <w:t>equipe</w:t>
      </w:r>
      <w:r>
        <w:rPr>
          <w:spacing w:val="-13"/>
        </w:rPr>
        <w:t> </w:t>
      </w:r>
      <w:r>
        <w:rPr/>
        <w:t>se</w:t>
      </w:r>
      <w:r>
        <w:rPr>
          <w:spacing w:val="-17"/>
        </w:rPr>
        <w:t> </w:t>
      </w:r>
      <w:r>
        <w:rPr/>
        <w:t>dá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regime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12 horas/dia,</w:t>
      </w:r>
      <w:r>
        <w:rPr>
          <w:spacing w:val="2"/>
        </w:rPr>
        <w:t> </w:t>
      </w:r>
      <w:r>
        <w:rPr/>
        <w:t>em</w:t>
      </w:r>
      <w:r>
        <w:rPr>
          <w:spacing w:val="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matutino</w:t>
      </w:r>
      <w:r>
        <w:rPr>
          <w:spacing w:val="-2"/>
        </w:rPr>
        <w:t> </w:t>
      </w:r>
      <w:r>
        <w:rPr/>
        <w:t>e vespertino de segunda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sexta-feira.</w:t>
      </w:r>
    </w:p>
    <w:p>
      <w:pPr>
        <w:pStyle w:val="BodyText"/>
        <w:spacing w:line="360" w:lineRule="auto"/>
        <w:ind w:left="264" w:right="1254" w:firstLine="710"/>
        <w:jc w:val="both"/>
      </w:pPr>
      <w:r>
        <w:rPr/>
        <w:t>A demanda de pacientes são 100% SUS e são encaminhados para a Policlínica de forma</w:t>
      </w:r>
      <w:r>
        <w:rPr>
          <w:spacing w:val="1"/>
        </w:rPr>
        <w:t> </w:t>
      </w:r>
      <w:r>
        <w:rPr/>
        <w:t>referenciada pelas Unidades Básicas de Saúde dos Municípios da região, por meio do Complexo</w:t>
      </w:r>
      <w:r>
        <w:rPr>
          <w:spacing w:val="1"/>
        </w:rPr>
        <w:t> </w:t>
      </w:r>
      <w:r>
        <w:rPr/>
        <w:t>Regulador</w:t>
      </w:r>
      <w:r>
        <w:rPr>
          <w:spacing w:val="-9"/>
        </w:rPr>
        <w:t> </w:t>
      </w:r>
      <w:r>
        <w:rPr/>
        <w:t>Estadual,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horário</w:t>
      </w:r>
      <w:r>
        <w:rPr>
          <w:spacing w:val="-11"/>
        </w:rPr>
        <w:t> </w:t>
      </w:r>
      <w:r>
        <w:rPr/>
        <w:t>agendado</w:t>
      </w:r>
      <w:r>
        <w:rPr>
          <w:spacing w:val="-12"/>
        </w:rPr>
        <w:t> </w:t>
      </w:r>
      <w:r>
        <w:rPr/>
        <w:t>para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primeira</w:t>
      </w:r>
      <w:r>
        <w:rPr>
          <w:spacing w:val="-9"/>
        </w:rPr>
        <w:t> </w:t>
      </w:r>
      <w:r>
        <w:rPr/>
        <w:t>consulta</w:t>
      </w:r>
      <w:r>
        <w:rPr>
          <w:spacing w:val="-12"/>
        </w:rPr>
        <w:t> </w:t>
      </w:r>
      <w:r>
        <w:rPr/>
        <w:t>médica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conforme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condição</w:t>
      </w:r>
      <w:r>
        <w:rPr>
          <w:spacing w:val="-59"/>
        </w:rPr>
        <w:t> </w:t>
      </w:r>
      <w:r>
        <w:rPr/>
        <w:t>de saúde do usuário o médico realiza interconsulta, encaminhando o paciente para a especialidade</w:t>
      </w:r>
      <w:r>
        <w:rPr>
          <w:spacing w:val="1"/>
        </w:rPr>
        <w:t> </w:t>
      </w:r>
      <w:r>
        <w:rPr/>
        <w:t>multiprofissional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atenda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do paciente para</w:t>
      </w:r>
      <w:r>
        <w:rPr>
          <w:spacing w:val="-5"/>
        </w:rPr>
        <w:t> </w:t>
      </w:r>
      <w:r>
        <w:rPr/>
        <w:t>maior</w:t>
      </w:r>
      <w:r>
        <w:rPr>
          <w:spacing w:val="-1"/>
        </w:rPr>
        <w:t> </w:t>
      </w:r>
      <w:r>
        <w:rPr/>
        <w:t>resolubilidade.</w:t>
      </w:r>
    </w:p>
    <w:p>
      <w:pPr>
        <w:pStyle w:val="BodyText"/>
        <w:spacing w:line="360" w:lineRule="auto"/>
        <w:ind w:left="264" w:right="1255" w:firstLine="734"/>
        <w:jc w:val="both"/>
      </w:pPr>
      <w:r>
        <w:rPr/>
        <w:t>O objetivo é oferecer qualidade e eficácia na assistência em tempo oportuno, garantia de</w:t>
      </w:r>
      <w:r>
        <w:rPr>
          <w:spacing w:val="1"/>
        </w:rPr>
        <w:t> </w:t>
      </w:r>
      <w:r>
        <w:rPr/>
        <w:t>educação continuada dos profissionais, abordagem integral do processo saúde doença, atuação</w:t>
      </w:r>
      <w:r>
        <w:rPr>
          <w:spacing w:val="1"/>
        </w:rPr>
        <w:t> </w:t>
      </w:r>
      <w:r>
        <w:rPr/>
        <w:t>multiprofissional e interdisciplinar, ênfase nas ações educativas e no autocuidado, projeto terapêutico</w:t>
      </w:r>
      <w:r>
        <w:rPr>
          <w:spacing w:val="-59"/>
        </w:rPr>
        <w:t> </w:t>
      </w:r>
      <w:r>
        <w:rPr>
          <w:spacing w:val="-1"/>
        </w:rPr>
        <w:t>individualizado,</w:t>
      </w:r>
      <w:r>
        <w:rPr>
          <w:spacing w:val="-11"/>
        </w:rPr>
        <w:t> </w:t>
      </w:r>
      <w:r>
        <w:rPr>
          <w:spacing w:val="-1"/>
        </w:rPr>
        <w:t>estratificação</w:t>
      </w:r>
      <w:r>
        <w:rPr>
          <w:spacing w:val="-10"/>
        </w:rPr>
        <w:t> </w:t>
      </w:r>
      <w:r>
        <w:rPr/>
        <w:t>do</w:t>
      </w:r>
      <w:r>
        <w:rPr>
          <w:spacing w:val="-14"/>
        </w:rPr>
        <w:t> </w:t>
      </w:r>
      <w:r>
        <w:rPr/>
        <w:t>risco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paciente,</w:t>
      </w:r>
      <w:r>
        <w:rPr>
          <w:spacing w:val="-12"/>
        </w:rPr>
        <w:t> </w:t>
      </w:r>
      <w:r>
        <w:rPr/>
        <w:t>considerando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usuário</w:t>
      </w:r>
      <w:r>
        <w:rPr>
          <w:spacing w:val="-16"/>
        </w:rPr>
        <w:t> </w:t>
      </w:r>
      <w:r>
        <w:rPr/>
        <w:t>como</w:t>
      </w:r>
      <w:r>
        <w:rPr>
          <w:spacing w:val="-13"/>
        </w:rPr>
        <w:t> </w:t>
      </w:r>
      <w:r>
        <w:rPr/>
        <w:t>protagonista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plano</w:t>
      </w:r>
      <w:r>
        <w:rPr>
          <w:spacing w:val="-59"/>
        </w:rPr>
        <w:t> </w:t>
      </w:r>
      <w:r>
        <w:rPr/>
        <w:t>de cuidado.</w:t>
      </w:r>
    </w:p>
    <w:p>
      <w:pPr>
        <w:pStyle w:val="BodyText"/>
        <w:spacing w:line="360" w:lineRule="auto"/>
        <w:ind w:left="264" w:right="1258" w:firstLine="710"/>
        <w:jc w:val="both"/>
      </w:pPr>
      <w:r>
        <w:rPr/>
        <w:t>O</w:t>
      </w:r>
      <w:r>
        <w:rPr>
          <w:spacing w:val="-10"/>
        </w:rPr>
        <w:t> </w:t>
      </w:r>
      <w:r>
        <w:rPr/>
        <w:t>acompanhamento</w:t>
      </w:r>
      <w:r>
        <w:rPr>
          <w:spacing w:val="-10"/>
        </w:rPr>
        <w:t> </w:t>
      </w:r>
      <w:r>
        <w:rPr/>
        <w:t>dos</w:t>
      </w:r>
      <w:r>
        <w:rPr>
          <w:spacing w:val="-12"/>
        </w:rPr>
        <w:t> </w:t>
      </w:r>
      <w:r>
        <w:rPr/>
        <w:t>pacientes</w:t>
      </w:r>
      <w:r>
        <w:rPr>
          <w:spacing w:val="-8"/>
        </w:rPr>
        <w:t> </w:t>
      </w:r>
      <w:r>
        <w:rPr/>
        <w:t>é</w:t>
      </w:r>
      <w:r>
        <w:rPr>
          <w:spacing w:val="-13"/>
        </w:rPr>
        <w:t> </w:t>
      </w:r>
      <w:r>
        <w:rPr/>
        <w:t>compartilhado</w:t>
      </w:r>
      <w:r>
        <w:rPr>
          <w:spacing w:val="-8"/>
        </w:rPr>
        <w:t> </w:t>
      </w:r>
      <w:r>
        <w:rPr/>
        <w:t>com</w:t>
      </w:r>
      <w:r>
        <w:rPr>
          <w:spacing w:val="-9"/>
        </w:rPr>
        <w:t> </w:t>
      </w:r>
      <w:r>
        <w:rPr/>
        <w:t>os</w:t>
      </w:r>
      <w:r>
        <w:rPr>
          <w:spacing w:val="-10"/>
        </w:rPr>
        <w:t> </w:t>
      </w:r>
      <w:r>
        <w:rPr/>
        <w:t>demais</w:t>
      </w:r>
      <w:r>
        <w:rPr>
          <w:spacing w:val="-10"/>
        </w:rPr>
        <w:t> </w:t>
      </w:r>
      <w:r>
        <w:rPr/>
        <w:t>pontos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atenção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rede,</w:t>
      </w:r>
      <w:r>
        <w:rPr>
          <w:spacing w:val="-59"/>
        </w:rPr>
        <w:t> </w:t>
      </w:r>
      <w:r>
        <w:rPr/>
        <w:t>conforme os conceitos de contra referência e referência, com retorno do paciente para a rede de</w:t>
      </w:r>
      <w:r>
        <w:rPr>
          <w:spacing w:val="1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básica</w:t>
      </w:r>
      <w:r>
        <w:rPr>
          <w:spacing w:val="-2"/>
        </w:rPr>
        <w:t> </w:t>
      </w:r>
      <w:r>
        <w:rPr/>
        <w:t>ou hospitalar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maior</w:t>
      </w:r>
      <w:r>
        <w:rPr>
          <w:spacing w:val="-1"/>
        </w:rPr>
        <w:t> </w:t>
      </w:r>
      <w:r>
        <w:rPr/>
        <w:t>complexidade,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1"/>
        </w:rPr>
        <w:t> </w:t>
      </w:r>
      <w:r>
        <w:rPr/>
        <w:t>cada caso.</w:t>
      </w:r>
    </w:p>
    <w:p>
      <w:pPr>
        <w:pStyle w:val="BodyText"/>
        <w:spacing w:before="4"/>
        <w:rPr>
          <w:sz w:val="31"/>
        </w:rPr>
      </w:pPr>
    </w:p>
    <w:p>
      <w:pPr>
        <w:spacing w:before="0"/>
        <w:ind w:left="273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ORGANOGRAMA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EQUIPE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MULTIPROFISSIONAL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810259</wp:posOffset>
            </wp:positionH>
            <wp:positionV relativeFrom="paragraph">
              <wp:posOffset>229347</wp:posOffset>
            </wp:positionV>
            <wp:extent cx="5401990" cy="1834895"/>
            <wp:effectExtent l="0" t="0" r="0" b="0"/>
            <wp:wrapTopAndBottom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90" cy="183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line="360" w:lineRule="auto" w:before="0"/>
        <w:ind w:left="1239" w:right="1270" w:firstLine="1055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Neste gráfico acima apresenta a produção da equipe referente ao mês de</w:t>
      </w:r>
      <w:r>
        <w:rPr>
          <w:rFonts w:ascii="Cambria" w:hAnsi="Cambria"/>
          <w:spacing w:val="1"/>
          <w:sz w:val="24"/>
        </w:rPr>
        <w:t> </w:t>
      </w:r>
      <w:r>
        <w:rPr>
          <w:rFonts w:ascii="Cambria" w:hAnsi="Cambria"/>
          <w:sz w:val="24"/>
        </w:rPr>
        <w:t>setembro de 2024. Visto que a meta é global segundo o plano operacional, da equipe</w:t>
      </w:r>
      <w:r>
        <w:rPr>
          <w:rFonts w:ascii="Cambria" w:hAnsi="Cambria"/>
          <w:spacing w:val="1"/>
          <w:sz w:val="24"/>
        </w:rPr>
        <w:t> </w:t>
      </w:r>
      <w:r>
        <w:rPr>
          <w:rFonts w:ascii="Cambria" w:hAnsi="Cambria"/>
          <w:sz w:val="24"/>
        </w:rPr>
        <w:t>multiprofissional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tem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que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produzir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3.106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atendimentos,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o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qual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atingimos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meta</w:t>
      </w:r>
      <w:r>
        <w:rPr>
          <w:rFonts w:ascii="Cambria" w:hAnsi="Cambria"/>
          <w:spacing w:val="48"/>
          <w:sz w:val="24"/>
        </w:rPr>
        <w:t> </w:t>
      </w:r>
      <w:r>
        <w:rPr>
          <w:rFonts w:ascii="Cambria" w:hAnsi="Cambria"/>
          <w:sz w:val="24"/>
        </w:rPr>
        <w:t>com</w:t>
      </w:r>
    </w:p>
    <w:p>
      <w:pPr>
        <w:spacing w:before="2"/>
        <w:ind w:left="3109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3.277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atendimentos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com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10%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acima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do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esperado.</w:t>
      </w:r>
    </w:p>
    <w:p>
      <w:pPr>
        <w:spacing w:after="0"/>
        <w:jc w:val="left"/>
        <w:rPr>
          <w:rFonts w:ascii="Cambria"/>
          <w:sz w:val="24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before="9"/>
        <w:rPr>
          <w:rFonts w:ascii="Cambria"/>
          <w:sz w:val="7"/>
        </w:rPr>
      </w:pPr>
    </w:p>
    <w:tbl>
      <w:tblPr>
        <w:tblW w:w="0" w:type="auto"/>
        <w:jc w:val="left"/>
        <w:tblInd w:w="1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7"/>
        <w:gridCol w:w="1249"/>
        <w:gridCol w:w="1238"/>
        <w:gridCol w:w="1085"/>
        <w:gridCol w:w="1009"/>
        <w:gridCol w:w="1214"/>
      </w:tblGrid>
      <w:tr>
        <w:trPr>
          <w:trHeight w:val="1733" w:hRule="atLeast"/>
        </w:trPr>
        <w:tc>
          <w:tcPr>
            <w:tcW w:w="262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87"/>
              <w:ind w:left="456" w:right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RESUMO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87"/>
              <w:ind w:right="31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META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87"/>
              <w:ind w:left="130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Realizado</w:t>
            </w:r>
          </w:p>
        </w:tc>
        <w:tc>
          <w:tcPr>
            <w:tcW w:w="1085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87"/>
              <w:ind w:left="197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Faltam</w:t>
            </w:r>
          </w:p>
        </w:tc>
        <w:tc>
          <w:tcPr>
            <w:tcW w:w="2223" w:type="dxa"/>
            <w:gridSpan w:val="2"/>
            <w:tcBorders>
              <w:right w:val="nil"/>
            </w:tcBorders>
            <w:shd w:val="clear" w:color="auto" w:fill="1F3863"/>
          </w:tcPr>
          <w:p>
            <w:pPr>
              <w:pStyle w:val="TableParagraph"/>
              <w:jc w:val="left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Cambria"/>
                <w:sz w:val="26"/>
              </w:rPr>
            </w:pPr>
          </w:p>
          <w:p>
            <w:pPr>
              <w:pStyle w:val="TableParagraph"/>
              <w:tabs>
                <w:tab w:pos="1316" w:val="left" w:leader="none"/>
              </w:tabs>
              <w:ind w:left="14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%</w:t>
            </w:r>
            <w:r>
              <w:rPr>
                <w:rFonts w:ascii="Arial"/>
                <w:b/>
                <w:color w:val="FFFFFF"/>
                <w:spacing w:val="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meta</w:t>
              <w:tab/>
              <w:t>%</w:t>
            </w:r>
            <w:r>
              <w:rPr>
                <w:rFonts w:ascii="Arial"/>
                <w:b/>
                <w:color w:val="FFFFFF"/>
                <w:spacing w:val="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meta</w:t>
            </w:r>
          </w:p>
          <w:p>
            <w:pPr>
              <w:pStyle w:val="TableParagraph"/>
              <w:tabs>
                <w:tab w:pos="1276" w:val="left" w:leader="none"/>
              </w:tabs>
              <w:spacing w:before="41"/>
              <w:ind w:left="17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parcial</w:t>
              <w:tab/>
              <w:t>restante</w:t>
            </w:r>
          </w:p>
        </w:tc>
      </w:tr>
      <w:tr>
        <w:trPr>
          <w:trHeight w:val="774" w:hRule="atLeast"/>
        </w:trPr>
        <w:tc>
          <w:tcPr>
            <w:tcW w:w="2627" w:type="dxa"/>
            <w:tcBorders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before="1"/>
              <w:ind w:left="456" w:right="4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Assistente</w:t>
            </w:r>
            <w:r>
              <w:rPr>
                <w:rFonts w:ascii="Arial"/>
                <w:b/>
                <w:color w:val="FFFFFF"/>
                <w:spacing w:val="1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Social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before="1"/>
              <w:ind w:left="433" w:righ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400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before="1"/>
              <w:ind w:left="126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384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before="1"/>
              <w:ind w:left="197" w:righ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before="1"/>
              <w:ind w:left="175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96,00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before="1"/>
              <w:ind w:right="33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4,00</w:t>
            </w:r>
          </w:p>
        </w:tc>
      </w:tr>
      <w:tr>
        <w:trPr>
          <w:trHeight w:val="771" w:hRule="atLeast"/>
        </w:trPr>
        <w:tc>
          <w:tcPr>
            <w:tcW w:w="26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56" w:right="4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Enfermagem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33" w:righ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572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26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625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97" w:right="1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-53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77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109,27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3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-9,27</w:t>
            </w:r>
          </w:p>
        </w:tc>
      </w:tr>
      <w:tr>
        <w:trPr>
          <w:trHeight w:val="771" w:hRule="atLeast"/>
        </w:trPr>
        <w:tc>
          <w:tcPr>
            <w:tcW w:w="26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56" w:right="4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Farmácia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33" w:righ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319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26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183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96" w:righ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136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75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57,37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42,63</w:t>
            </w:r>
          </w:p>
        </w:tc>
      </w:tr>
      <w:tr>
        <w:trPr>
          <w:trHeight w:val="771" w:hRule="atLeast"/>
        </w:trPr>
        <w:tc>
          <w:tcPr>
            <w:tcW w:w="26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56" w:right="4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Fisioterapeuta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3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1014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29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1246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97" w:righ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-232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77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122,88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-22,88</w:t>
            </w:r>
          </w:p>
        </w:tc>
      </w:tr>
      <w:tr>
        <w:trPr>
          <w:trHeight w:val="772" w:hRule="atLeast"/>
        </w:trPr>
        <w:tc>
          <w:tcPr>
            <w:tcW w:w="26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56" w:right="4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Fonoaudiólogo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33" w:right="4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33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29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14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97" w:righ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75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42,42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57,58</w:t>
            </w:r>
          </w:p>
        </w:tc>
      </w:tr>
      <w:tr>
        <w:trPr>
          <w:trHeight w:val="771" w:hRule="atLeast"/>
        </w:trPr>
        <w:tc>
          <w:tcPr>
            <w:tcW w:w="26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56" w:right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Nutricionista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33" w:righ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413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26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360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97" w:righ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53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75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87,17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8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12,83</w:t>
            </w:r>
          </w:p>
        </w:tc>
      </w:tr>
      <w:tr>
        <w:trPr>
          <w:trHeight w:val="774" w:hRule="atLeast"/>
        </w:trPr>
        <w:tc>
          <w:tcPr>
            <w:tcW w:w="26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56" w:right="4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Psicólogo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33" w:right="4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355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26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465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97" w:righ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-110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77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130,99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-30,99</w:t>
            </w:r>
          </w:p>
        </w:tc>
      </w:tr>
      <w:tr>
        <w:trPr>
          <w:trHeight w:val="771" w:hRule="atLeast"/>
        </w:trPr>
        <w:tc>
          <w:tcPr>
            <w:tcW w:w="26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456" w:right="4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Total</w:t>
            </w:r>
          </w:p>
        </w:tc>
        <w:tc>
          <w:tcPr>
            <w:tcW w:w="1249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3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3106</w:t>
            </w:r>
          </w:p>
        </w:tc>
        <w:tc>
          <w:tcPr>
            <w:tcW w:w="1238" w:type="dxa"/>
            <w:shd w:val="clear" w:color="auto" w:fill="1F3863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29" w:righ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3277</w:t>
            </w:r>
          </w:p>
        </w:tc>
        <w:tc>
          <w:tcPr>
            <w:tcW w:w="1085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97" w:right="1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-171</w:t>
            </w:r>
          </w:p>
        </w:tc>
        <w:tc>
          <w:tcPr>
            <w:tcW w:w="1009" w:type="dxa"/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177" w:right="1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105,51</w:t>
            </w:r>
          </w:p>
        </w:tc>
        <w:tc>
          <w:tcPr>
            <w:tcW w:w="1214" w:type="dxa"/>
            <w:tcBorders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30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-5,51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</w:rPr>
      </w:pPr>
    </w:p>
    <w:tbl>
      <w:tblPr>
        <w:tblW w:w="0" w:type="auto"/>
        <w:jc w:val="left"/>
        <w:tblInd w:w="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1726"/>
        <w:gridCol w:w="1486"/>
        <w:gridCol w:w="3449"/>
      </w:tblGrid>
      <w:tr>
        <w:trPr>
          <w:trHeight w:val="525" w:hRule="atLeast"/>
        </w:trPr>
        <w:tc>
          <w:tcPr>
            <w:tcW w:w="2460" w:type="dxa"/>
            <w:shd w:val="clear" w:color="auto" w:fill="00304B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ESPECIALIDADES</w:t>
            </w:r>
          </w:p>
        </w:tc>
        <w:tc>
          <w:tcPr>
            <w:tcW w:w="1726" w:type="dxa"/>
            <w:shd w:val="clear" w:color="auto" w:fill="00304B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OFERTADO</w:t>
            </w:r>
          </w:p>
        </w:tc>
        <w:tc>
          <w:tcPr>
            <w:tcW w:w="1486" w:type="dxa"/>
            <w:shd w:val="clear" w:color="auto" w:fill="00304B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REALIZADO</w:t>
            </w:r>
          </w:p>
        </w:tc>
        <w:tc>
          <w:tcPr>
            <w:tcW w:w="3449" w:type="dxa"/>
            <w:shd w:val="clear" w:color="auto" w:fill="00304B"/>
          </w:tcPr>
          <w:p>
            <w:pPr>
              <w:pStyle w:val="TableParagraph"/>
              <w:spacing w:before="1"/>
              <w:jc w:val="left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ABSENTEÍSMO</w:t>
            </w:r>
          </w:p>
        </w:tc>
      </w:tr>
      <w:tr>
        <w:trPr>
          <w:trHeight w:val="316" w:hRule="atLeast"/>
        </w:trPr>
        <w:tc>
          <w:tcPr>
            <w:tcW w:w="2460" w:type="dxa"/>
          </w:tcPr>
          <w:p>
            <w:pPr>
              <w:pStyle w:val="TableParagraph"/>
              <w:spacing w:before="26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NUTRIÇÃO</w:t>
            </w:r>
          </w:p>
        </w:tc>
        <w:tc>
          <w:tcPr>
            <w:tcW w:w="1726" w:type="dxa"/>
          </w:tcPr>
          <w:p>
            <w:pPr>
              <w:pStyle w:val="TableParagraph"/>
              <w:spacing w:before="26"/>
              <w:ind w:right="25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486" w:type="dxa"/>
          </w:tcPr>
          <w:p>
            <w:pPr>
              <w:pStyle w:val="TableParagraph"/>
              <w:spacing w:before="26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right="2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2460" w:type="dxa"/>
          </w:tcPr>
          <w:p>
            <w:pPr>
              <w:pStyle w:val="TableParagraph"/>
              <w:spacing w:before="23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PSICOLOGIA</w:t>
            </w:r>
          </w:p>
        </w:tc>
        <w:tc>
          <w:tcPr>
            <w:tcW w:w="1726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486" w:type="dxa"/>
          </w:tcPr>
          <w:p>
            <w:pPr>
              <w:pStyle w:val="TableParagraph"/>
              <w:spacing w:before="23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3449" w:type="dxa"/>
          </w:tcPr>
          <w:p>
            <w:pPr>
              <w:pStyle w:val="TableParagraph"/>
              <w:spacing w:before="23"/>
              <w:ind w:right="2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2460" w:type="dxa"/>
          </w:tcPr>
          <w:p>
            <w:pPr>
              <w:pStyle w:val="TableParagraph"/>
              <w:spacing w:before="26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FISIOTERAPIA</w:t>
            </w:r>
          </w:p>
        </w:tc>
        <w:tc>
          <w:tcPr>
            <w:tcW w:w="1726" w:type="dxa"/>
          </w:tcPr>
          <w:p>
            <w:pPr>
              <w:pStyle w:val="TableParagraph"/>
              <w:spacing w:before="26"/>
              <w:ind w:right="23"/>
              <w:jc w:val="right"/>
              <w:rPr>
                <w:sz w:val="22"/>
              </w:rPr>
            </w:pPr>
            <w:r>
              <w:rPr>
                <w:sz w:val="22"/>
              </w:rPr>
              <w:t>1.764</w:t>
            </w:r>
          </w:p>
        </w:tc>
        <w:tc>
          <w:tcPr>
            <w:tcW w:w="1486" w:type="dxa"/>
          </w:tcPr>
          <w:p>
            <w:pPr>
              <w:pStyle w:val="TableParagraph"/>
              <w:spacing w:before="26"/>
              <w:ind w:right="23"/>
              <w:jc w:val="right"/>
              <w:rPr>
                <w:sz w:val="22"/>
              </w:rPr>
            </w:pPr>
            <w:r>
              <w:rPr>
                <w:sz w:val="22"/>
              </w:rPr>
              <w:t>1.246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right="2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313" w:hRule="atLeast"/>
        </w:trPr>
        <w:tc>
          <w:tcPr>
            <w:tcW w:w="2460" w:type="dxa"/>
          </w:tcPr>
          <w:p>
            <w:pPr>
              <w:pStyle w:val="TableParagraph"/>
              <w:spacing w:before="23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ASS.SOCIAL</w:t>
            </w:r>
          </w:p>
        </w:tc>
        <w:tc>
          <w:tcPr>
            <w:tcW w:w="1726" w:type="dxa"/>
          </w:tcPr>
          <w:p>
            <w:pPr>
              <w:pStyle w:val="TableParagraph"/>
              <w:spacing w:before="23"/>
              <w:ind w:right="25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486" w:type="dxa"/>
          </w:tcPr>
          <w:p>
            <w:pPr>
              <w:pStyle w:val="TableParagraph"/>
              <w:spacing w:before="23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3449" w:type="dxa"/>
          </w:tcPr>
          <w:p>
            <w:pPr>
              <w:pStyle w:val="TableParagraph"/>
              <w:spacing w:before="23"/>
              <w:ind w:right="23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316" w:hRule="atLeast"/>
        </w:trPr>
        <w:tc>
          <w:tcPr>
            <w:tcW w:w="2460" w:type="dxa"/>
          </w:tcPr>
          <w:p>
            <w:pPr>
              <w:pStyle w:val="TableParagraph"/>
              <w:spacing w:before="26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ENFERMAGEM</w:t>
            </w:r>
          </w:p>
        </w:tc>
        <w:tc>
          <w:tcPr>
            <w:tcW w:w="1726" w:type="dxa"/>
          </w:tcPr>
          <w:p>
            <w:pPr>
              <w:pStyle w:val="TableParagraph"/>
              <w:spacing w:before="26"/>
              <w:ind w:right="23"/>
              <w:jc w:val="right"/>
              <w:rPr>
                <w:sz w:val="22"/>
              </w:rPr>
            </w:pPr>
            <w:r>
              <w:rPr>
                <w:sz w:val="22"/>
              </w:rPr>
              <w:t>1.071</w:t>
            </w:r>
          </w:p>
        </w:tc>
        <w:tc>
          <w:tcPr>
            <w:tcW w:w="1486" w:type="dxa"/>
          </w:tcPr>
          <w:p>
            <w:pPr>
              <w:pStyle w:val="TableParagraph"/>
              <w:spacing w:before="26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right="23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</w:tr>
      <w:tr>
        <w:trPr>
          <w:trHeight w:val="313" w:hRule="atLeast"/>
        </w:trPr>
        <w:tc>
          <w:tcPr>
            <w:tcW w:w="2460" w:type="dxa"/>
          </w:tcPr>
          <w:p>
            <w:pPr>
              <w:pStyle w:val="TableParagraph"/>
              <w:spacing w:before="23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FONOAUDIÓLOGA</w:t>
            </w:r>
          </w:p>
        </w:tc>
        <w:tc>
          <w:tcPr>
            <w:tcW w:w="172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before="23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449" w:type="dxa"/>
          </w:tcPr>
          <w:p>
            <w:pPr>
              <w:pStyle w:val="TableParagraph"/>
              <w:spacing w:before="23"/>
              <w:ind w:right="2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316" w:hRule="atLeast"/>
        </w:trPr>
        <w:tc>
          <w:tcPr>
            <w:tcW w:w="2460" w:type="dxa"/>
          </w:tcPr>
          <w:p>
            <w:pPr>
              <w:pStyle w:val="TableParagraph"/>
              <w:spacing w:before="26"/>
              <w:ind w:left="38"/>
              <w:jc w:val="left"/>
              <w:rPr>
                <w:sz w:val="22"/>
              </w:rPr>
            </w:pPr>
            <w:r>
              <w:rPr>
                <w:sz w:val="22"/>
              </w:rPr>
              <w:t>FARMÁCIA</w:t>
            </w:r>
          </w:p>
        </w:tc>
        <w:tc>
          <w:tcPr>
            <w:tcW w:w="1726" w:type="dxa"/>
          </w:tcPr>
          <w:p>
            <w:pPr>
              <w:pStyle w:val="TableParagraph"/>
              <w:spacing w:before="26"/>
              <w:ind w:right="25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486" w:type="dxa"/>
          </w:tcPr>
          <w:p>
            <w:pPr>
              <w:pStyle w:val="TableParagraph"/>
              <w:spacing w:before="26"/>
              <w:ind w:right="26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3449" w:type="dxa"/>
          </w:tcPr>
          <w:p>
            <w:pPr>
              <w:pStyle w:val="TableParagraph"/>
              <w:spacing w:before="26"/>
              <w:ind w:right="2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460" w:type="dxa"/>
            <w:shd w:val="clear" w:color="auto" w:fill="00304B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left="38"/>
              <w:jc w:val="left"/>
              <w:rPr>
                <w:sz w:val="22"/>
              </w:rPr>
            </w:pPr>
            <w:r>
              <w:rPr>
                <w:color w:val="FFFFFF"/>
                <w:sz w:val="22"/>
              </w:rPr>
              <w:t>TOTAL</w:t>
            </w:r>
          </w:p>
        </w:tc>
        <w:tc>
          <w:tcPr>
            <w:tcW w:w="1726" w:type="dxa"/>
            <w:shd w:val="clear" w:color="auto" w:fill="00304B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5"/>
              <w:jc w:val="right"/>
              <w:rPr>
                <w:sz w:val="22"/>
              </w:rPr>
            </w:pPr>
            <w:r>
              <w:rPr>
                <w:color w:val="FFFFFF"/>
                <w:sz w:val="22"/>
              </w:rPr>
              <w:t>4746</w:t>
            </w:r>
          </w:p>
        </w:tc>
        <w:tc>
          <w:tcPr>
            <w:tcW w:w="1486" w:type="dxa"/>
            <w:shd w:val="clear" w:color="auto" w:fill="00304B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6"/>
              <w:jc w:val="right"/>
              <w:rPr>
                <w:sz w:val="22"/>
              </w:rPr>
            </w:pPr>
            <w:r>
              <w:rPr>
                <w:color w:val="FFFFFF"/>
                <w:sz w:val="22"/>
              </w:rPr>
              <w:t>3277</w:t>
            </w:r>
          </w:p>
        </w:tc>
        <w:tc>
          <w:tcPr>
            <w:tcW w:w="3449" w:type="dxa"/>
            <w:shd w:val="clear" w:color="auto" w:fill="00304B"/>
          </w:tcPr>
          <w:p>
            <w:pPr>
              <w:pStyle w:val="TableParagraph"/>
              <w:spacing w:before="7"/>
              <w:jc w:val="left"/>
              <w:rPr>
                <w:rFonts w:ascii="Cambria"/>
                <w:sz w:val="18"/>
              </w:rPr>
            </w:pPr>
          </w:p>
          <w:p>
            <w:pPr>
              <w:pStyle w:val="TableParagraph"/>
              <w:ind w:right="23"/>
              <w:jc w:val="right"/>
              <w:rPr>
                <w:sz w:val="22"/>
              </w:rPr>
            </w:pPr>
            <w:r>
              <w:rPr>
                <w:color w:val="FFFFFF"/>
                <w:sz w:val="22"/>
              </w:rPr>
              <w:t>71</w:t>
            </w:r>
          </w:p>
        </w:tc>
      </w:tr>
    </w:tbl>
    <w:p>
      <w:pPr>
        <w:pStyle w:val="BodyText"/>
        <w:spacing w:before="6"/>
        <w:rPr>
          <w:rFonts w:ascii="Cambria"/>
          <w:sz w:val="12"/>
        </w:rPr>
      </w:pPr>
    </w:p>
    <w:p>
      <w:pPr>
        <w:spacing w:before="93"/>
        <w:ind w:left="8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PRÁTICAS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INTEGRATIVAS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COMPLEMENTARES</w:t>
      </w:r>
    </w:p>
    <w:p>
      <w:pPr>
        <w:spacing w:after="0"/>
        <w:jc w:val="left"/>
        <w:rPr>
          <w:rFonts w:ascii="Arial" w:hAnsi="Arial"/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0" w:lineRule="auto" w:before="91"/>
        <w:ind w:left="264" w:right="1254" w:firstLine="1018"/>
        <w:jc w:val="both"/>
      </w:pPr>
      <w:r>
        <w:rPr/>
        <w:t>As Práticas Integrativas Complementares (PICs) são indicadas na prevenção, promoção e</w:t>
      </w:r>
      <w:r>
        <w:rPr>
          <w:spacing w:val="1"/>
        </w:rPr>
        <w:t> </w:t>
      </w:r>
      <w:r>
        <w:rPr/>
        <w:t>recuperação da saúde oferecendo mais opções de tratamento, atuando em níveis físico, mental,</w:t>
      </w:r>
      <w:r>
        <w:rPr>
          <w:spacing w:val="1"/>
        </w:rPr>
        <w:t> </w:t>
      </w:r>
      <w:r>
        <w:rPr/>
        <w:t>emocional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energético.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SUS</w:t>
      </w:r>
      <w:r>
        <w:rPr>
          <w:spacing w:val="-5"/>
        </w:rPr>
        <w:t> </w:t>
      </w:r>
      <w:r>
        <w:rPr/>
        <w:t>oferta</w:t>
      </w:r>
      <w:r>
        <w:rPr>
          <w:spacing w:val="-5"/>
        </w:rPr>
        <w:t> </w:t>
      </w:r>
      <w:r>
        <w:rPr/>
        <w:t>29</w:t>
      </w:r>
      <w:r>
        <w:rPr>
          <w:spacing w:val="-7"/>
        </w:rPr>
        <w:t> </w:t>
      </w:r>
      <w:r>
        <w:rPr/>
        <w:t>práticas</w:t>
      </w:r>
      <w:r>
        <w:rPr>
          <w:spacing w:val="-8"/>
        </w:rPr>
        <w:t> </w:t>
      </w:r>
      <w:r>
        <w:rPr/>
        <w:t>PICs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rede,</w:t>
      </w:r>
      <w:r>
        <w:rPr>
          <w:spacing w:val="-4"/>
        </w:rPr>
        <w:t> </w:t>
      </w:r>
      <w:r>
        <w:rPr/>
        <w:t>destas,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Unidade</w:t>
      </w:r>
      <w:r>
        <w:rPr>
          <w:spacing w:val="-4"/>
        </w:rPr>
        <w:t> </w:t>
      </w:r>
      <w:r>
        <w:rPr/>
        <w:t>oferta</w:t>
      </w:r>
      <w:r>
        <w:rPr>
          <w:spacing w:val="-8"/>
        </w:rPr>
        <w:t> </w:t>
      </w:r>
      <w:r>
        <w:rPr/>
        <w:t>seis</w:t>
      </w:r>
      <w:r>
        <w:rPr>
          <w:spacing w:val="-4"/>
        </w:rPr>
        <w:t> </w:t>
      </w:r>
      <w:r>
        <w:rPr/>
        <w:t>tipos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práticas</w:t>
      </w:r>
      <w:r>
        <w:rPr>
          <w:spacing w:val="1"/>
        </w:rPr>
        <w:t> </w:t>
      </w:r>
      <w:r>
        <w:rPr/>
        <w:t>diferentes,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elas:</w:t>
      </w:r>
      <w:r>
        <w:rPr>
          <w:spacing w:val="1"/>
        </w:rPr>
        <w:t> </w:t>
      </w:r>
      <w:r>
        <w:rPr/>
        <w:t>auriculoterapia,</w:t>
      </w:r>
      <w:r>
        <w:rPr>
          <w:spacing w:val="1"/>
        </w:rPr>
        <w:t> </w:t>
      </w:r>
      <w:r>
        <w:rPr/>
        <w:t>ventosa</w:t>
      </w:r>
      <w:r>
        <w:rPr>
          <w:spacing w:val="1"/>
        </w:rPr>
        <w:t> </w:t>
      </w:r>
      <w:r>
        <w:rPr/>
        <w:t>terapia,</w:t>
      </w:r>
      <w:r>
        <w:rPr>
          <w:spacing w:val="1"/>
        </w:rPr>
        <w:t> </w:t>
      </w:r>
      <w:r>
        <w:rPr/>
        <w:t>meditação,</w:t>
      </w:r>
      <w:r>
        <w:rPr>
          <w:spacing w:val="1"/>
        </w:rPr>
        <w:t> </w:t>
      </w:r>
      <w:r>
        <w:rPr/>
        <w:t>aromaterapia,</w:t>
      </w:r>
      <w:r>
        <w:rPr>
          <w:spacing w:val="1"/>
        </w:rPr>
        <w:t> </w:t>
      </w:r>
      <w:r>
        <w:rPr/>
        <w:t>massoterapia, naturopatia, musicoterapia e arteterapia. As práticas buscam atender a demanda da</w:t>
      </w:r>
      <w:r>
        <w:rPr>
          <w:spacing w:val="1"/>
        </w:rPr>
        <w:t> </w:t>
      </w:r>
      <w:r>
        <w:rPr/>
        <w:t>unidade,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uma</w:t>
      </w:r>
      <w:r>
        <w:rPr>
          <w:spacing w:val="-10"/>
        </w:rPr>
        <w:t> </w:t>
      </w:r>
      <w:r>
        <w:rPr/>
        <w:t>estratégia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equipe</w:t>
      </w:r>
      <w:r>
        <w:rPr>
          <w:spacing w:val="-11"/>
        </w:rPr>
        <w:t> </w:t>
      </w:r>
      <w:r>
        <w:rPr/>
        <w:t>multiprofissional</w:t>
      </w:r>
      <w:r>
        <w:rPr>
          <w:spacing w:val="-9"/>
        </w:rPr>
        <w:t> </w:t>
      </w:r>
      <w:r>
        <w:rPr/>
        <w:t>tanto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potencializar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produção,</w:t>
      </w:r>
      <w:r>
        <w:rPr>
          <w:spacing w:val="-10"/>
        </w:rPr>
        <w:t> </w:t>
      </w:r>
      <w:r>
        <w:rPr/>
        <w:t>quanto</w:t>
      </w:r>
      <w:r>
        <w:rPr>
          <w:spacing w:val="-10"/>
        </w:rPr>
        <w:t> </w:t>
      </w:r>
      <w:r>
        <w:rPr/>
        <w:t>para</w:t>
      </w:r>
      <w:r>
        <w:rPr>
          <w:spacing w:val="-59"/>
        </w:rPr>
        <w:t> </w:t>
      </w:r>
      <w:r>
        <w:rPr/>
        <w:t>efetivar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oferecendo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nível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diferenciado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 excelência.</w:t>
      </w:r>
    </w:p>
    <w:p>
      <w:pPr>
        <w:pStyle w:val="BodyText"/>
        <w:spacing w:before="3"/>
        <w:rPr>
          <w:sz w:val="19"/>
        </w:rPr>
      </w:pPr>
      <w:r>
        <w:rPr/>
        <w:pict>
          <v:group style="position:absolute;margin-left:98.150002pt;margin-top:13.052188pt;width:398.6pt;height:228.8pt;mso-position-horizontal-relative:page;mso-position-vertical-relative:paragraph;z-index:-15726080;mso-wrap-distance-left:0;mso-wrap-distance-right:0" coordorigin="1963,261" coordsize="7972,4576">
            <v:shape style="position:absolute;left:2252;top:567;width:7399;height:4006" type="#_x0000_t75" stroked="false">
              <v:imagedata r:id="rId14" o:title=""/>
            </v:shape>
            <v:rect style="position:absolute;left:1983;top:281;width:7932;height:4536" filled="false" stroked="true" strokeweight="2.0pt" strokecolor="#000000">
              <v:stroke dashstyle="solid"/>
            </v:rect>
            <w10:wrap type="topAndBottom"/>
          </v:group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166" w:after="0"/>
        <w:ind w:left="845" w:right="0" w:hanging="361"/>
        <w:jc w:val="left"/>
      </w:pPr>
      <w:bookmarkStart w:name="_TOC_250009" w:id="9"/>
      <w:bookmarkEnd w:id="9"/>
      <w:r>
        <w:rPr/>
        <w:t>Ouvidoria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264" w:right="1310" w:firstLine="710"/>
        <w:jc w:val="both"/>
      </w:pPr>
      <w:r>
        <w:rPr/>
        <w:t>A Ouvidoria da Policlínica Estadual da Região Sudoeste – Quirinópolis, tem atribuição de</w:t>
      </w:r>
      <w:r>
        <w:rPr>
          <w:spacing w:val="1"/>
        </w:rPr>
        <w:t> </w:t>
      </w:r>
      <w:r>
        <w:rPr/>
        <w:t>intermediar a relação usuários e a Gestão, desta forma, garantir que o direito dos cidadãos seja</w:t>
      </w:r>
      <w:r>
        <w:rPr>
          <w:spacing w:val="1"/>
        </w:rPr>
        <w:t> </w:t>
      </w:r>
      <w:r>
        <w:rPr/>
        <w:t>exercido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tratado</w:t>
      </w:r>
      <w:r>
        <w:rPr>
          <w:spacing w:val="-6"/>
        </w:rPr>
        <w:t> </w:t>
      </w:r>
      <w:r>
        <w:rPr/>
        <w:t>adequadamente.</w:t>
      </w:r>
      <w:r>
        <w:rPr>
          <w:spacing w:val="-6"/>
        </w:rPr>
        <w:t> </w:t>
      </w:r>
      <w:r>
        <w:rPr/>
        <w:t>Têm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missão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receber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manifestações</w:t>
      </w:r>
      <w:r>
        <w:rPr>
          <w:spacing w:val="-3"/>
        </w:rPr>
        <w:t> </w:t>
      </w:r>
      <w:r>
        <w:rPr/>
        <w:t>encaminhadas</w:t>
      </w:r>
      <w:r>
        <w:rPr>
          <w:spacing w:val="-6"/>
        </w:rPr>
        <w:t> </w:t>
      </w:r>
      <w:r>
        <w:rPr/>
        <w:t>pelos</w:t>
      </w:r>
      <w:r>
        <w:rPr>
          <w:spacing w:val="-58"/>
        </w:rPr>
        <w:t> </w:t>
      </w:r>
      <w:r>
        <w:rPr/>
        <w:t>usuários da Policlínica e levá-las ao conhecimento de cada responsável pelos setores competentes,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devidas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spacing w:line="360" w:lineRule="auto" w:before="1"/>
        <w:ind w:left="264" w:right="1313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Ouvidoria,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âmbito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atribuições,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receber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manifestações,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responder,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linguagem</w:t>
      </w:r>
      <w:r>
        <w:rPr>
          <w:spacing w:val="1"/>
        </w:rPr>
        <w:t> </w:t>
      </w:r>
      <w:r>
        <w:rPr/>
        <w:t>cidadã,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manifestações:</w:t>
      </w:r>
      <w:r>
        <w:rPr>
          <w:spacing w:val="1"/>
        </w:rPr>
        <w:t> </w:t>
      </w:r>
      <w:r>
        <w:rPr/>
        <w:t>sugestão,</w:t>
      </w:r>
      <w:r>
        <w:rPr>
          <w:spacing w:val="1"/>
        </w:rPr>
        <w:t> </w:t>
      </w:r>
      <w:r>
        <w:rPr/>
        <w:t>elogio,</w:t>
      </w:r>
      <w:r>
        <w:rPr>
          <w:spacing w:val="1"/>
        </w:rPr>
        <w:t> </w:t>
      </w:r>
      <w:r>
        <w:rPr/>
        <w:t>reclamação, solicitação,</w:t>
      </w:r>
      <w:r>
        <w:rPr>
          <w:spacing w:val="-2"/>
        </w:rPr>
        <w:t> </w:t>
      </w:r>
      <w:r>
        <w:rPr/>
        <w:t>denuncia, pedidos de</w:t>
      </w:r>
      <w:r>
        <w:rPr>
          <w:spacing w:val="-3"/>
        </w:rPr>
        <w:t> </w:t>
      </w:r>
      <w:r>
        <w:rPr/>
        <w:t>acesso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informação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simplifique.</w:t>
      </w:r>
    </w:p>
    <w:p>
      <w:pPr>
        <w:pStyle w:val="BodyText"/>
        <w:spacing w:line="360" w:lineRule="auto"/>
        <w:ind w:left="264" w:right="1313" w:firstLine="710"/>
        <w:jc w:val="both"/>
      </w:pPr>
      <w:r>
        <w:rPr/>
        <w:t>Por linguagem cidadã entende-se aquela que, além de simples, clara, concisa e objetiva,</w:t>
      </w:r>
      <w:r>
        <w:rPr>
          <w:spacing w:val="1"/>
        </w:rPr>
        <w:t> </w:t>
      </w:r>
      <w:r>
        <w:rPr/>
        <w:t>considera o contexto sociocultural do interessado, de forma a facilitar a comunicação e o mútuo</w:t>
      </w:r>
      <w:r>
        <w:rPr>
          <w:spacing w:val="1"/>
        </w:rPr>
        <w:t> </w:t>
      </w:r>
      <w:r>
        <w:rPr/>
        <w:t>entendimento</w:t>
      </w:r>
    </w:p>
    <w:p>
      <w:pPr>
        <w:spacing w:after="0" w:line="360" w:lineRule="auto"/>
        <w:jc w:val="both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0" w:lineRule="auto" w:before="91"/>
        <w:ind w:left="123" w:right="633" w:firstLine="852"/>
      </w:pPr>
      <w:r>
        <w:rPr/>
        <w:t>Este relatório apresenta os dados estatísticos referente ao período de 01/09/2024 a 30/09/2024, os</w:t>
      </w:r>
      <w:r>
        <w:rPr>
          <w:spacing w:val="-59"/>
        </w:rPr>
        <w:t> </w:t>
      </w:r>
      <w:r>
        <w:rPr/>
        <w:t>quais foram extraídos do Sistema Ouvidor Sus. Foram registradas neste mês 20 manifestações deste total</w:t>
      </w:r>
      <w:r>
        <w:rPr>
          <w:spacing w:val="1"/>
        </w:rPr>
        <w:t> </w:t>
      </w:r>
      <w:r>
        <w:rPr/>
        <w:t>apenas 18 foram presenciais, seguido de 01 via telefone e 01 por formulário web deste total, 07 foram</w:t>
      </w:r>
      <w:r>
        <w:rPr>
          <w:spacing w:val="1"/>
        </w:rPr>
        <w:t> </w:t>
      </w:r>
      <w:r>
        <w:rPr/>
        <w:t>elogios,</w:t>
      </w:r>
      <w:r>
        <w:rPr>
          <w:spacing w:val="-1"/>
        </w:rPr>
        <w:t> </w:t>
      </w:r>
      <w:r>
        <w:rPr/>
        <w:t>12</w:t>
      </w:r>
      <w:r>
        <w:rPr>
          <w:spacing w:val="-2"/>
        </w:rPr>
        <w:t> </w:t>
      </w:r>
      <w:r>
        <w:rPr/>
        <w:t>reclamações</w:t>
      </w:r>
      <w:r>
        <w:rPr>
          <w:spacing w:val="-6"/>
        </w:rPr>
        <w:t> </w:t>
      </w:r>
      <w:r>
        <w:rPr/>
        <w:t>e</w:t>
      </w:r>
      <w:r>
        <w:rPr>
          <w:spacing w:val="-1"/>
        </w:rPr>
        <w:t> </w:t>
      </w:r>
      <w:r>
        <w:rPr/>
        <w:t>01 informação desta</w:t>
      </w:r>
      <w:r>
        <w:rPr>
          <w:spacing w:val="-3"/>
        </w:rPr>
        <w:t> </w:t>
      </w:r>
      <w:r>
        <w:rPr/>
        <w:t>totalidade foram</w:t>
      </w:r>
      <w:r>
        <w:rPr>
          <w:spacing w:val="-2"/>
        </w:rPr>
        <w:t> </w:t>
      </w:r>
      <w:r>
        <w:rPr/>
        <w:t>35%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elogios,</w:t>
      </w:r>
      <w:r>
        <w:rPr>
          <w:spacing w:val="-11"/>
        </w:rPr>
        <w:t> </w:t>
      </w:r>
      <w:r>
        <w:rPr/>
        <w:t>60%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reclamações e 5%</w:t>
      </w:r>
      <w:r>
        <w:rPr>
          <w:spacing w:val="-58"/>
        </w:rPr>
        <w:t> </w:t>
      </w:r>
      <w:r>
        <w:rPr/>
        <w:t>de sugestão.</w:t>
      </w: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1473200</wp:posOffset>
            </wp:positionH>
            <wp:positionV relativeFrom="paragraph">
              <wp:posOffset>102899</wp:posOffset>
            </wp:positionV>
            <wp:extent cx="4705507" cy="1894903"/>
            <wp:effectExtent l="0" t="0" r="0" b="0"/>
            <wp:wrapTopAndBottom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507" cy="189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line="360" w:lineRule="auto"/>
        <w:ind w:left="264" w:right="1251" w:firstLine="720"/>
        <w:jc w:val="both"/>
      </w:pPr>
      <w:r>
        <w:rPr/>
        <w:t>Todas as manifestações de elogio, informação, sugestão, solicitação, reclamação e denúncia,</w:t>
      </w:r>
      <w:r>
        <w:rPr>
          <w:spacing w:val="-59"/>
        </w:rPr>
        <w:t> </w:t>
      </w:r>
      <w:r>
        <w:rPr/>
        <w:t>são</w:t>
      </w:r>
      <w:r>
        <w:rPr>
          <w:spacing w:val="1"/>
        </w:rPr>
        <w:t> </w:t>
      </w:r>
      <w:r>
        <w:rPr/>
        <w:t>registradas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Ouvidor</w:t>
      </w:r>
      <w:r>
        <w:rPr>
          <w:spacing w:val="1"/>
        </w:rPr>
        <w:t> </w:t>
      </w:r>
      <w:r>
        <w:rPr/>
        <w:t>Sus. 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devido</w:t>
      </w:r>
      <w:r>
        <w:rPr>
          <w:spacing w:val="1"/>
        </w:rPr>
        <w:t> </w:t>
      </w:r>
      <w:r>
        <w:rPr/>
        <w:t>acolhimento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escuta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usuário,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manifestações são registradas, analisadas, classificadas, tipificadas e encaminhadas para o setor</w:t>
      </w:r>
      <w:r>
        <w:rPr>
          <w:spacing w:val="1"/>
        </w:rPr>
        <w:t> </w:t>
      </w:r>
      <w:r>
        <w:rPr/>
        <w:t>responsável,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acompanha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desenrolar</w:t>
      </w:r>
      <w:r>
        <w:rPr>
          <w:spacing w:val="-3"/>
        </w:rPr>
        <w:t> </w:t>
      </w:r>
      <w:r>
        <w:rPr/>
        <w:t>até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retorno</w:t>
      </w:r>
      <w:r>
        <w:rPr>
          <w:spacing w:val="-2"/>
        </w:rPr>
        <w:t> </w:t>
      </w:r>
      <w:r>
        <w:rPr/>
        <w:t>ao</w:t>
      </w:r>
      <w:r>
        <w:rPr>
          <w:spacing w:val="-4"/>
        </w:rPr>
        <w:t> </w:t>
      </w:r>
      <w:r>
        <w:rPr/>
        <w:t>cidadão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finalização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manifestação.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362" w:lineRule="auto" w:before="0" w:after="0"/>
        <w:ind w:left="845" w:right="684" w:hanging="360"/>
        <w:jc w:val="left"/>
      </w:pPr>
      <w:bookmarkStart w:name="_TOC_250008" w:id="10"/>
      <w:r>
        <w:rPr/>
        <w:t>Serviço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controle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infecções</w:t>
      </w:r>
      <w:r>
        <w:rPr>
          <w:spacing w:val="41"/>
        </w:rPr>
        <w:t> </w:t>
      </w:r>
      <w:r>
        <w:rPr/>
        <w:t>relacionada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assistência</w:t>
      </w:r>
      <w:r>
        <w:rPr>
          <w:spacing w:val="41"/>
        </w:rPr>
        <w:t> </w:t>
      </w:r>
      <w:r>
        <w:rPr/>
        <w:t>à</w:t>
      </w:r>
      <w:r>
        <w:rPr>
          <w:spacing w:val="40"/>
        </w:rPr>
        <w:t> </w:t>
      </w:r>
      <w:r>
        <w:rPr/>
        <w:t>saúde</w:t>
      </w:r>
      <w:r>
        <w:rPr>
          <w:spacing w:val="42"/>
        </w:rPr>
        <w:t> </w:t>
      </w:r>
      <w:r>
        <w:rPr/>
        <w:t>(SCIRAS)</w:t>
      </w:r>
      <w:r>
        <w:rPr>
          <w:spacing w:val="41"/>
        </w:rPr>
        <w:t> </w:t>
      </w:r>
      <w:r>
        <w:rPr/>
        <w:t>e</w:t>
      </w:r>
      <w:r>
        <w:rPr>
          <w:spacing w:val="41"/>
        </w:rPr>
        <w:t> </w:t>
      </w:r>
      <w:r>
        <w:rPr/>
        <w:t>Núcleo</w:t>
      </w:r>
      <w:r>
        <w:rPr>
          <w:spacing w:val="37"/>
        </w:rPr>
        <w:t> </w:t>
      </w:r>
      <w:r>
        <w:rPr/>
        <w:t>de</w:t>
      </w:r>
      <w:r>
        <w:rPr>
          <w:spacing w:val="-58"/>
        </w:rPr>
        <w:t> </w:t>
      </w:r>
      <w:r>
        <w:rPr/>
        <w:t>Verificação Epidemiológica</w:t>
      </w:r>
      <w:r>
        <w:rPr>
          <w:spacing w:val="-2"/>
        </w:rPr>
        <w:t> </w:t>
      </w:r>
      <w:bookmarkEnd w:id="10"/>
      <w:r>
        <w:rPr/>
        <w:t>(NVE)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pStyle w:val="BodyText"/>
        <w:spacing w:line="360" w:lineRule="auto"/>
        <w:ind w:left="264" w:right="685" w:firstLine="852"/>
        <w:jc w:val="both"/>
      </w:pPr>
      <w:r>
        <w:rPr/>
        <w:t>O Serviço de Controle de Infecção Relacionada à Assistência à Saúde (SCIRAS) é uma área vital</w:t>
      </w:r>
      <w:r>
        <w:rPr>
          <w:spacing w:val="1"/>
        </w:rPr>
        <w:t> </w:t>
      </w:r>
      <w:r>
        <w:rPr/>
        <w:t>em ambientes de saúde, focada em prevenir, monitorar e controlar infecções. Seus objetivos incluem:</w:t>
      </w:r>
      <w:r>
        <w:rPr>
          <w:spacing w:val="1"/>
        </w:rPr>
        <w:t> </w:t>
      </w:r>
      <w:r>
        <w:rPr/>
        <w:t>Prevenir,</w:t>
      </w:r>
      <w:r>
        <w:rPr>
          <w:spacing w:val="-5"/>
        </w:rPr>
        <w:t> </w:t>
      </w:r>
      <w:r>
        <w:rPr/>
        <w:t>investigar,</w:t>
      </w:r>
      <w:r>
        <w:rPr>
          <w:spacing w:val="-5"/>
        </w:rPr>
        <w:t> </w:t>
      </w:r>
      <w:r>
        <w:rPr/>
        <w:t>controlar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instruir</w:t>
      </w:r>
      <w:r>
        <w:rPr>
          <w:spacing w:val="-5"/>
        </w:rPr>
        <w:t> </w:t>
      </w:r>
      <w:r>
        <w:rPr/>
        <w:t>profissionais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pacientes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/>
        <w:t>controle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infecções,</w:t>
      </w:r>
      <w:r>
        <w:rPr>
          <w:spacing w:val="-5"/>
        </w:rPr>
        <w:t> </w:t>
      </w:r>
      <w:r>
        <w:rPr/>
        <w:t>além</w:t>
      </w:r>
      <w:r>
        <w:rPr>
          <w:spacing w:val="-6"/>
        </w:rPr>
        <w:t> </w:t>
      </w:r>
      <w:r>
        <w:rPr/>
        <w:t>do</w:t>
      </w:r>
      <w:r>
        <w:rPr>
          <w:spacing w:val="-58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 antibióticos.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2" w:lineRule="auto"/>
        <w:ind w:left="264" w:right="685" w:firstLine="852"/>
        <w:jc w:val="both"/>
      </w:pPr>
      <w:r>
        <w:rPr/>
        <w:t>O</w:t>
      </w:r>
      <w:r>
        <w:rPr>
          <w:spacing w:val="-3"/>
        </w:rPr>
        <w:t> </w:t>
      </w:r>
      <w:r>
        <w:rPr/>
        <w:t>SCIRAS</w:t>
      </w:r>
      <w:r>
        <w:rPr>
          <w:spacing w:val="-4"/>
        </w:rPr>
        <w:t> </w:t>
      </w:r>
      <w:r>
        <w:rPr/>
        <w:t>é</w:t>
      </w:r>
      <w:r>
        <w:rPr>
          <w:spacing w:val="-6"/>
        </w:rPr>
        <w:t> </w:t>
      </w:r>
      <w:r>
        <w:rPr/>
        <w:t>um</w:t>
      </w:r>
      <w:r>
        <w:rPr>
          <w:spacing w:val="-5"/>
        </w:rPr>
        <w:t> </w:t>
      </w:r>
      <w:r>
        <w:rPr/>
        <w:t>elo</w:t>
      </w:r>
      <w:r>
        <w:rPr>
          <w:spacing w:val="-6"/>
        </w:rPr>
        <w:t> </w:t>
      </w:r>
      <w:r>
        <w:rPr/>
        <w:t>ligada</w:t>
      </w:r>
      <w:r>
        <w:rPr>
          <w:spacing w:val="-3"/>
        </w:rPr>
        <w:t> </w:t>
      </w:r>
      <w:r>
        <w:rPr/>
        <w:t>à</w:t>
      </w:r>
      <w:r>
        <w:rPr>
          <w:spacing w:val="-6"/>
        </w:rPr>
        <w:t> </w:t>
      </w:r>
      <w:r>
        <w:rPr/>
        <w:t>Policlínica</w:t>
      </w:r>
      <w:r>
        <w:rPr>
          <w:spacing w:val="-4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da</w:t>
      </w:r>
      <w:r>
        <w:rPr>
          <w:spacing w:val="-4"/>
        </w:rPr>
        <w:t> </w:t>
      </w:r>
      <w:r>
        <w:rPr/>
        <w:t>Região</w:t>
      </w:r>
      <w:r>
        <w:rPr>
          <w:spacing w:val="-4"/>
        </w:rPr>
        <w:t> </w:t>
      </w:r>
      <w:r>
        <w:rPr/>
        <w:t>Sudoeste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Quirinópolis,</w:t>
      </w:r>
      <w:r>
        <w:rPr>
          <w:spacing w:val="-3"/>
        </w:rPr>
        <w:t> </w:t>
      </w:r>
      <w:r>
        <w:rPr/>
        <w:t>atuando</w:t>
      </w:r>
      <w:r>
        <w:rPr>
          <w:spacing w:val="-5"/>
        </w:rPr>
        <w:t> </w:t>
      </w:r>
      <w:r>
        <w:rPr/>
        <w:t>como</w:t>
      </w:r>
      <w:r>
        <w:rPr>
          <w:spacing w:val="-59"/>
        </w:rPr>
        <w:t> </w:t>
      </w:r>
      <w:r>
        <w:rPr/>
        <w:t>órgão</w:t>
      </w:r>
      <w:r>
        <w:rPr>
          <w:spacing w:val="-12"/>
        </w:rPr>
        <w:t> </w:t>
      </w:r>
      <w:r>
        <w:rPr/>
        <w:t>assessor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Diretoria,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autonomia</w:t>
      </w:r>
      <w:r>
        <w:rPr>
          <w:spacing w:val="-12"/>
        </w:rPr>
        <w:t> </w:t>
      </w:r>
      <w:r>
        <w:rPr/>
        <w:t>plena</w:t>
      </w:r>
      <w:r>
        <w:rPr>
          <w:spacing w:val="-14"/>
        </w:rPr>
        <w:t> </w:t>
      </w:r>
      <w:r>
        <w:rPr/>
        <w:t>para</w:t>
      </w:r>
      <w:r>
        <w:rPr>
          <w:spacing w:val="-11"/>
        </w:rPr>
        <w:t> </w:t>
      </w:r>
      <w:r>
        <w:rPr/>
        <w:t>decidir</w:t>
      </w:r>
      <w:r>
        <w:rPr>
          <w:spacing w:val="-10"/>
        </w:rPr>
        <w:t> </w:t>
      </w:r>
      <w:r>
        <w:rPr/>
        <w:t>sobre</w:t>
      </w:r>
      <w:r>
        <w:rPr>
          <w:spacing w:val="-11"/>
        </w:rPr>
        <w:t> </w:t>
      </w:r>
      <w:r>
        <w:rPr/>
        <w:t>assuntos</w:t>
      </w:r>
      <w:r>
        <w:rPr>
          <w:spacing w:val="-11"/>
        </w:rPr>
        <w:t> </w:t>
      </w:r>
      <w:r>
        <w:rPr/>
        <w:t>que,</w:t>
      </w:r>
      <w:r>
        <w:rPr>
          <w:spacing w:val="-10"/>
        </w:rPr>
        <w:t> </w:t>
      </w:r>
      <w:r>
        <w:rPr/>
        <w:t>direta,</w:t>
      </w:r>
      <w:r>
        <w:rPr>
          <w:spacing w:val="-10"/>
        </w:rPr>
        <w:t> </w:t>
      </w:r>
      <w:r>
        <w:rPr/>
        <w:t>ou</w:t>
      </w:r>
      <w:r>
        <w:rPr>
          <w:spacing w:val="-12"/>
        </w:rPr>
        <w:t> </w:t>
      </w:r>
      <w:r>
        <w:rPr/>
        <w:t>indiretamente,</w:t>
      </w:r>
      <w:r>
        <w:rPr>
          <w:spacing w:val="-59"/>
        </w:rPr>
        <w:t> </w:t>
      </w:r>
      <w:r>
        <w:rPr/>
        <w:t>estejam</w:t>
      </w:r>
      <w:r>
        <w:rPr>
          <w:spacing w:val="-2"/>
        </w:rPr>
        <w:t> </w:t>
      </w:r>
      <w:r>
        <w:rPr/>
        <w:t>relacionados com o</w:t>
      </w:r>
      <w:r>
        <w:rPr>
          <w:spacing w:val="-2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Infecções Relacionadas à Assistência à Saúde</w:t>
      </w:r>
      <w:r>
        <w:rPr>
          <w:spacing w:val="-2"/>
        </w:rPr>
        <w:t> </w:t>
      </w:r>
      <w:r>
        <w:rPr/>
        <w:t>(IRAS).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0" w:lineRule="auto"/>
        <w:ind w:left="264" w:right="683" w:firstLine="852"/>
        <w:jc w:val="both"/>
      </w:pPr>
      <w:r>
        <w:rPr/>
        <w:t>Na</w:t>
      </w:r>
      <w:r>
        <w:rPr>
          <w:spacing w:val="-5"/>
        </w:rPr>
        <w:t> </w:t>
      </w:r>
      <w:r>
        <w:rPr/>
        <w:t>busca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redução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riscos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infecções</w:t>
      </w:r>
      <w:r>
        <w:rPr>
          <w:spacing w:val="-4"/>
        </w:rPr>
        <w:t> </w:t>
      </w:r>
      <w:r>
        <w:rPr/>
        <w:t>relacionados</w:t>
      </w:r>
      <w:r>
        <w:rPr>
          <w:spacing w:val="-5"/>
        </w:rPr>
        <w:t> </w:t>
      </w:r>
      <w:r>
        <w:rPr/>
        <w:t>ao</w:t>
      </w:r>
      <w:r>
        <w:rPr>
          <w:spacing w:val="-7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saúde,</w:t>
      </w:r>
      <w:r>
        <w:rPr>
          <w:spacing w:val="-7"/>
        </w:rPr>
        <w:t> </w:t>
      </w:r>
      <w:r>
        <w:rPr/>
        <w:t>faz-se</w:t>
      </w:r>
      <w:r>
        <w:rPr>
          <w:spacing w:val="-59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atuação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CCIRAS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sistemático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gestão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melhoria</w:t>
      </w:r>
      <w:r>
        <w:rPr>
          <w:spacing w:val="-3"/>
        </w:rPr>
        <w:t> </w:t>
      </w:r>
      <w:r>
        <w:rPr/>
        <w:t>contínua</w:t>
      </w:r>
      <w:r>
        <w:rPr>
          <w:spacing w:val="-2"/>
        </w:rPr>
        <w:t> </w:t>
      </w:r>
      <w:r>
        <w:rPr/>
        <w:t>para</w:t>
      </w:r>
      <w:r>
        <w:rPr>
          <w:spacing w:val="-59"/>
        </w:rPr>
        <w:t> </w:t>
      </w:r>
      <w:r>
        <w:rPr/>
        <w:t>assegurar a redução dos riscos de infecção no ambiente de saúde. Assim, são apresentadas em reuniões</w:t>
      </w:r>
      <w:r>
        <w:rPr>
          <w:spacing w:val="1"/>
        </w:rPr>
        <w:t> </w:t>
      </w:r>
      <w:r>
        <w:rPr>
          <w:spacing w:val="-1"/>
        </w:rPr>
        <w:t>mensais</w:t>
      </w:r>
      <w:r>
        <w:rPr>
          <w:spacing w:val="-16"/>
        </w:rPr>
        <w:t> </w:t>
      </w:r>
      <w:r>
        <w:rPr>
          <w:spacing w:val="-1"/>
        </w:rPr>
        <w:t>e</w:t>
      </w:r>
      <w:r>
        <w:rPr>
          <w:spacing w:val="-14"/>
        </w:rPr>
        <w:t> </w:t>
      </w:r>
      <w:r>
        <w:rPr>
          <w:spacing w:val="-1"/>
        </w:rPr>
        <w:t>ações</w:t>
      </w:r>
      <w:r>
        <w:rPr>
          <w:spacing w:val="-16"/>
        </w:rPr>
        <w:t> </w:t>
      </w:r>
      <w:r>
        <w:rPr>
          <w:spacing w:val="-1"/>
        </w:rPr>
        <w:t>voltadas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programas</w:t>
      </w:r>
      <w:r>
        <w:rPr>
          <w:spacing w:val="-17"/>
        </w:rPr>
        <w:t> </w:t>
      </w:r>
      <w:r>
        <w:rPr/>
        <w:t>educativos</w:t>
      </w:r>
      <w:r>
        <w:rPr>
          <w:spacing w:val="-14"/>
        </w:rPr>
        <w:t> </w:t>
      </w:r>
      <w:r>
        <w:rPr/>
        <w:t>e</w:t>
      </w:r>
      <w:r>
        <w:rPr>
          <w:spacing w:val="-17"/>
        </w:rPr>
        <w:t> </w:t>
      </w:r>
      <w:r>
        <w:rPr/>
        <w:t>preventivos,</w:t>
      </w:r>
      <w:r>
        <w:rPr>
          <w:spacing w:val="-13"/>
        </w:rPr>
        <w:t> </w:t>
      </w:r>
      <w:r>
        <w:rPr/>
        <w:t>destacando-se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avaliação</w:t>
      </w:r>
      <w:r>
        <w:rPr>
          <w:spacing w:val="-14"/>
        </w:rPr>
        <w:t> </w:t>
      </w:r>
      <w:r>
        <w:rPr/>
        <w:t>do</w:t>
      </w:r>
      <w:r>
        <w:rPr>
          <w:spacing w:val="-17"/>
        </w:rPr>
        <w:t> </w:t>
      </w:r>
      <w:r>
        <w:rPr/>
        <w:t>cumprimento</w:t>
      </w:r>
      <w:r>
        <w:rPr>
          <w:spacing w:val="-59"/>
        </w:rPr>
        <w:t> </w:t>
      </w:r>
      <w:r>
        <w:rPr/>
        <w:t>das</w:t>
      </w:r>
      <w:r>
        <w:rPr>
          <w:spacing w:val="58"/>
        </w:rPr>
        <w:t> </w:t>
      </w:r>
      <w:r>
        <w:rPr/>
        <w:t>normas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trabalho,</w:t>
      </w:r>
      <w:r>
        <w:rPr>
          <w:spacing w:val="57"/>
        </w:rPr>
        <w:t> </w:t>
      </w:r>
      <w:r>
        <w:rPr/>
        <w:t>fiscalização</w:t>
      </w:r>
      <w:r>
        <w:rPr>
          <w:spacing w:val="59"/>
        </w:rPr>
        <w:t> </w:t>
      </w:r>
      <w:r>
        <w:rPr/>
        <w:t>das</w:t>
      </w:r>
      <w:r>
        <w:rPr>
          <w:spacing w:val="56"/>
        </w:rPr>
        <w:t> </w:t>
      </w:r>
      <w:r>
        <w:rPr/>
        <w:t>técnicas</w:t>
      </w:r>
      <w:r>
        <w:rPr>
          <w:spacing w:val="59"/>
        </w:rPr>
        <w:t> </w:t>
      </w:r>
      <w:r>
        <w:rPr/>
        <w:t>aplicadas</w:t>
      </w:r>
      <w:r>
        <w:rPr>
          <w:spacing w:val="58"/>
        </w:rPr>
        <w:t> </w:t>
      </w:r>
      <w:r>
        <w:rPr/>
        <w:t>no</w:t>
      </w:r>
      <w:r>
        <w:rPr>
          <w:spacing w:val="56"/>
        </w:rPr>
        <w:t> </w:t>
      </w:r>
      <w:r>
        <w:rPr/>
        <w:t>processo</w:t>
      </w:r>
      <w:r>
        <w:rPr>
          <w:spacing w:val="58"/>
        </w:rPr>
        <w:t> </w:t>
      </w:r>
      <w:r>
        <w:rPr/>
        <w:t>de</w:t>
      </w:r>
      <w:r>
        <w:rPr>
          <w:spacing w:val="56"/>
        </w:rPr>
        <w:t> </w:t>
      </w:r>
      <w:r>
        <w:rPr/>
        <w:t>limpeza</w:t>
      </w:r>
      <w:r>
        <w:rPr>
          <w:spacing w:val="55"/>
        </w:rPr>
        <w:t> </w:t>
      </w:r>
      <w:r>
        <w:rPr/>
        <w:t>de</w:t>
      </w:r>
      <w:r>
        <w:rPr>
          <w:spacing w:val="56"/>
        </w:rPr>
        <w:t> </w:t>
      </w:r>
      <w:r>
        <w:rPr/>
        <w:t>superfícies,</w:t>
      </w:r>
    </w:p>
    <w:p>
      <w:pPr>
        <w:spacing w:after="0" w:line="360" w:lineRule="auto"/>
        <w:jc w:val="both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2" w:lineRule="auto" w:before="91"/>
        <w:ind w:left="264" w:right="689"/>
        <w:jc w:val="both"/>
      </w:pPr>
      <w:r>
        <w:rPr/>
        <w:t>equipamentos médicos, armazenamento e controle de troca de soluções germicidas e saneantes dentro do</w:t>
      </w:r>
      <w:r>
        <w:rPr>
          <w:spacing w:val="-59"/>
        </w:rPr>
        <w:t> </w:t>
      </w:r>
      <w:r>
        <w:rPr/>
        <w:t>prazo estabelecido conforme especificidade de cada produto utilizado a fim de que sejam feitas as devidas</w:t>
      </w:r>
      <w:r>
        <w:rPr>
          <w:spacing w:val="1"/>
        </w:rPr>
        <w:t> </w:t>
      </w:r>
      <w:r>
        <w:rPr/>
        <w:t>correções.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825"/>
      </w:pPr>
      <w:r>
        <w:rPr/>
        <w:t>Ações</w:t>
      </w:r>
      <w:r>
        <w:rPr>
          <w:spacing w:val="-2"/>
        </w:rPr>
        <w:t> </w:t>
      </w:r>
      <w:r>
        <w:rPr/>
        <w:t>Realizadas: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2063" w:val="left" w:leader="none"/>
        </w:tabs>
        <w:spacing w:line="360" w:lineRule="auto" w:before="0" w:after="0"/>
        <w:ind w:left="1837" w:right="1253" w:firstLine="0"/>
        <w:jc w:val="left"/>
        <w:rPr>
          <w:sz w:val="22"/>
        </w:rPr>
      </w:pPr>
      <w:r>
        <w:rPr>
          <w:sz w:val="22"/>
        </w:rPr>
        <w:t>Busca</w:t>
      </w:r>
      <w:r>
        <w:rPr>
          <w:spacing w:val="-5"/>
          <w:sz w:val="22"/>
        </w:rPr>
        <w:t> </w:t>
      </w:r>
      <w:r>
        <w:rPr>
          <w:sz w:val="22"/>
        </w:rPr>
        <w:t>ativa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pacientes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Hemodiálise,</w:t>
      </w:r>
      <w:r>
        <w:rPr>
          <w:spacing w:val="-3"/>
          <w:sz w:val="22"/>
        </w:rPr>
        <w:t> </w:t>
      </w:r>
      <w:r>
        <w:rPr>
          <w:sz w:val="22"/>
        </w:rPr>
        <w:t>análise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contabilização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indicadores</w:t>
      </w:r>
      <w:r>
        <w:rPr>
          <w:spacing w:val="-58"/>
          <w:sz w:val="22"/>
        </w:rPr>
        <w:t> </w:t>
      </w:r>
      <w:r>
        <w:rPr>
          <w:sz w:val="22"/>
        </w:rPr>
        <w:t>pertinentes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setor</w:t>
      </w:r>
      <w:r>
        <w:rPr>
          <w:spacing w:val="1"/>
          <w:sz w:val="22"/>
        </w:rPr>
        <w:t> </w:t>
      </w:r>
      <w:r>
        <w:rPr>
          <w:sz w:val="22"/>
        </w:rPr>
        <w:t>SCIRAS.</w:t>
      </w:r>
    </w:p>
    <w:p>
      <w:pPr>
        <w:pStyle w:val="ListParagraph"/>
        <w:numPr>
          <w:ilvl w:val="0"/>
          <w:numId w:val="5"/>
        </w:numPr>
        <w:tabs>
          <w:tab w:pos="2181" w:val="left" w:leader="none"/>
        </w:tabs>
        <w:spacing w:line="360" w:lineRule="auto" w:before="0" w:after="0"/>
        <w:ind w:left="1837" w:right="1255" w:firstLine="62"/>
        <w:jc w:val="left"/>
        <w:rPr>
          <w:sz w:val="22"/>
        </w:rPr>
      </w:pPr>
      <w:r>
        <w:rPr>
          <w:sz w:val="22"/>
        </w:rPr>
        <w:t>Notificação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indicadores</w:t>
      </w:r>
      <w:r>
        <w:rPr>
          <w:spacing w:val="53"/>
          <w:sz w:val="22"/>
        </w:rPr>
        <w:t> </w:t>
      </w:r>
      <w:r>
        <w:rPr>
          <w:sz w:val="22"/>
        </w:rPr>
        <w:t>epidemiológicos</w:t>
      </w:r>
      <w:r>
        <w:rPr>
          <w:spacing w:val="53"/>
          <w:sz w:val="22"/>
        </w:rPr>
        <w:t> </w:t>
      </w:r>
      <w:r>
        <w:rPr>
          <w:sz w:val="22"/>
        </w:rPr>
        <w:t>no</w:t>
      </w:r>
      <w:r>
        <w:rPr>
          <w:spacing w:val="52"/>
          <w:sz w:val="22"/>
        </w:rPr>
        <w:t> </w:t>
      </w:r>
      <w:r>
        <w:rPr>
          <w:sz w:val="22"/>
        </w:rPr>
        <w:t>sistema</w:t>
      </w:r>
      <w:r>
        <w:rPr>
          <w:spacing w:val="52"/>
          <w:sz w:val="22"/>
        </w:rPr>
        <w:t> </w:t>
      </w:r>
      <w:r>
        <w:rPr>
          <w:sz w:val="22"/>
        </w:rPr>
        <w:t>da</w:t>
      </w:r>
      <w:r>
        <w:rPr>
          <w:spacing w:val="52"/>
          <w:sz w:val="22"/>
        </w:rPr>
        <w:t> </w:t>
      </w:r>
      <w:r>
        <w:rPr>
          <w:sz w:val="22"/>
        </w:rPr>
        <w:t>SUVISA</w:t>
      </w:r>
      <w:r>
        <w:rPr>
          <w:spacing w:val="53"/>
          <w:sz w:val="22"/>
        </w:rPr>
        <w:t> </w:t>
      </w:r>
      <w:r>
        <w:rPr>
          <w:sz w:val="22"/>
        </w:rPr>
        <w:t>e</w:t>
      </w:r>
      <w:r>
        <w:rPr>
          <w:spacing w:val="52"/>
          <w:sz w:val="22"/>
        </w:rPr>
        <w:t> </w:t>
      </w:r>
      <w:r>
        <w:rPr>
          <w:sz w:val="22"/>
        </w:rPr>
        <w:t>sistema</w:t>
      </w:r>
      <w:r>
        <w:rPr>
          <w:spacing w:val="-58"/>
          <w:sz w:val="22"/>
        </w:rPr>
        <w:t> </w:t>
      </w:r>
      <w:r>
        <w:rPr>
          <w:sz w:val="22"/>
        </w:rPr>
        <w:t>interno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notificações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eventos</w:t>
      </w:r>
      <w:r>
        <w:rPr>
          <w:spacing w:val="-3"/>
          <w:sz w:val="22"/>
        </w:rPr>
        <w:t> </w:t>
      </w:r>
      <w:r>
        <w:rPr>
          <w:sz w:val="22"/>
        </w:rPr>
        <w:t>adversos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unidade</w:t>
      </w:r>
      <w:r>
        <w:rPr>
          <w:spacing w:val="-1"/>
          <w:sz w:val="22"/>
        </w:rPr>
        <w:t> </w:t>
      </w:r>
      <w:r>
        <w:rPr>
          <w:sz w:val="22"/>
        </w:rPr>
        <w:t>Policlínica</w:t>
      </w:r>
      <w:r>
        <w:rPr>
          <w:spacing w:val="-1"/>
          <w:sz w:val="22"/>
        </w:rPr>
        <w:t> </w:t>
      </w:r>
      <w:r>
        <w:rPr>
          <w:sz w:val="22"/>
        </w:rPr>
        <w:t>Quirinópolis;</w:t>
      </w:r>
    </w:p>
    <w:p>
      <w:pPr>
        <w:pStyle w:val="ListParagraph"/>
        <w:numPr>
          <w:ilvl w:val="0"/>
          <w:numId w:val="5"/>
        </w:numPr>
        <w:tabs>
          <w:tab w:pos="2128" w:val="left" w:leader="none"/>
        </w:tabs>
        <w:spacing w:line="240" w:lineRule="auto" w:before="0" w:after="0"/>
        <w:ind w:left="2127" w:right="0" w:hanging="229"/>
        <w:jc w:val="left"/>
        <w:rPr>
          <w:sz w:val="22"/>
        </w:rPr>
      </w:pPr>
      <w:r>
        <w:rPr>
          <w:sz w:val="22"/>
        </w:rPr>
        <w:t>Envio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relatório</w:t>
      </w:r>
      <w:r>
        <w:rPr>
          <w:spacing w:val="-3"/>
          <w:sz w:val="22"/>
        </w:rPr>
        <w:t> </w:t>
      </w:r>
      <w:r>
        <w:rPr>
          <w:sz w:val="22"/>
        </w:rPr>
        <w:t>mensal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comissão</w:t>
      </w:r>
      <w:r>
        <w:rPr>
          <w:spacing w:val="-2"/>
          <w:sz w:val="22"/>
        </w:rPr>
        <w:t> </w:t>
      </w:r>
      <w:r>
        <w:rPr>
          <w:sz w:val="22"/>
        </w:rPr>
        <w:t>CCIRAS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PGRSS;</w:t>
      </w:r>
    </w:p>
    <w:p>
      <w:pPr>
        <w:pStyle w:val="ListParagraph"/>
        <w:numPr>
          <w:ilvl w:val="0"/>
          <w:numId w:val="5"/>
        </w:numPr>
        <w:tabs>
          <w:tab w:pos="2066" w:val="left" w:leader="none"/>
        </w:tabs>
        <w:spacing w:line="240" w:lineRule="auto" w:before="147" w:after="0"/>
        <w:ind w:left="2065" w:right="0" w:hanging="229"/>
        <w:jc w:val="left"/>
        <w:rPr>
          <w:sz w:val="22"/>
        </w:rPr>
      </w:pPr>
      <w:r>
        <w:rPr>
          <w:sz w:val="22"/>
        </w:rPr>
        <w:t>Envio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relatório quinzenal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mensal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atividades do</w:t>
      </w:r>
      <w:r>
        <w:rPr>
          <w:spacing w:val="-1"/>
          <w:sz w:val="22"/>
        </w:rPr>
        <w:t> </w:t>
      </w:r>
      <w:r>
        <w:rPr>
          <w:sz w:val="22"/>
        </w:rPr>
        <w:t>setor</w:t>
      </w:r>
    </w:p>
    <w:p>
      <w:pPr>
        <w:pStyle w:val="ListParagraph"/>
        <w:numPr>
          <w:ilvl w:val="0"/>
          <w:numId w:val="5"/>
        </w:numPr>
        <w:tabs>
          <w:tab w:pos="2066" w:val="left" w:leader="none"/>
        </w:tabs>
        <w:spacing w:line="240" w:lineRule="auto" w:before="147" w:after="0"/>
        <w:ind w:left="2065" w:right="0" w:hanging="229"/>
        <w:jc w:val="left"/>
        <w:rPr>
          <w:sz w:val="22"/>
        </w:rPr>
      </w:pPr>
      <w:r>
        <w:rPr>
          <w:sz w:val="22"/>
        </w:rPr>
        <w:t>Vistoria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2"/>
          <w:sz w:val="22"/>
        </w:rPr>
        <w:t> </w:t>
      </w:r>
      <w:r>
        <w:rPr>
          <w:sz w:val="22"/>
        </w:rPr>
        <w:t>Setores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Unidade</w:t>
      </w:r>
      <w:r>
        <w:rPr>
          <w:spacing w:val="-2"/>
          <w:sz w:val="22"/>
        </w:rPr>
        <w:t> </w:t>
      </w:r>
      <w:r>
        <w:rPr>
          <w:sz w:val="22"/>
        </w:rPr>
        <w:t>(Rotina);</w:t>
      </w:r>
    </w:p>
    <w:p>
      <w:pPr>
        <w:pStyle w:val="ListParagraph"/>
        <w:numPr>
          <w:ilvl w:val="0"/>
          <w:numId w:val="5"/>
        </w:numPr>
        <w:tabs>
          <w:tab w:pos="2051" w:val="left" w:leader="none"/>
        </w:tabs>
        <w:spacing w:line="360" w:lineRule="auto" w:before="144" w:after="0"/>
        <w:ind w:left="1837" w:right="1253" w:firstLine="0"/>
        <w:jc w:val="left"/>
        <w:rPr>
          <w:sz w:val="22"/>
        </w:rPr>
      </w:pPr>
      <w:r>
        <w:rPr>
          <w:spacing w:val="-1"/>
          <w:sz w:val="22"/>
        </w:rPr>
        <w:t>Resolvo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assuntos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referentes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NVE</w:t>
      </w:r>
      <w:r>
        <w:rPr>
          <w:spacing w:val="-16"/>
          <w:sz w:val="22"/>
        </w:rPr>
        <w:t> </w:t>
      </w:r>
      <w:r>
        <w:rPr>
          <w:sz w:val="22"/>
        </w:rPr>
        <w:t>(notificações,</w:t>
      </w:r>
      <w:r>
        <w:rPr>
          <w:spacing w:val="-13"/>
          <w:sz w:val="22"/>
        </w:rPr>
        <w:t> </w:t>
      </w:r>
      <w:r>
        <w:rPr>
          <w:sz w:val="22"/>
        </w:rPr>
        <w:t>atualização</w:t>
      </w:r>
      <w:r>
        <w:rPr>
          <w:spacing w:val="-13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cartões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vacina,</w:t>
      </w:r>
      <w:r>
        <w:rPr>
          <w:spacing w:val="-58"/>
          <w:sz w:val="22"/>
        </w:rPr>
        <w:t> </w:t>
      </w:r>
      <w:r>
        <w:rPr>
          <w:sz w:val="22"/>
        </w:rPr>
        <w:t>Controle de</w:t>
      </w:r>
      <w:r>
        <w:rPr>
          <w:spacing w:val="-2"/>
          <w:sz w:val="22"/>
        </w:rPr>
        <w:t> </w:t>
      </w:r>
      <w:r>
        <w:rPr>
          <w:sz w:val="22"/>
        </w:rPr>
        <w:t>pragas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vetores);</w:t>
      </w:r>
    </w:p>
    <w:p>
      <w:pPr>
        <w:pStyle w:val="ListParagraph"/>
        <w:numPr>
          <w:ilvl w:val="0"/>
          <w:numId w:val="5"/>
        </w:numPr>
        <w:tabs>
          <w:tab w:pos="2058" w:val="left" w:leader="none"/>
        </w:tabs>
        <w:spacing w:line="360" w:lineRule="auto" w:before="0" w:after="0"/>
        <w:ind w:left="1837" w:right="1253" w:firstLine="0"/>
        <w:jc w:val="left"/>
        <w:rPr>
          <w:sz w:val="22"/>
        </w:rPr>
      </w:pPr>
      <w:r>
        <w:rPr>
          <w:sz w:val="22"/>
        </w:rPr>
        <w:t>Elaboração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Parecer</w:t>
      </w:r>
      <w:r>
        <w:rPr>
          <w:spacing w:val="-9"/>
          <w:sz w:val="22"/>
        </w:rPr>
        <w:t> </w:t>
      </w:r>
      <w:r>
        <w:rPr>
          <w:sz w:val="22"/>
        </w:rPr>
        <w:t>sobre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necessidade</w:t>
      </w:r>
      <w:r>
        <w:rPr>
          <w:spacing w:val="-11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Botas</w:t>
      </w:r>
      <w:r>
        <w:rPr>
          <w:spacing w:val="-10"/>
          <w:sz w:val="22"/>
        </w:rPr>
        <w:t> </w:t>
      </w:r>
      <w:r>
        <w:rPr>
          <w:sz w:val="22"/>
        </w:rPr>
        <w:t>impermeáveis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equipe</w:t>
      </w:r>
      <w:r>
        <w:rPr>
          <w:spacing w:val="-58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limpeza;</w:t>
      </w:r>
    </w:p>
    <w:p>
      <w:pPr>
        <w:pStyle w:val="ListParagraph"/>
        <w:numPr>
          <w:ilvl w:val="0"/>
          <w:numId w:val="5"/>
        </w:numPr>
        <w:tabs>
          <w:tab w:pos="2066" w:val="left" w:leader="none"/>
        </w:tabs>
        <w:spacing w:line="240" w:lineRule="auto" w:before="0" w:after="0"/>
        <w:ind w:left="2065" w:right="0" w:hanging="229"/>
        <w:jc w:val="left"/>
        <w:rPr>
          <w:sz w:val="22"/>
        </w:rPr>
      </w:pPr>
      <w:r>
        <w:rPr>
          <w:sz w:val="22"/>
        </w:rPr>
        <w:t>Notificações</w:t>
      </w:r>
      <w:r>
        <w:rPr>
          <w:spacing w:val="-5"/>
          <w:sz w:val="22"/>
        </w:rPr>
        <w:t> </w:t>
      </w:r>
      <w:r>
        <w:rPr>
          <w:sz w:val="22"/>
        </w:rPr>
        <w:t>respondida</w:t>
      </w:r>
      <w:r>
        <w:rPr>
          <w:spacing w:val="-2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Sistema;</w:t>
      </w:r>
    </w:p>
    <w:p>
      <w:pPr>
        <w:pStyle w:val="ListParagraph"/>
        <w:numPr>
          <w:ilvl w:val="0"/>
          <w:numId w:val="5"/>
        </w:numPr>
        <w:tabs>
          <w:tab w:pos="2066" w:val="left" w:leader="none"/>
        </w:tabs>
        <w:spacing w:line="240" w:lineRule="auto" w:before="147" w:after="0"/>
        <w:ind w:left="2065" w:right="0" w:hanging="229"/>
        <w:jc w:val="left"/>
        <w:rPr>
          <w:sz w:val="22"/>
        </w:rPr>
      </w:pPr>
      <w:r>
        <w:rPr>
          <w:sz w:val="22"/>
        </w:rPr>
        <w:t>Participação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Reuniões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Comissões;</w:t>
      </w:r>
    </w:p>
    <w:p>
      <w:pPr>
        <w:pStyle w:val="ListParagraph"/>
        <w:numPr>
          <w:ilvl w:val="0"/>
          <w:numId w:val="5"/>
        </w:numPr>
        <w:tabs>
          <w:tab w:pos="2094" w:val="left" w:leader="none"/>
        </w:tabs>
        <w:spacing w:line="360" w:lineRule="auto" w:before="146" w:after="0"/>
        <w:ind w:left="1837" w:right="1256" w:firstLine="0"/>
        <w:jc w:val="left"/>
        <w:rPr>
          <w:sz w:val="22"/>
        </w:rPr>
      </w:pPr>
      <w:r>
        <w:rPr>
          <w:sz w:val="22"/>
        </w:rPr>
        <w:t>Supervisão</w:t>
      </w:r>
      <w:r>
        <w:rPr>
          <w:spacing w:val="27"/>
          <w:sz w:val="22"/>
        </w:rPr>
        <w:t> </w:t>
      </w:r>
      <w:r>
        <w:rPr>
          <w:sz w:val="22"/>
        </w:rPr>
        <w:t>no</w:t>
      </w:r>
      <w:r>
        <w:rPr>
          <w:spacing w:val="25"/>
          <w:sz w:val="22"/>
        </w:rPr>
        <w:t> </w:t>
      </w:r>
      <w:r>
        <w:rPr>
          <w:sz w:val="22"/>
        </w:rPr>
        <w:t>Setor</w:t>
      </w:r>
      <w:r>
        <w:rPr>
          <w:spacing w:val="24"/>
          <w:sz w:val="22"/>
        </w:rPr>
        <w:t> </w:t>
      </w:r>
      <w:r>
        <w:rPr>
          <w:sz w:val="22"/>
        </w:rPr>
        <w:t>externo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armazenamento</w:t>
      </w:r>
      <w:r>
        <w:rPr>
          <w:spacing w:val="29"/>
          <w:sz w:val="22"/>
        </w:rPr>
        <w:t> </w:t>
      </w:r>
      <w:r>
        <w:rPr>
          <w:sz w:val="22"/>
        </w:rPr>
        <w:t>dos</w:t>
      </w:r>
      <w:r>
        <w:rPr>
          <w:spacing w:val="28"/>
          <w:sz w:val="22"/>
        </w:rPr>
        <w:t> </w:t>
      </w:r>
      <w:r>
        <w:rPr>
          <w:sz w:val="22"/>
        </w:rPr>
        <w:t>Resíduos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na</w:t>
      </w:r>
      <w:r>
        <w:rPr>
          <w:spacing w:val="23"/>
          <w:sz w:val="22"/>
        </w:rPr>
        <w:t> </w:t>
      </w:r>
      <w:r>
        <w:rPr>
          <w:sz w:val="22"/>
        </w:rPr>
        <w:t>coleta</w:t>
      </w:r>
      <w:r>
        <w:rPr>
          <w:spacing w:val="28"/>
          <w:sz w:val="22"/>
        </w:rPr>
        <w:t> </w:t>
      </w:r>
      <w:r>
        <w:rPr>
          <w:sz w:val="22"/>
        </w:rPr>
        <w:t>para</w:t>
      </w:r>
      <w:r>
        <w:rPr>
          <w:spacing w:val="-58"/>
          <w:sz w:val="22"/>
        </w:rPr>
        <w:t> </w:t>
      </w:r>
      <w:r>
        <w:rPr>
          <w:sz w:val="22"/>
        </w:rPr>
        <w:t>tratamento</w:t>
      </w:r>
      <w:r>
        <w:rPr>
          <w:spacing w:val="-3"/>
          <w:sz w:val="22"/>
        </w:rPr>
        <w:t> </w:t>
      </w:r>
      <w:r>
        <w:rPr>
          <w:sz w:val="22"/>
        </w:rPr>
        <w:t>final pela empresa Bio Resíduos;</w:t>
      </w:r>
    </w:p>
    <w:p>
      <w:pPr>
        <w:pStyle w:val="ListParagraph"/>
        <w:numPr>
          <w:ilvl w:val="0"/>
          <w:numId w:val="5"/>
        </w:numPr>
        <w:tabs>
          <w:tab w:pos="2152" w:val="left" w:leader="none"/>
        </w:tabs>
        <w:spacing w:line="360" w:lineRule="auto" w:before="0" w:after="0"/>
        <w:ind w:left="1837" w:right="1254" w:firstLine="0"/>
        <w:jc w:val="left"/>
        <w:rPr>
          <w:sz w:val="22"/>
        </w:rPr>
      </w:pPr>
      <w:r>
        <w:rPr>
          <w:sz w:val="22"/>
        </w:rPr>
        <w:t>Supervisão</w:t>
      </w:r>
      <w:r>
        <w:rPr>
          <w:spacing w:val="24"/>
          <w:sz w:val="22"/>
        </w:rPr>
        <w:t> </w:t>
      </w: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coleta</w:t>
      </w:r>
      <w:r>
        <w:rPr>
          <w:spacing w:val="23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Água</w:t>
      </w:r>
      <w:r>
        <w:rPr>
          <w:spacing w:val="22"/>
          <w:sz w:val="22"/>
        </w:rPr>
        <w:t> </w:t>
      </w:r>
      <w:r>
        <w:rPr>
          <w:sz w:val="22"/>
        </w:rPr>
        <w:t>para</w:t>
      </w:r>
      <w:r>
        <w:rPr>
          <w:spacing w:val="24"/>
          <w:sz w:val="22"/>
        </w:rPr>
        <w:t> </w:t>
      </w:r>
      <w:r>
        <w:rPr>
          <w:sz w:val="22"/>
        </w:rPr>
        <w:t>análise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qualidade</w:t>
      </w:r>
      <w:r>
        <w:rPr>
          <w:spacing w:val="24"/>
          <w:sz w:val="22"/>
        </w:rPr>
        <w:t> </w:t>
      </w:r>
      <w:r>
        <w:rPr>
          <w:sz w:val="22"/>
        </w:rPr>
        <w:t>pela</w:t>
      </w:r>
      <w:r>
        <w:rPr>
          <w:spacing w:val="24"/>
          <w:sz w:val="22"/>
        </w:rPr>
        <w:t> </w:t>
      </w:r>
      <w:r>
        <w:rPr>
          <w:sz w:val="22"/>
        </w:rPr>
        <w:t>empresa</w:t>
      </w:r>
      <w:r>
        <w:rPr>
          <w:spacing w:val="22"/>
          <w:sz w:val="22"/>
        </w:rPr>
        <w:t> </w:t>
      </w:r>
      <w:r>
        <w:rPr>
          <w:sz w:val="22"/>
        </w:rPr>
        <w:t>da</w:t>
      </w:r>
      <w:r>
        <w:rPr>
          <w:spacing w:val="-59"/>
          <w:sz w:val="22"/>
        </w:rPr>
        <w:t> </w:t>
      </w:r>
      <w:r>
        <w:rPr>
          <w:sz w:val="22"/>
        </w:rPr>
        <w:t>CONAGUA;</w:t>
      </w:r>
    </w:p>
    <w:p>
      <w:pPr>
        <w:pStyle w:val="ListParagraph"/>
        <w:numPr>
          <w:ilvl w:val="0"/>
          <w:numId w:val="5"/>
        </w:numPr>
        <w:tabs>
          <w:tab w:pos="2066" w:val="left" w:leader="none"/>
        </w:tabs>
        <w:spacing w:line="240" w:lineRule="auto" w:before="0" w:after="0"/>
        <w:ind w:left="2065" w:right="0" w:hanging="229"/>
        <w:jc w:val="left"/>
        <w:rPr>
          <w:sz w:val="22"/>
        </w:rPr>
      </w:pPr>
      <w:r>
        <w:rPr>
          <w:sz w:val="22"/>
        </w:rPr>
        <w:t>Palestra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Higienização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Mãos;</w:t>
      </w:r>
    </w:p>
    <w:p>
      <w:pPr>
        <w:pStyle w:val="ListParagraph"/>
        <w:numPr>
          <w:ilvl w:val="0"/>
          <w:numId w:val="5"/>
        </w:numPr>
        <w:tabs>
          <w:tab w:pos="2068" w:val="left" w:leader="none"/>
        </w:tabs>
        <w:spacing w:line="360" w:lineRule="auto" w:before="147" w:after="0"/>
        <w:ind w:left="1837" w:right="1258" w:firstLine="0"/>
        <w:jc w:val="left"/>
        <w:rPr>
          <w:sz w:val="22"/>
        </w:rPr>
      </w:pPr>
      <w:r>
        <w:rPr>
          <w:sz w:val="22"/>
        </w:rPr>
        <w:t>Reunião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equipe de</w:t>
      </w:r>
      <w:r>
        <w:rPr>
          <w:spacing w:val="2"/>
          <w:sz w:val="22"/>
        </w:rPr>
        <w:t> </w:t>
      </w:r>
      <w:r>
        <w:rPr>
          <w:sz w:val="22"/>
        </w:rPr>
        <w:t>Limpeza</w:t>
      </w:r>
      <w:r>
        <w:rPr>
          <w:spacing w:val="3"/>
          <w:sz w:val="22"/>
        </w:rPr>
        <w:t> </w:t>
      </w:r>
      <w:r>
        <w:rPr>
          <w:sz w:val="22"/>
        </w:rPr>
        <w:t>sobre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uso de</w:t>
      </w:r>
      <w:r>
        <w:rPr>
          <w:spacing w:val="2"/>
          <w:sz w:val="22"/>
        </w:rPr>
        <w:t> </w:t>
      </w:r>
      <w:r>
        <w:rPr>
          <w:sz w:val="22"/>
        </w:rPr>
        <w:t>EPIs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boas</w:t>
      </w:r>
      <w:r>
        <w:rPr>
          <w:spacing w:val="2"/>
          <w:sz w:val="22"/>
        </w:rPr>
        <w:t> </w:t>
      </w:r>
      <w:r>
        <w:rPr>
          <w:sz w:val="22"/>
        </w:rPr>
        <w:t>práticas na</w:t>
      </w:r>
      <w:r>
        <w:rPr>
          <w:spacing w:val="2"/>
          <w:sz w:val="22"/>
        </w:rPr>
        <w:t> </w:t>
      </w:r>
      <w:r>
        <w:rPr>
          <w:sz w:val="22"/>
        </w:rPr>
        <w:t>higiene</w:t>
      </w:r>
      <w:r>
        <w:rPr>
          <w:spacing w:val="-58"/>
          <w:sz w:val="22"/>
        </w:rPr>
        <w:t> </w:t>
      </w:r>
      <w:r>
        <w:rPr>
          <w:sz w:val="22"/>
        </w:rPr>
        <w:t>e limpeza;</w:t>
      </w:r>
    </w:p>
    <w:p>
      <w:pPr>
        <w:pStyle w:val="ListParagraph"/>
        <w:numPr>
          <w:ilvl w:val="0"/>
          <w:numId w:val="5"/>
        </w:numPr>
        <w:tabs>
          <w:tab w:pos="2066" w:val="left" w:leader="none"/>
        </w:tabs>
        <w:spacing w:line="240" w:lineRule="auto" w:before="1" w:after="0"/>
        <w:ind w:left="2065" w:right="0" w:hanging="229"/>
        <w:jc w:val="left"/>
        <w:rPr>
          <w:sz w:val="22"/>
        </w:rPr>
      </w:pPr>
      <w:r>
        <w:rPr>
          <w:sz w:val="22"/>
        </w:rPr>
        <w:t>Fiscalização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Limpeza</w:t>
      </w:r>
      <w:r>
        <w:rPr>
          <w:spacing w:val="-2"/>
          <w:sz w:val="22"/>
        </w:rPr>
        <w:t> </w:t>
      </w:r>
      <w:r>
        <w:rPr>
          <w:sz w:val="22"/>
        </w:rPr>
        <w:t>Terminal.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191" w:after="0"/>
        <w:ind w:left="845" w:right="0" w:hanging="361"/>
        <w:jc w:val="left"/>
      </w:pPr>
      <w:bookmarkStart w:name="_TOC_250007" w:id="11"/>
      <w:r>
        <w:rPr/>
        <w:t>Núcleo</w:t>
      </w:r>
      <w:r>
        <w:rPr>
          <w:spacing w:val="-1"/>
        </w:rPr>
        <w:t> </w:t>
      </w:r>
      <w:r>
        <w:rPr/>
        <w:t>de Educação</w:t>
      </w:r>
      <w:r>
        <w:rPr>
          <w:spacing w:val="-3"/>
        </w:rPr>
        <w:t> </w:t>
      </w:r>
      <w:r>
        <w:rPr/>
        <w:t>Permanente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bookmarkEnd w:id="11"/>
      <w:r>
        <w:rPr/>
        <w:t>NEPE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line="360" w:lineRule="auto"/>
        <w:ind w:left="135" w:right="539" w:firstLine="981"/>
        <w:jc w:val="both"/>
      </w:pPr>
      <w:r>
        <w:rPr>
          <w:color w:val="1F2023"/>
        </w:rPr>
        <w:t>O</w:t>
      </w:r>
      <w:r>
        <w:rPr>
          <w:color w:val="1F2023"/>
          <w:spacing w:val="1"/>
        </w:rPr>
        <w:t> </w:t>
      </w:r>
      <w:r>
        <w:rPr>
          <w:color w:val="1F2023"/>
        </w:rPr>
        <w:t>Núcleo</w:t>
      </w:r>
      <w:r>
        <w:rPr>
          <w:color w:val="1F2023"/>
          <w:spacing w:val="1"/>
        </w:rPr>
        <w:t> </w:t>
      </w:r>
      <w:r>
        <w:rPr>
          <w:color w:val="1F2023"/>
        </w:rPr>
        <w:t>de</w:t>
      </w:r>
      <w:r>
        <w:rPr>
          <w:color w:val="1F2023"/>
          <w:spacing w:val="1"/>
        </w:rPr>
        <w:t> </w:t>
      </w:r>
      <w:r>
        <w:rPr>
          <w:color w:val="1F2023"/>
        </w:rPr>
        <w:t>Educação</w:t>
      </w:r>
      <w:r>
        <w:rPr>
          <w:color w:val="1F2023"/>
          <w:spacing w:val="1"/>
        </w:rPr>
        <w:t> </w:t>
      </w:r>
      <w:r>
        <w:rPr>
          <w:color w:val="1F2023"/>
        </w:rPr>
        <w:t>Permanente</w:t>
      </w:r>
      <w:r>
        <w:rPr>
          <w:color w:val="1F2023"/>
          <w:spacing w:val="1"/>
        </w:rPr>
        <w:t> </w:t>
      </w:r>
      <w:r>
        <w:rPr>
          <w:color w:val="1F2023"/>
        </w:rPr>
        <w:t>(NEPE)</w:t>
      </w:r>
      <w:r>
        <w:rPr>
          <w:color w:val="1F2023"/>
          <w:spacing w:val="1"/>
        </w:rPr>
        <w:t> </w:t>
      </w:r>
      <w:r>
        <w:rPr>
          <w:color w:val="1F2023"/>
        </w:rPr>
        <w:t>da</w:t>
      </w:r>
      <w:r>
        <w:rPr>
          <w:color w:val="1F2023"/>
          <w:spacing w:val="1"/>
        </w:rPr>
        <w:t> </w:t>
      </w:r>
      <w:r>
        <w:rPr>
          <w:color w:val="1F2023"/>
        </w:rPr>
        <w:t>Policlínica</w:t>
      </w:r>
      <w:r>
        <w:rPr>
          <w:color w:val="1F2023"/>
          <w:spacing w:val="1"/>
        </w:rPr>
        <w:t> </w:t>
      </w:r>
      <w:r>
        <w:rPr>
          <w:color w:val="1F2023"/>
        </w:rPr>
        <w:t>Estadual</w:t>
      </w:r>
      <w:r>
        <w:rPr>
          <w:color w:val="1F2023"/>
          <w:spacing w:val="1"/>
        </w:rPr>
        <w:t> </w:t>
      </w:r>
      <w:r>
        <w:rPr>
          <w:color w:val="1F2023"/>
        </w:rPr>
        <w:t>da</w:t>
      </w:r>
      <w:r>
        <w:rPr>
          <w:color w:val="1F2023"/>
          <w:spacing w:val="1"/>
        </w:rPr>
        <w:t> </w:t>
      </w:r>
      <w:r>
        <w:rPr>
          <w:color w:val="1F2023"/>
        </w:rPr>
        <w:t>Região</w:t>
      </w:r>
      <w:r>
        <w:rPr>
          <w:color w:val="1F2023"/>
          <w:spacing w:val="1"/>
        </w:rPr>
        <w:t> </w:t>
      </w:r>
      <w:r>
        <w:rPr>
          <w:color w:val="1F2023"/>
        </w:rPr>
        <w:t>Sudoeste</w:t>
      </w:r>
      <w:r>
        <w:rPr>
          <w:color w:val="1F2023"/>
          <w:spacing w:val="1"/>
        </w:rPr>
        <w:t> </w:t>
      </w:r>
      <w:r>
        <w:rPr>
          <w:color w:val="1F2023"/>
        </w:rPr>
        <w:t>–</w:t>
      </w:r>
      <w:r>
        <w:rPr>
          <w:color w:val="1F2023"/>
          <w:spacing w:val="1"/>
        </w:rPr>
        <w:t> </w:t>
      </w:r>
      <w:r>
        <w:rPr>
          <w:color w:val="1F2023"/>
        </w:rPr>
        <w:t>Quirinópolis é de natureza administrativa com funções em educação permanente e continuada. Tem por</w:t>
      </w:r>
      <w:r>
        <w:rPr>
          <w:color w:val="1F2023"/>
          <w:spacing w:val="1"/>
        </w:rPr>
        <w:t> </w:t>
      </w:r>
      <w:r>
        <w:rPr>
          <w:color w:val="1F2023"/>
        </w:rPr>
        <w:t>finalidade o desenvolvimento, aprimoramento e monitoramento dos treinamentos executados na unidade. As</w:t>
      </w:r>
      <w:r>
        <w:rPr>
          <w:color w:val="1F2023"/>
          <w:spacing w:val="1"/>
        </w:rPr>
        <w:t> </w:t>
      </w:r>
      <w:r>
        <w:rPr>
          <w:color w:val="1F2023"/>
        </w:rPr>
        <w:t>atribuições do setor são os de planejar e executar apoio aos treinamentos realizado na Policlínica Estadual da</w:t>
      </w:r>
      <w:r>
        <w:rPr>
          <w:color w:val="1F2023"/>
          <w:spacing w:val="-59"/>
        </w:rPr>
        <w:t> </w:t>
      </w:r>
      <w:r>
        <w:rPr>
          <w:color w:val="1F2023"/>
        </w:rPr>
        <w:t>Região Sudoeste</w:t>
      </w:r>
      <w:r>
        <w:rPr>
          <w:color w:val="1F2023"/>
          <w:spacing w:val="-1"/>
        </w:rPr>
        <w:t> </w:t>
      </w:r>
      <w:r>
        <w:rPr>
          <w:color w:val="1F2023"/>
        </w:rPr>
        <w:t>–</w:t>
      </w:r>
      <w:r>
        <w:rPr>
          <w:color w:val="1F2023"/>
          <w:spacing w:val="-2"/>
        </w:rPr>
        <w:t> </w:t>
      </w:r>
      <w:r>
        <w:rPr>
          <w:color w:val="1F2023"/>
        </w:rPr>
        <w:t>Quirinópolis</w:t>
      </w:r>
      <w:r>
        <w:rPr>
          <w:color w:val="1F2023"/>
          <w:spacing w:val="1"/>
        </w:rPr>
        <w:t> </w:t>
      </w:r>
      <w:r>
        <w:rPr>
          <w:color w:val="1F2023"/>
        </w:rPr>
        <w:t>e</w:t>
      </w:r>
      <w:r>
        <w:rPr>
          <w:color w:val="1F2023"/>
          <w:spacing w:val="1"/>
        </w:rPr>
        <w:t> </w:t>
      </w:r>
      <w:r>
        <w:rPr>
          <w:color w:val="1F2023"/>
        </w:rPr>
        <w:t>de</w:t>
      </w:r>
      <w:r>
        <w:rPr>
          <w:color w:val="1F2023"/>
          <w:spacing w:val="-2"/>
        </w:rPr>
        <w:t> </w:t>
      </w:r>
      <w:r>
        <w:rPr>
          <w:color w:val="1F2023"/>
        </w:rPr>
        <w:t>forma</w:t>
      </w:r>
      <w:r>
        <w:rPr>
          <w:color w:val="1F2023"/>
          <w:spacing w:val="-2"/>
        </w:rPr>
        <w:t> </w:t>
      </w:r>
      <w:r>
        <w:rPr>
          <w:color w:val="1F2023"/>
        </w:rPr>
        <w:t>externa.</w:t>
      </w:r>
      <w:r>
        <w:rPr>
          <w:color w:val="1F2023"/>
          <w:spacing w:val="2"/>
        </w:rPr>
        <w:t> </w:t>
      </w:r>
      <w:r>
        <w:rPr>
          <w:color w:val="1F2023"/>
        </w:rPr>
        <w:t>Acompanhar</w:t>
      </w:r>
      <w:r>
        <w:rPr>
          <w:color w:val="1F2023"/>
          <w:spacing w:val="-1"/>
        </w:rPr>
        <w:t> </w:t>
      </w:r>
      <w:r>
        <w:rPr>
          <w:color w:val="1F2023"/>
        </w:rPr>
        <w:t>o</w:t>
      </w:r>
      <w:r>
        <w:rPr>
          <w:color w:val="1F2023"/>
          <w:spacing w:val="-2"/>
        </w:rPr>
        <w:t> </w:t>
      </w:r>
      <w:r>
        <w:rPr>
          <w:color w:val="1F2023"/>
        </w:rPr>
        <w:t>desenvolvimento</w:t>
      </w:r>
      <w:r>
        <w:rPr>
          <w:color w:val="1F2023"/>
          <w:spacing w:val="-2"/>
        </w:rPr>
        <w:t> </w:t>
      </w:r>
      <w:r>
        <w:rPr>
          <w:color w:val="1F2023"/>
        </w:rPr>
        <w:t>dos</w:t>
      </w:r>
      <w:r>
        <w:rPr>
          <w:color w:val="1F2023"/>
          <w:spacing w:val="1"/>
        </w:rPr>
        <w:t> </w:t>
      </w:r>
      <w:r>
        <w:rPr>
          <w:color w:val="1F2023"/>
        </w:rPr>
        <w:t>profissionais,</w:t>
      </w:r>
      <w:r>
        <w:rPr>
          <w:color w:val="1F2023"/>
          <w:spacing w:val="2"/>
        </w:rPr>
        <w:t> </w:t>
      </w:r>
      <w:r>
        <w:rPr>
          <w:color w:val="1F2023"/>
        </w:rPr>
        <w:t>avaliar</w:t>
      </w:r>
    </w:p>
    <w:p>
      <w:pPr>
        <w:spacing w:after="0" w:line="360" w:lineRule="auto"/>
        <w:jc w:val="both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0" w:lineRule="auto" w:before="91"/>
        <w:ind w:left="135" w:right="544"/>
        <w:jc w:val="both"/>
      </w:pPr>
      <w:r>
        <w:rPr>
          <w:color w:val="1F2023"/>
        </w:rPr>
        <w:t>cada treinamento quanto sua eficácia, eficiência e efetividade na unidade, realizarem o Plano Anual de</w:t>
      </w:r>
      <w:r>
        <w:rPr>
          <w:color w:val="1F2023"/>
          <w:spacing w:val="1"/>
        </w:rPr>
        <w:t> </w:t>
      </w:r>
      <w:r>
        <w:rPr>
          <w:color w:val="1F2023"/>
        </w:rPr>
        <w:t>Treinamento da unidade. Estabelecer e aplicar diretrizes de educação continuada, permanente e de extensão</w:t>
      </w:r>
      <w:r>
        <w:rPr>
          <w:color w:val="1F2023"/>
          <w:spacing w:val="-59"/>
        </w:rPr>
        <w:t> </w:t>
      </w:r>
      <w:r>
        <w:rPr>
          <w:color w:val="1F2023"/>
        </w:rPr>
        <w:t>na unidade. Ademais, cabe ressaltar que este NEPE, contém inúmeras outras atribuições e competências</w:t>
      </w:r>
      <w:r>
        <w:rPr>
          <w:color w:val="1F2023"/>
          <w:spacing w:val="1"/>
        </w:rPr>
        <w:t> </w:t>
      </w:r>
      <w:r>
        <w:rPr>
          <w:color w:val="1F2023"/>
        </w:rPr>
        <w:t>inerentes</w:t>
      </w:r>
      <w:r>
        <w:rPr>
          <w:color w:val="1F2023"/>
          <w:spacing w:val="-4"/>
        </w:rPr>
        <w:t> </w:t>
      </w:r>
      <w:r>
        <w:rPr>
          <w:color w:val="1F2023"/>
        </w:rPr>
        <w:t>à</w:t>
      </w:r>
      <w:r>
        <w:rPr>
          <w:color w:val="1F2023"/>
          <w:spacing w:val="-4"/>
        </w:rPr>
        <w:t> </w:t>
      </w:r>
      <w:r>
        <w:rPr>
          <w:color w:val="1F2023"/>
        </w:rPr>
        <w:t>área</w:t>
      </w:r>
      <w:r>
        <w:rPr>
          <w:color w:val="1F2023"/>
          <w:spacing w:val="-4"/>
        </w:rPr>
        <w:t> </w:t>
      </w:r>
      <w:r>
        <w:rPr>
          <w:color w:val="1F2023"/>
        </w:rPr>
        <w:t>educacional</w:t>
      </w:r>
      <w:r>
        <w:rPr>
          <w:color w:val="1F2023"/>
          <w:spacing w:val="-2"/>
        </w:rPr>
        <w:t> </w:t>
      </w:r>
      <w:r>
        <w:rPr>
          <w:color w:val="1F2023"/>
        </w:rPr>
        <w:t>(treinamento,</w:t>
      </w:r>
      <w:r>
        <w:rPr>
          <w:color w:val="1F2023"/>
          <w:spacing w:val="-5"/>
        </w:rPr>
        <w:t> </w:t>
      </w:r>
      <w:r>
        <w:rPr>
          <w:color w:val="1F2023"/>
        </w:rPr>
        <w:t>formação,</w:t>
      </w:r>
      <w:r>
        <w:rPr>
          <w:color w:val="1F2023"/>
          <w:spacing w:val="-3"/>
        </w:rPr>
        <w:t> </w:t>
      </w:r>
      <w:r>
        <w:rPr>
          <w:color w:val="1F2023"/>
        </w:rPr>
        <w:t>capacitação</w:t>
      </w:r>
      <w:r>
        <w:rPr>
          <w:color w:val="1F2023"/>
          <w:spacing w:val="-3"/>
        </w:rPr>
        <w:t> </w:t>
      </w:r>
      <w:r>
        <w:rPr>
          <w:color w:val="1F2023"/>
        </w:rPr>
        <w:t>e</w:t>
      </w:r>
      <w:r>
        <w:rPr>
          <w:color w:val="1F2023"/>
          <w:spacing w:val="-4"/>
        </w:rPr>
        <w:t> </w:t>
      </w:r>
      <w:r>
        <w:rPr>
          <w:color w:val="1F2023"/>
        </w:rPr>
        <w:t>desenvolvimento)</w:t>
      </w:r>
      <w:r>
        <w:rPr>
          <w:color w:val="1F2023"/>
          <w:spacing w:val="-3"/>
        </w:rPr>
        <w:t> </w:t>
      </w:r>
      <w:r>
        <w:rPr>
          <w:color w:val="1F2023"/>
        </w:rPr>
        <w:t>na</w:t>
      </w:r>
      <w:r>
        <w:rPr>
          <w:color w:val="1F2023"/>
          <w:spacing w:val="-3"/>
        </w:rPr>
        <w:t> </w:t>
      </w:r>
      <w:r>
        <w:rPr>
          <w:color w:val="1F2023"/>
        </w:rPr>
        <w:t>unidade. Dentro</w:t>
      </w:r>
      <w:r>
        <w:rPr>
          <w:color w:val="1F2023"/>
          <w:spacing w:val="-4"/>
        </w:rPr>
        <w:t> </w:t>
      </w:r>
      <w:r>
        <w:rPr>
          <w:color w:val="1F2023"/>
        </w:rPr>
        <w:t>dos</w:t>
      </w:r>
      <w:r>
        <w:rPr>
          <w:color w:val="1F2023"/>
          <w:spacing w:val="-58"/>
        </w:rPr>
        <w:t> </w:t>
      </w:r>
      <w:r>
        <w:rPr>
          <w:color w:val="1F2023"/>
        </w:rPr>
        <w:t>planejamentos</w:t>
      </w:r>
      <w:r>
        <w:rPr>
          <w:color w:val="1F2023"/>
          <w:spacing w:val="-1"/>
        </w:rPr>
        <w:t> </w:t>
      </w:r>
      <w:r>
        <w:rPr>
          <w:color w:val="1F2023"/>
        </w:rPr>
        <w:t>de</w:t>
      </w:r>
      <w:r>
        <w:rPr>
          <w:color w:val="1F2023"/>
          <w:spacing w:val="-2"/>
        </w:rPr>
        <w:t> </w:t>
      </w:r>
      <w:r>
        <w:rPr>
          <w:color w:val="1F2023"/>
        </w:rPr>
        <w:t>atividades</w:t>
      </w:r>
      <w:r>
        <w:rPr>
          <w:color w:val="1F2023"/>
          <w:spacing w:val="1"/>
        </w:rPr>
        <w:t> </w:t>
      </w:r>
      <w:r>
        <w:rPr>
          <w:color w:val="1F2023"/>
        </w:rPr>
        <w:t>NEPE estão</w:t>
      </w:r>
      <w:r>
        <w:rPr>
          <w:color w:val="1F2023"/>
          <w:spacing w:val="-3"/>
        </w:rPr>
        <w:t> </w:t>
      </w:r>
      <w:r>
        <w:rPr>
          <w:color w:val="1F2023"/>
        </w:rPr>
        <w:t>envolvidas</w:t>
      </w:r>
      <w:r>
        <w:rPr>
          <w:color w:val="1F2023"/>
          <w:spacing w:val="1"/>
        </w:rPr>
        <w:t> </w:t>
      </w:r>
      <w:r>
        <w:rPr>
          <w:color w:val="1F2023"/>
        </w:rPr>
        <w:t>duas</w:t>
      </w:r>
      <w:r>
        <w:rPr>
          <w:color w:val="1F2023"/>
          <w:spacing w:val="-2"/>
        </w:rPr>
        <w:t> </w:t>
      </w:r>
      <w:r>
        <w:rPr>
          <w:color w:val="1F2023"/>
        </w:rPr>
        <w:t>modalidades</w:t>
      </w:r>
      <w:r>
        <w:rPr>
          <w:color w:val="1F2023"/>
          <w:spacing w:val="1"/>
        </w:rPr>
        <w:t> </w:t>
      </w:r>
      <w:r>
        <w:rPr>
          <w:color w:val="1F2023"/>
        </w:rPr>
        <w:t>sendo</w:t>
      </w:r>
      <w:r>
        <w:rPr>
          <w:color w:val="1F2023"/>
          <w:spacing w:val="-1"/>
        </w:rPr>
        <w:t> </w:t>
      </w:r>
      <w:r>
        <w:rPr>
          <w:color w:val="1F2023"/>
        </w:rPr>
        <w:t>elas: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135" w:right="541" w:firstLine="981"/>
        <w:jc w:val="both"/>
      </w:pPr>
      <w:r>
        <w:rPr>
          <w:color w:val="1F2023"/>
        </w:rPr>
        <w:t>Educação permanente na força de trabalho: que visa promover a educação permanente na força de</w:t>
      </w:r>
      <w:r>
        <w:rPr>
          <w:color w:val="1F2023"/>
          <w:spacing w:val="-59"/>
        </w:rPr>
        <w:t> </w:t>
      </w:r>
      <w:r>
        <w:rPr>
          <w:color w:val="1F2023"/>
        </w:rPr>
        <w:t>trabalho, são realizados mensalmente atividades de capacitação, aperfeiçoamento e qualificação com os</w:t>
      </w:r>
      <w:r>
        <w:rPr>
          <w:color w:val="1F2023"/>
          <w:spacing w:val="1"/>
        </w:rPr>
        <w:t> </w:t>
      </w:r>
      <w:r>
        <w:rPr>
          <w:color w:val="1F2023"/>
        </w:rPr>
        <w:t>profissionais da unidade. Estão separadas em duas abordagens, as capacitações que são definidas pelos</w:t>
      </w:r>
      <w:r>
        <w:rPr>
          <w:color w:val="1F2023"/>
          <w:spacing w:val="1"/>
        </w:rPr>
        <w:t> </w:t>
      </w:r>
      <w:r>
        <w:rPr>
          <w:color w:val="1F2023"/>
        </w:rPr>
        <w:t>responsáveis dos setores que repassam para NEPE quais as abordagens ideais para o desenvolvimento de</w:t>
      </w:r>
      <w:r>
        <w:rPr>
          <w:color w:val="1F2023"/>
          <w:spacing w:val="1"/>
        </w:rPr>
        <w:t> </w:t>
      </w:r>
      <w:r>
        <w:rPr>
          <w:color w:val="1F2023"/>
        </w:rPr>
        <w:t>sua equipe. De acordo com a carga horária distribuída nos cursos, são definidas as datas de início e término,</w:t>
      </w:r>
      <w:r>
        <w:rPr>
          <w:color w:val="1F2023"/>
          <w:spacing w:val="1"/>
        </w:rPr>
        <w:t> </w:t>
      </w:r>
      <w:r>
        <w:rPr>
          <w:color w:val="1F2023"/>
        </w:rPr>
        <w:t>após</w:t>
      </w:r>
      <w:r>
        <w:rPr>
          <w:color w:val="1F2023"/>
          <w:spacing w:val="-3"/>
        </w:rPr>
        <w:t> </w:t>
      </w:r>
      <w:r>
        <w:rPr>
          <w:color w:val="1F2023"/>
        </w:rPr>
        <w:t>essa</w:t>
      </w:r>
      <w:r>
        <w:rPr>
          <w:color w:val="1F2023"/>
          <w:spacing w:val="-5"/>
        </w:rPr>
        <w:t> </w:t>
      </w:r>
      <w:r>
        <w:rPr>
          <w:color w:val="1F2023"/>
        </w:rPr>
        <w:t>etapa,</w:t>
      </w:r>
      <w:r>
        <w:rPr>
          <w:color w:val="1F2023"/>
          <w:spacing w:val="-2"/>
        </w:rPr>
        <w:t> </w:t>
      </w:r>
      <w:r>
        <w:rPr>
          <w:color w:val="1F2023"/>
        </w:rPr>
        <w:t>são</w:t>
      </w:r>
      <w:r>
        <w:rPr>
          <w:color w:val="1F2023"/>
          <w:spacing w:val="-5"/>
        </w:rPr>
        <w:t> </w:t>
      </w:r>
      <w:r>
        <w:rPr>
          <w:color w:val="1F2023"/>
        </w:rPr>
        <w:t>produzidos</w:t>
      </w:r>
      <w:r>
        <w:rPr>
          <w:color w:val="1F2023"/>
          <w:spacing w:val="-3"/>
        </w:rPr>
        <w:t> </w:t>
      </w:r>
      <w:r>
        <w:rPr>
          <w:color w:val="1F2023"/>
        </w:rPr>
        <w:t>certificados,</w:t>
      </w:r>
      <w:r>
        <w:rPr>
          <w:color w:val="1F2023"/>
          <w:spacing w:val="-3"/>
        </w:rPr>
        <w:t> </w:t>
      </w:r>
      <w:r>
        <w:rPr>
          <w:color w:val="1F2023"/>
        </w:rPr>
        <w:t>que</w:t>
      </w:r>
      <w:r>
        <w:rPr>
          <w:color w:val="1F2023"/>
          <w:spacing w:val="-3"/>
        </w:rPr>
        <w:t> </w:t>
      </w:r>
      <w:r>
        <w:rPr>
          <w:color w:val="1F2023"/>
        </w:rPr>
        <w:t>deverão</w:t>
      </w:r>
      <w:r>
        <w:rPr>
          <w:color w:val="1F2023"/>
          <w:spacing w:val="-4"/>
        </w:rPr>
        <w:t> </w:t>
      </w:r>
      <w:r>
        <w:rPr>
          <w:color w:val="1F2023"/>
        </w:rPr>
        <w:t>ser</w:t>
      </w:r>
      <w:r>
        <w:rPr>
          <w:color w:val="1F2023"/>
          <w:spacing w:val="-5"/>
        </w:rPr>
        <w:t> </w:t>
      </w:r>
      <w:r>
        <w:rPr>
          <w:color w:val="1F2023"/>
        </w:rPr>
        <w:t>enviados</w:t>
      </w:r>
      <w:r>
        <w:rPr>
          <w:color w:val="1F2023"/>
          <w:spacing w:val="-4"/>
        </w:rPr>
        <w:t> </w:t>
      </w:r>
      <w:r>
        <w:rPr>
          <w:color w:val="1F2023"/>
        </w:rPr>
        <w:t>via</w:t>
      </w:r>
      <w:r>
        <w:rPr>
          <w:color w:val="1F2023"/>
          <w:spacing w:val="-2"/>
        </w:rPr>
        <w:t> </w:t>
      </w:r>
      <w:r>
        <w:rPr>
          <w:color w:val="1F2023"/>
        </w:rPr>
        <w:t>e-mail,</w:t>
      </w:r>
      <w:r>
        <w:rPr>
          <w:color w:val="1F2023"/>
          <w:spacing w:val="-4"/>
        </w:rPr>
        <w:t> </w:t>
      </w:r>
      <w:r>
        <w:rPr>
          <w:color w:val="1F2023"/>
        </w:rPr>
        <w:t>para</w:t>
      </w:r>
      <w:r>
        <w:rPr>
          <w:color w:val="1F2023"/>
          <w:spacing w:val="-4"/>
        </w:rPr>
        <w:t> </w:t>
      </w:r>
      <w:r>
        <w:rPr>
          <w:color w:val="1F2023"/>
        </w:rPr>
        <w:t>os</w:t>
      </w:r>
      <w:r>
        <w:rPr>
          <w:color w:val="1F2023"/>
          <w:spacing w:val="-5"/>
        </w:rPr>
        <w:t> </w:t>
      </w:r>
      <w:r>
        <w:rPr>
          <w:color w:val="1F2023"/>
        </w:rPr>
        <w:t>colaboradores</w:t>
      </w:r>
      <w:r>
        <w:rPr>
          <w:color w:val="1F2023"/>
          <w:spacing w:val="-4"/>
        </w:rPr>
        <w:t> </w:t>
      </w:r>
      <w:r>
        <w:rPr>
          <w:color w:val="1F2023"/>
        </w:rPr>
        <w:t>que</w:t>
      </w:r>
      <w:r>
        <w:rPr>
          <w:color w:val="1F2023"/>
          <w:spacing w:val="-59"/>
        </w:rPr>
        <w:t> </w:t>
      </w:r>
      <w:r>
        <w:rPr>
          <w:color w:val="1F2023"/>
        </w:rPr>
        <w:t>apresentarem</w:t>
      </w:r>
      <w:r>
        <w:rPr>
          <w:color w:val="1F2023"/>
          <w:spacing w:val="1"/>
        </w:rPr>
        <w:t> </w:t>
      </w:r>
      <w:r>
        <w:rPr>
          <w:color w:val="1F2023"/>
        </w:rPr>
        <w:t>os</w:t>
      </w:r>
      <w:r>
        <w:rPr>
          <w:color w:val="1F2023"/>
          <w:spacing w:val="1"/>
        </w:rPr>
        <w:t> </w:t>
      </w:r>
      <w:r>
        <w:rPr>
          <w:color w:val="1F2023"/>
        </w:rPr>
        <w:t>cursos</w:t>
      </w:r>
      <w:r>
        <w:rPr>
          <w:color w:val="1F2023"/>
          <w:spacing w:val="1"/>
        </w:rPr>
        <w:t> </w:t>
      </w:r>
      <w:r>
        <w:rPr>
          <w:color w:val="1F2023"/>
        </w:rPr>
        <w:t>finalizados,</w:t>
      </w:r>
      <w:r>
        <w:rPr>
          <w:color w:val="1F2023"/>
          <w:spacing w:val="1"/>
        </w:rPr>
        <w:t> </w:t>
      </w:r>
      <w:r>
        <w:rPr>
          <w:color w:val="1F2023"/>
        </w:rPr>
        <w:t>em</w:t>
      </w:r>
      <w:r>
        <w:rPr>
          <w:color w:val="1F2023"/>
          <w:spacing w:val="1"/>
        </w:rPr>
        <w:t> </w:t>
      </w:r>
      <w:r>
        <w:rPr>
          <w:color w:val="1F2023"/>
        </w:rPr>
        <w:t>casos</w:t>
      </w:r>
      <w:r>
        <w:rPr>
          <w:color w:val="1F2023"/>
          <w:spacing w:val="1"/>
        </w:rPr>
        <w:t> </w:t>
      </w:r>
      <w:r>
        <w:rPr>
          <w:color w:val="1F2023"/>
        </w:rPr>
        <w:t>de</w:t>
      </w:r>
      <w:r>
        <w:rPr>
          <w:color w:val="1F2023"/>
          <w:spacing w:val="1"/>
        </w:rPr>
        <w:t> </w:t>
      </w:r>
      <w:r>
        <w:rPr>
          <w:color w:val="1F2023"/>
        </w:rPr>
        <w:t>sites</w:t>
      </w:r>
      <w:r>
        <w:rPr>
          <w:color w:val="1F2023"/>
          <w:spacing w:val="1"/>
        </w:rPr>
        <w:t> </w:t>
      </w:r>
      <w:r>
        <w:rPr>
          <w:color w:val="1F2023"/>
        </w:rPr>
        <w:t>de</w:t>
      </w:r>
      <w:r>
        <w:rPr>
          <w:color w:val="1F2023"/>
          <w:spacing w:val="1"/>
        </w:rPr>
        <w:t> </w:t>
      </w:r>
      <w:r>
        <w:rPr>
          <w:color w:val="1F2023"/>
        </w:rPr>
        <w:t>cursos</w:t>
      </w:r>
      <w:r>
        <w:rPr>
          <w:color w:val="1F2023"/>
          <w:spacing w:val="1"/>
        </w:rPr>
        <w:t> </w:t>
      </w:r>
      <w:r>
        <w:rPr>
          <w:color w:val="1F2023"/>
        </w:rPr>
        <w:t>gratuitos,</w:t>
      </w:r>
      <w:r>
        <w:rPr>
          <w:color w:val="1F2023"/>
          <w:spacing w:val="1"/>
        </w:rPr>
        <w:t> </w:t>
      </w:r>
      <w:r>
        <w:rPr>
          <w:color w:val="1F2023"/>
        </w:rPr>
        <w:t>os</w:t>
      </w:r>
      <w:r>
        <w:rPr>
          <w:color w:val="1F2023"/>
          <w:spacing w:val="1"/>
        </w:rPr>
        <w:t> </w:t>
      </w:r>
      <w:r>
        <w:rPr>
          <w:color w:val="1F2023"/>
        </w:rPr>
        <w:t>certificados</w:t>
      </w:r>
      <w:r>
        <w:rPr>
          <w:color w:val="1F2023"/>
          <w:spacing w:val="1"/>
        </w:rPr>
        <w:t> </w:t>
      </w:r>
      <w:r>
        <w:rPr>
          <w:color w:val="1F2023"/>
        </w:rPr>
        <w:t>serão</w:t>
      </w:r>
      <w:r>
        <w:rPr>
          <w:color w:val="1F2023"/>
          <w:spacing w:val="1"/>
        </w:rPr>
        <w:t> </w:t>
      </w:r>
      <w:r>
        <w:rPr>
          <w:color w:val="1F2023"/>
        </w:rPr>
        <w:t>disponibilizados pelos próprios sites e arquivados nas pastas dos colaboradores. E as qualificações que tem</w:t>
      </w:r>
      <w:r>
        <w:rPr>
          <w:color w:val="1F2023"/>
          <w:spacing w:val="1"/>
        </w:rPr>
        <w:t> </w:t>
      </w:r>
      <w:r>
        <w:rPr>
          <w:color w:val="1F2023"/>
        </w:rPr>
        <w:t>como foco principal no aperfeiçoamento das habilidades do profissional, são elaborados treinamentos que</w:t>
      </w:r>
      <w:r>
        <w:rPr>
          <w:color w:val="1F2023"/>
          <w:spacing w:val="1"/>
        </w:rPr>
        <w:t> </w:t>
      </w:r>
      <w:r>
        <w:rPr>
          <w:color w:val="1F2023"/>
        </w:rPr>
        <w:t>alcancem os</w:t>
      </w:r>
      <w:r>
        <w:rPr>
          <w:color w:val="1F2023"/>
          <w:spacing w:val="-2"/>
        </w:rPr>
        <w:t> </w:t>
      </w:r>
      <w:r>
        <w:rPr>
          <w:color w:val="1F2023"/>
        </w:rPr>
        <w:t>objetivos,</w:t>
      </w:r>
      <w:r>
        <w:rPr>
          <w:color w:val="1F2023"/>
          <w:spacing w:val="-1"/>
        </w:rPr>
        <w:t> </w:t>
      </w:r>
      <w:r>
        <w:rPr>
          <w:color w:val="1F2023"/>
        </w:rPr>
        <w:t>tanto</w:t>
      </w:r>
      <w:r>
        <w:rPr>
          <w:color w:val="1F2023"/>
          <w:spacing w:val="-1"/>
        </w:rPr>
        <w:t> </w:t>
      </w:r>
      <w:r>
        <w:rPr>
          <w:color w:val="1F2023"/>
        </w:rPr>
        <w:t>no</w:t>
      </w:r>
      <w:r>
        <w:rPr>
          <w:color w:val="1F2023"/>
          <w:spacing w:val="-2"/>
        </w:rPr>
        <w:t> </w:t>
      </w:r>
      <w:r>
        <w:rPr>
          <w:color w:val="1F2023"/>
        </w:rPr>
        <w:t>desenvolvimento</w:t>
      </w:r>
      <w:r>
        <w:rPr>
          <w:color w:val="1F2023"/>
          <w:spacing w:val="-2"/>
        </w:rPr>
        <w:t> </w:t>
      </w:r>
      <w:r>
        <w:rPr>
          <w:color w:val="1F2023"/>
        </w:rPr>
        <w:t>dos profissionais,</w:t>
      </w:r>
      <w:r>
        <w:rPr>
          <w:color w:val="1F2023"/>
          <w:spacing w:val="-1"/>
        </w:rPr>
        <w:t> </w:t>
      </w:r>
      <w:r>
        <w:rPr>
          <w:color w:val="1F2023"/>
        </w:rPr>
        <w:t>quanto</w:t>
      </w:r>
      <w:r>
        <w:rPr>
          <w:color w:val="1F2023"/>
          <w:spacing w:val="-1"/>
        </w:rPr>
        <w:t> </w:t>
      </w:r>
      <w:r>
        <w:rPr>
          <w:color w:val="1F2023"/>
        </w:rPr>
        <w:t>os</w:t>
      </w:r>
      <w:r>
        <w:rPr>
          <w:color w:val="1F2023"/>
          <w:spacing w:val="1"/>
        </w:rPr>
        <w:t> </w:t>
      </w:r>
      <w:r>
        <w:rPr>
          <w:color w:val="1F2023"/>
        </w:rPr>
        <w:t>objetivos</w:t>
      </w:r>
      <w:r>
        <w:rPr>
          <w:color w:val="1F2023"/>
          <w:spacing w:val="-2"/>
        </w:rPr>
        <w:t> </w:t>
      </w:r>
      <w:r>
        <w:rPr>
          <w:color w:val="1F2023"/>
        </w:rPr>
        <w:t>da</w:t>
      </w:r>
      <w:r>
        <w:rPr>
          <w:color w:val="1F2023"/>
          <w:spacing w:val="-3"/>
        </w:rPr>
        <w:t> </w:t>
      </w:r>
      <w:r>
        <w:rPr>
          <w:color w:val="1F2023"/>
        </w:rPr>
        <w:t>unidade.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35" w:right="541" w:firstLine="981"/>
        <w:jc w:val="both"/>
      </w:pPr>
      <w:r>
        <w:rPr>
          <w:color w:val="1F2023"/>
        </w:rPr>
        <w:t>Os treinamentos são realizados de acordo com as demandas da Policlínica Estadual da Região</w:t>
      </w:r>
      <w:r>
        <w:rPr>
          <w:color w:val="1F2023"/>
          <w:spacing w:val="1"/>
        </w:rPr>
        <w:t> </w:t>
      </w:r>
      <w:r>
        <w:rPr>
          <w:color w:val="1F2023"/>
        </w:rPr>
        <w:t>Sudoeste</w:t>
      </w:r>
      <w:r>
        <w:rPr>
          <w:color w:val="1F2023"/>
          <w:spacing w:val="-10"/>
        </w:rPr>
        <w:t> </w:t>
      </w:r>
      <w:r>
        <w:rPr>
          <w:color w:val="1F2023"/>
        </w:rPr>
        <w:t>–</w:t>
      </w:r>
      <w:r>
        <w:rPr>
          <w:color w:val="1F2023"/>
          <w:spacing w:val="-10"/>
        </w:rPr>
        <w:t> </w:t>
      </w:r>
      <w:r>
        <w:rPr>
          <w:color w:val="1F2023"/>
        </w:rPr>
        <w:t>Quirinópolis,</w:t>
      </w:r>
      <w:r>
        <w:rPr>
          <w:color w:val="1F2023"/>
          <w:spacing w:val="-11"/>
        </w:rPr>
        <w:t> </w:t>
      </w:r>
      <w:r>
        <w:rPr>
          <w:color w:val="1F2023"/>
        </w:rPr>
        <w:t>que</w:t>
      </w:r>
      <w:r>
        <w:rPr>
          <w:color w:val="1F2023"/>
          <w:spacing w:val="-8"/>
        </w:rPr>
        <w:t> </w:t>
      </w:r>
      <w:r>
        <w:rPr>
          <w:color w:val="1F2023"/>
        </w:rPr>
        <w:t>avaliam</w:t>
      </w:r>
      <w:r>
        <w:rPr>
          <w:color w:val="1F2023"/>
          <w:spacing w:val="-9"/>
        </w:rPr>
        <w:t> </w:t>
      </w:r>
      <w:r>
        <w:rPr>
          <w:color w:val="1F2023"/>
        </w:rPr>
        <w:t>a</w:t>
      </w:r>
      <w:r>
        <w:rPr>
          <w:color w:val="1F2023"/>
          <w:spacing w:val="-10"/>
        </w:rPr>
        <w:t> </w:t>
      </w:r>
      <w:r>
        <w:rPr>
          <w:color w:val="1F2023"/>
        </w:rPr>
        <w:t>necessidade</w:t>
      </w:r>
      <w:r>
        <w:rPr>
          <w:color w:val="1F2023"/>
          <w:spacing w:val="-8"/>
        </w:rPr>
        <w:t> </w:t>
      </w:r>
      <w:r>
        <w:rPr>
          <w:color w:val="1F2023"/>
        </w:rPr>
        <w:t>de</w:t>
      </w:r>
      <w:r>
        <w:rPr>
          <w:color w:val="1F2023"/>
          <w:spacing w:val="-11"/>
        </w:rPr>
        <w:t> </w:t>
      </w:r>
      <w:r>
        <w:rPr>
          <w:color w:val="1F2023"/>
        </w:rPr>
        <w:t>desenvolver</w:t>
      </w:r>
      <w:r>
        <w:rPr>
          <w:color w:val="1F2023"/>
          <w:spacing w:val="-9"/>
        </w:rPr>
        <w:t> </w:t>
      </w:r>
      <w:r>
        <w:rPr>
          <w:color w:val="1F2023"/>
        </w:rPr>
        <w:t>a</w:t>
      </w:r>
      <w:r>
        <w:rPr>
          <w:color w:val="1F2023"/>
          <w:spacing w:val="-10"/>
        </w:rPr>
        <w:t> </w:t>
      </w:r>
      <w:r>
        <w:rPr>
          <w:color w:val="1F2023"/>
        </w:rPr>
        <w:t>força</w:t>
      </w:r>
      <w:r>
        <w:rPr>
          <w:color w:val="1F2023"/>
          <w:spacing w:val="-8"/>
        </w:rPr>
        <w:t> </w:t>
      </w:r>
      <w:r>
        <w:rPr>
          <w:color w:val="1F2023"/>
        </w:rPr>
        <w:t>de</w:t>
      </w:r>
      <w:r>
        <w:rPr>
          <w:color w:val="1F2023"/>
          <w:spacing w:val="-13"/>
        </w:rPr>
        <w:t> </w:t>
      </w:r>
      <w:r>
        <w:rPr>
          <w:color w:val="1F2023"/>
        </w:rPr>
        <w:t>trabalho</w:t>
      </w:r>
      <w:r>
        <w:rPr>
          <w:color w:val="1F2023"/>
          <w:spacing w:val="-11"/>
        </w:rPr>
        <w:t> </w:t>
      </w:r>
      <w:r>
        <w:rPr>
          <w:color w:val="1F2023"/>
        </w:rPr>
        <w:t>geral</w:t>
      </w:r>
      <w:r>
        <w:rPr>
          <w:color w:val="1F2023"/>
          <w:spacing w:val="-11"/>
        </w:rPr>
        <w:t> </w:t>
      </w:r>
      <w:r>
        <w:rPr>
          <w:color w:val="1F2023"/>
        </w:rPr>
        <w:t>ou</w:t>
      </w:r>
      <w:r>
        <w:rPr>
          <w:color w:val="1F2023"/>
          <w:spacing w:val="-11"/>
        </w:rPr>
        <w:t> </w:t>
      </w:r>
      <w:r>
        <w:rPr>
          <w:color w:val="1F2023"/>
        </w:rPr>
        <w:t>específica</w:t>
      </w:r>
      <w:r>
        <w:rPr>
          <w:color w:val="1F2023"/>
          <w:spacing w:val="-10"/>
        </w:rPr>
        <w:t> </w:t>
      </w:r>
      <w:r>
        <w:rPr>
          <w:color w:val="1F2023"/>
        </w:rPr>
        <w:t>dos</w:t>
      </w:r>
      <w:r>
        <w:rPr>
          <w:color w:val="1F2023"/>
          <w:spacing w:val="-58"/>
        </w:rPr>
        <w:t> </w:t>
      </w:r>
      <w:r>
        <w:rPr>
          <w:color w:val="1F2023"/>
        </w:rPr>
        <w:t>setores. São solicitados treinamentos ao NEPE que deverão ser realizados por profissionais capacitados da</w:t>
      </w:r>
      <w:r>
        <w:rPr>
          <w:color w:val="1F2023"/>
          <w:spacing w:val="1"/>
        </w:rPr>
        <w:t> </w:t>
      </w:r>
      <w:r>
        <w:rPr>
          <w:color w:val="1F2023"/>
        </w:rPr>
        <w:t>Policlínica</w:t>
      </w:r>
      <w:r>
        <w:rPr>
          <w:color w:val="1F2023"/>
          <w:spacing w:val="-3"/>
        </w:rPr>
        <w:t> </w:t>
      </w:r>
      <w:r>
        <w:rPr>
          <w:color w:val="1F2023"/>
        </w:rPr>
        <w:t>de</w:t>
      </w:r>
      <w:r>
        <w:rPr>
          <w:color w:val="1F2023"/>
          <w:spacing w:val="-3"/>
        </w:rPr>
        <w:t> </w:t>
      </w:r>
      <w:r>
        <w:rPr>
          <w:color w:val="1F2023"/>
        </w:rPr>
        <w:t>Quirinópolis,</w:t>
      </w:r>
      <w:r>
        <w:rPr>
          <w:color w:val="1F2023"/>
          <w:spacing w:val="-2"/>
        </w:rPr>
        <w:t> </w:t>
      </w:r>
      <w:r>
        <w:rPr>
          <w:color w:val="1F2023"/>
        </w:rPr>
        <w:t>do</w:t>
      </w:r>
      <w:r>
        <w:rPr>
          <w:color w:val="1F2023"/>
          <w:spacing w:val="-6"/>
        </w:rPr>
        <w:t> </w:t>
      </w:r>
      <w:r>
        <w:rPr>
          <w:color w:val="1F2023"/>
        </w:rPr>
        <w:t>IPGSE</w:t>
      </w:r>
      <w:r>
        <w:rPr>
          <w:color w:val="1F2023"/>
          <w:spacing w:val="-1"/>
        </w:rPr>
        <w:t> </w:t>
      </w:r>
      <w:r>
        <w:rPr>
          <w:color w:val="1F2023"/>
        </w:rPr>
        <w:t>–</w:t>
      </w:r>
      <w:r>
        <w:rPr>
          <w:color w:val="1F2023"/>
          <w:spacing w:val="-5"/>
        </w:rPr>
        <w:t> </w:t>
      </w:r>
      <w:r>
        <w:rPr>
          <w:color w:val="1F2023"/>
        </w:rPr>
        <w:t>Instituto</w:t>
      </w:r>
      <w:r>
        <w:rPr>
          <w:color w:val="1F2023"/>
          <w:spacing w:val="-2"/>
        </w:rPr>
        <w:t> </w:t>
      </w:r>
      <w:r>
        <w:rPr>
          <w:color w:val="1F2023"/>
        </w:rPr>
        <w:t>de</w:t>
      </w:r>
      <w:r>
        <w:rPr>
          <w:color w:val="1F2023"/>
          <w:spacing w:val="-3"/>
        </w:rPr>
        <w:t> </w:t>
      </w:r>
      <w:r>
        <w:rPr>
          <w:color w:val="1F2023"/>
        </w:rPr>
        <w:t>Planejamento</w:t>
      </w:r>
      <w:r>
        <w:rPr>
          <w:color w:val="1F2023"/>
          <w:spacing w:val="-3"/>
        </w:rPr>
        <w:t> </w:t>
      </w:r>
      <w:r>
        <w:rPr>
          <w:color w:val="1F2023"/>
        </w:rPr>
        <w:t>e</w:t>
      </w:r>
      <w:r>
        <w:rPr>
          <w:color w:val="1F2023"/>
          <w:spacing w:val="-4"/>
        </w:rPr>
        <w:t> </w:t>
      </w:r>
      <w:r>
        <w:rPr>
          <w:color w:val="1F2023"/>
        </w:rPr>
        <w:t>Gestão</w:t>
      </w:r>
      <w:r>
        <w:rPr>
          <w:color w:val="1F2023"/>
          <w:spacing w:val="-3"/>
        </w:rPr>
        <w:t> </w:t>
      </w:r>
      <w:r>
        <w:rPr>
          <w:color w:val="1F2023"/>
        </w:rPr>
        <w:t>de</w:t>
      </w:r>
      <w:r>
        <w:rPr>
          <w:color w:val="1F2023"/>
          <w:spacing w:val="-3"/>
        </w:rPr>
        <w:t> </w:t>
      </w:r>
      <w:r>
        <w:rPr>
          <w:color w:val="1F2023"/>
        </w:rPr>
        <w:t>Serviços</w:t>
      </w:r>
      <w:r>
        <w:rPr>
          <w:color w:val="1F2023"/>
          <w:spacing w:val="-3"/>
        </w:rPr>
        <w:t> </w:t>
      </w:r>
      <w:r>
        <w:rPr>
          <w:color w:val="1F2023"/>
        </w:rPr>
        <w:t>Especializados,</w:t>
      </w:r>
      <w:r>
        <w:rPr>
          <w:color w:val="1F2023"/>
          <w:spacing w:val="-2"/>
        </w:rPr>
        <w:t> </w:t>
      </w:r>
      <w:r>
        <w:rPr>
          <w:color w:val="1F2023"/>
        </w:rPr>
        <w:t>SES</w:t>
      </w:r>
      <w:r>
        <w:rPr>
          <w:color w:val="1F2023"/>
          <w:spacing w:val="-5"/>
        </w:rPr>
        <w:t> </w:t>
      </w:r>
      <w:r>
        <w:rPr>
          <w:color w:val="1F2023"/>
        </w:rPr>
        <w:t>e</w:t>
      </w:r>
      <w:r>
        <w:rPr>
          <w:color w:val="1F2023"/>
          <w:spacing w:val="-59"/>
        </w:rPr>
        <w:t> </w:t>
      </w:r>
      <w:r>
        <w:rPr>
          <w:color w:val="1F2023"/>
        </w:rPr>
        <w:t>empresas</w:t>
      </w:r>
      <w:r>
        <w:rPr>
          <w:color w:val="1F2023"/>
          <w:spacing w:val="-5"/>
        </w:rPr>
        <w:t> </w:t>
      </w:r>
      <w:r>
        <w:rPr>
          <w:color w:val="1F2023"/>
        </w:rPr>
        <w:t>terceiras,</w:t>
      </w:r>
      <w:r>
        <w:rPr>
          <w:color w:val="1F2023"/>
          <w:spacing w:val="-1"/>
        </w:rPr>
        <w:t> </w:t>
      </w:r>
      <w:r>
        <w:rPr>
          <w:color w:val="1F2023"/>
        </w:rPr>
        <w:t>caso necessário.</w:t>
      </w:r>
    </w:p>
    <w:p>
      <w:pPr>
        <w:pStyle w:val="BodyText"/>
        <w:rPr>
          <w:sz w:val="21"/>
        </w:rPr>
      </w:pPr>
    </w:p>
    <w:p>
      <w:pPr>
        <w:pStyle w:val="BodyText"/>
        <w:spacing w:line="360" w:lineRule="auto"/>
        <w:ind w:left="135" w:right="540" w:firstLine="981"/>
        <w:jc w:val="both"/>
      </w:pPr>
      <w:r>
        <w:rPr>
          <w:color w:val="1F2023"/>
        </w:rPr>
        <w:t>Educação</w:t>
      </w:r>
      <w:r>
        <w:rPr>
          <w:color w:val="1F2023"/>
          <w:spacing w:val="1"/>
        </w:rPr>
        <w:t> </w:t>
      </w:r>
      <w:r>
        <w:rPr>
          <w:color w:val="1F2023"/>
        </w:rPr>
        <w:t>em</w:t>
      </w:r>
      <w:r>
        <w:rPr>
          <w:color w:val="1F2023"/>
          <w:spacing w:val="1"/>
        </w:rPr>
        <w:t> </w:t>
      </w:r>
      <w:r>
        <w:rPr>
          <w:color w:val="1F2023"/>
        </w:rPr>
        <w:t>Saúde: que</w:t>
      </w:r>
      <w:r>
        <w:rPr>
          <w:color w:val="1F2023"/>
          <w:spacing w:val="1"/>
        </w:rPr>
        <w:t> </w:t>
      </w:r>
      <w:r>
        <w:rPr>
          <w:color w:val="1F2023"/>
        </w:rPr>
        <w:t>tem</w:t>
      </w:r>
      <w:r>
        <w:rPr>
          <w:color w:val="1F2023"/>
          <w:spacing w:val="1"/>
        </w:rPr>
        <w:t> </w:t>
      </w:r>
      <w:r>
        <w:rPr>
          <w:color w:val="1F2023"/>
        </w:rPr>
        <w:t>como</w:t>
      </w:r>
      <w:r>
        <w:rPr>
          <w:color w:val="1F2023"/>
          <w:spacing w:val="1"/>
        </w:rPr>
        <w:t> </w:t>
      </w:r>
      <w:r>
        <w:rPr>
          <w:color w:val="1F2023"/>
        </w:rPr>
        <w:t>objetivo promover</w:t>
      </w:r>
      <w:r>
        <w:rPr>
          <w:color w:val="1F2023"/>
          <w:spacing w:val="1"/>
        </w:rPr>
        <w:t> </w:t>
      </w:r>
      <w:r>
        <w:rPr>
          <w:color w:val="1F2023"/>
        </w:rPr>
        <w:t>espaços de diálogo,</w:t>
      </w:r>
      <w:r>
        <w:rPr>
          <w:color w:val="1F2023"/>
          <w:spacing w:val="1"/>
        </w:rPr>
        <w:t> </w:t>
      </w:r>
      <w:r>
        <w:rPr>
          <w:color w:val="1F2023"/>
        </w:rPr>
        <w:t>a</w:t>
      </w:r>
      <w:r>
        <w:rPr>
          <w:color w:val="1F2023"/>
          <w:spacing w:val="1"/>
        </w:rPr>
        <w:t> </w:t>
      </w:r>
      <w:r>
        <w:rPr>
          <w:color w:val="1F2023"/>
        </w:rPr>
        <w:t>fim</w:t>
      </w:r>
      <w:r>
        <w:rPr>
          <w:color w:val="1F2023"/>
          <w:spacing w:val="1"/>
        </w:rPr>
        <w:t> </w:t>
      </w:r>
      <w:r>
        <w:rPr>
          <w:color w:val="1F2023"/>
        </w:rPr>
        <w:t>de intervir</w:t>
      </w:r>
      <w:r>
        <w:rPr>
          <w:color w:val="1F2023"/>
          <w:spacing w:val="1"/>
        </w:rPr>
        <w:t> </w:t>
      </w:r>
      <w:r>
        <w:rPr>
          <w:color w:val="1F2023"/>
        </w:rPr>
        <w:t>positivamente nos determinantes sociais da saúde. A intenção é provocar mudanças nos motivos que levam à</w:t>
      </w:r>
      <w:r>
        <w:rPr>
          <w:color w:val="1F2023"/>
          <w:spacing w:val="-59"/>
        </w:rPr>
        <w:t> </w:t>
      </w:r>
      <w:r>
        <w:rPr>
          <w:color w:val="1F2023"/>
        </w:rPr>
        <w:t>adoção de determinados estilos de vida, nas condições que favorecem essas decisões e nos apoios sociais e</w:t>
      </w:r>
      <w:r>
        <w:rPr>
          <w:color w:val="1F2023"/>
          <w:spacing w:val="1"/>
        </w:rPr>
        <w:t> </w:t>
      </w:r>
      <w:r>
        <w:rPr>
          <w:color w:val="1F2023"/>
        </w:rPr>
        <w:t>estruturais que as reforçam. De acordo com um diagnóstico que aponta as questões mais relevantes em cada</w:t>
      </w:r>
      <w:r>
        <w:rPr>
          <w:color w:val="1F2023"/>
          <w:spacing w:val="-59"/>
        </w:rPr>
        <w:t> </w:t>
      </w:r>
      <w:r>
        <w:rPr>
          <w:color w:val="1F2023"/>
        </w:rPr>
        <w:t>território,</w:t>
      </w:r>
      <w:r>
        <w:rPr>
          <w:color w:val="1F2023"/>
          <w:spacing w:val="-12"/>
        </w:rPr>
        <w:t> </w:t>
      </w:r>
      <w:r>
        <w:rPr>
          <w:color w:val="1F2023"/>
        </w:rPr>
        <w:t>são</w:t>
      </w:r>
      <w:r>
        <w:rPr>
          <w:color w:val="1F2023"/>
          <w:spacing w:val="-13"/>
        </w:rPr>
        <w:t> </w:t>
      </w:r>
      <w:r>
        <w:rPr>
          <w:color w:val="1F2023"/>
        </w:rPr>
        <w:t>desenvolvidas</w:t>
      </w:r>
      <w:r>
        <w:rPr>
          <w:color w:val="1F2023"/>
          <w:spacing w:val="-11"/>
        </w:rPr>
        <w:t> </w:t>
      </w:r>
      <w:r>
        <w:rPr>
          <w:color w:val="1F2023"/>
        </w:rPr>
        <w:t>ações</w:t>
      </w:r>
      <w:r>
        <w:rPr>
          <w:color w:val="1F2023"/>
          <w:spacing w:val="-13"/>
        </w:rPr>
        <w:t> </w:t>
      </w:r>
      <w:r>
        <w:rPr>
          <w:color w:val="1F2023"/>
        </w:rPr>
        <w:t>interdisciplinares</w:t>
      </w:r>
      <w:r>
        <w:rPr>
          <w:color w:val="1F2023"/>
          <w:spacing w:val="-11"/>
        </w:rPr>
        <w:t> </w:t>
      </w:r>
      <w:r>
        <w:rPr>
          <w:color w:val="1F2023"/>
        </w:rPr>
        <w:t>de</w:t>
      </w:r>
      <w:r>
        <w:rPr>
          <w:color w:val="1F2023"/>
          <w:spacing w:val="-13"/>
        </w:rPr>
        <w:t> </w:t>
      </w:r>
      <w:r>
        <w:rPr>
          <w:color w:val="1F2023"/>
        </w:rPr>
        <w:t>caráter</w:t>
      </w:r>
      <w:r>
        <w:rPr>
          <w:color w:val="1F2023"/>
          <w:spacing w:val="-12"/>
        </w:rPr>
        <w:t> </w:t>
      </w:r>
      <w:r>
        <w:rPr>
          <w:color w:val="1F2023"/>
        </w:rPr>
        <w:t>educativo</w:t>
      </w:r>
      <w:r>
        <w:rPr>
          <w:color w:val="1F2023"/>
          <w:spacing w:val="-11"/>
        </w:rPr>
        <w:t> </w:t>
      </w:r>
      <w:r>
        <w:rPr>
          <w:color w:val="1F2023"/>
        </w:rPr>
        <w:t>nos</w:t>
      </w:r>
      <w:r>
        <w:rPr>
          <w:color w:val="1F2023"/>
          <w:spacing w:val="-10"/>
        </w:rPr>
        <w:t> </w:t>
      </w:r>
      <w:r>
        <w:rPr>
          <w:color w:val="1F2023"/>
        </w:rPr>
        <w:t>âmbitos</w:t>
      </w:r>
      <w:r>
        <w:rPr>
          <w:color w:val="1F2023"/>
          <w:spacing w:val="-14"/>
        </w:rPr>
        <w:t> </w:t>
      </w:r>
      <w:r>
        <w:rPr>
          <w:color w:val="1F2023"/>
        </w:rPr>
        <w:t>da</w:t>
      </w:r>
      <w:r>
        <w:rPr>
          <w:color w:val="1F2023"/>
          <w:spacing w:val="-11"/>
        </w:rPr>
        <w:t> </w:t>
      </w:r>
      <w:r>
        <w:rPr>
          <w:color w:val="1F2023"/>
        </w:rPr>
        <w:t>promoção,</w:t>
      </w:r>
      <w:r>
        <w:rPr>
          <w:color w:val="1F2023"/>
          <w:spacing w:val="-12"/>
        </w:rPr>
        <w:t> </w:t>
      </w:r>
      <w:r>
        <w:rPr>
          <w:color w:val="1F2023"/>
        </w:rPr>
        <w:t>prevenção</w:t>
      </w:r>
      <w:r>
        <w:rPr>
          <w:color w:val="1F2023"/>
          <w:spacing w:val="-59"/>
        </w:rPr>
        <w:t> </w:t>
      </w:r>
      <w:r>
        <w:rPr>
          <w:color w:val="1F2023"/>
        </w:rPr>
        <w:t>e controle</w:t>
      </w:r>
      <w:r>
        <w:rPr>
          <w:color w:val="1F2023"/>
          <w:spacing w:val="-1"/>
        </w:rPr>
        <w:t> </w:t>
      </w:r>
      <w:r>
        <w:rPr>
          <w:color w:val="1F2023"/>
        </w:rPr>
        <w:t>social</w:t>
      </w:r>
      <w:r>
        <w:rPr>
          <w:color w:val="1F2023"/>
          <w:spacing w:val="-1"/>
        </w:rPr>
        <w:t> </w:t>
      </w:r>
      <w:r>
        <w:rPr>
          <w:color w:val="1F2023"/>
        </w:rPr>
        <w:t>da</w:t>
      </w:r>
      <w:r>
        <w:rPr>
          <w:color w:val="1F2023"/>
          <w:spacing w:val="-2"/>
        </w:rPr>
        <w:t> </w:t>
      </w:r>
      <w:r>
        <w:rPr>
          <w:color w:val="1F2023"/>
        </w:rPr>
        <w:t>saúde.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35" w:right="540" w:firstLine="981"/>
        <w:jc w:val="both"/>
      </w:pPr>
      <w:r>
        <w:rPr>
          <w:color w:val="1F2023"/>
        </w:rPr>
        <w:t>O NEPE visa atender as demandas de treinamento da equipe multiprofissional da instituição, com</w:t>
      </w:r>
      <w:r>
        <w:rPr>
          <w:color w:val="1F2023"/>
          <w:spacing w:val="1"/>
        </w:rPr>
        <w:t> </w:t>
      </w:r>
      <w:r>
        <w:rPr>
          <w:color w:val="1F2023"/>
        </w:rPr>
        <w:t>objetivo de promover educação permanente dos colaboradores com propostas de metodologias ativas com</w:t>
      </w:r>
      <w:r>
        <w:rPr>
          <w:color w:val="1F2023"/>
          <w:spacing w:val="1"/>
        </w:rPr>
        <w:t> </w:t>
      </w:r>
      <w:r>
        <w:rPr>
          <w:color w:val="1F2023"/>
        </w:rPr>
        <w:t>base no compromisso de desenvolvimento e capacitação dos colaboradores voltado para o aprimoramento da</w:t>
      </w:r>
      <w:r>
        <w:rPr>
          <w:color w:val="1F2023"/>
          <w:spacing w:val="-59"/>
        </w:rPr>
        <w:t> </w:t>
      </w:r>
      <w:r>
        <w:rPr>
          <w:color w:val="1F2023"/>
        </w:rPr>
        <w:t>qualidade</w:t>
      </w:r>
      <w:r>
        <w:rPr>
          <w:color w:val="1F2023"/>
          <w:spacing w:val="1"/>
        </w:rPr>
        <w:t> </w:t>
      </w:r>
      <w:r>
        <w:rPr>
          <w:color w:val="1F2023"/>
        </w:rPr>
        <w:t>da</w:t>
      </w:r>
      <w:r>
        <w:rPr>
          <w:color w:val="1F2023"/>
          <w:spacing w:val="1"/>
        </w:rPr>
        <w:t> </w:t>
      </w:r>
      <w:r>
        <w:rPr>
          <w:color w:val="1F2023"/>
        </w:rPr>
        <w:t>assistência</w:t>
      </w:r>
      <w:r>
        <w:rPr>
          <w:color w:val="1F2023"/>
          <w:spacing w:val="1"/>
        </w:rPr>
        <w:t> </w:t>
      </w:r>
      <w:r>
        <w:rPr>
          <w:color w:val="1F2023"/>
        </w:rPr>
        <w:t>ao</w:t>
      </w:r>
      <w:r>
        <w:rPr>
          <w:color w:val="1F2023"/>
          <w:spacing w:val="1"/>
        </w:rPr>
        <w:t> </w:t>
      </w:r>
      <w:r>
        <w:rPr>
          <w:color w:val="1F2023"/>
        </w:rPr>
        <w:t>paciente.</w:t>
      </w:r>
      <w:r>
        <w:rPr>
          <w:color w:val="1F2023"/>
          <w:spacing w:val="1"/>
        </w:rPr>
        <w:t> </w:t>
      </w:r>
      <w:r>
        <w:rPr>
          <w:color w:val="1F2023"/>
        </w:rPr>
        <w:t>Em</w:t>
      </w:r>
      <w:r>
        <w:rPr>
          <w:color w:val="1F2023"/>
          <w:spacing w:val="1"/>
        </w:rPr>
        <w:t> </w:t>
      </w:r>
      <w:r>
        <w:rPr>
          <w:color w:val="1F2023"/>
        </w:rPr>
        <w:t>setembro</w:t>
      </w:r>
      <w:r>
        <w:rPr>
          <w:color w:val="1F2023"/>
          <w:spacing w:val="1"/>
        </w:rPr>
        <w:t> </w:t>
      </w:r>
      <w:r>
        <w:rPr>
          <w:color w:val="1F2023"/>
        </w:rPr>
        <w:t>de</w:t>
      </w:r>
      <w:r>
        <w:rPr>
          <w:color w:val="1F2023"/>
          <w:spacing w:val="1"/>
        </w:rPr>
        <w:t> </w:t>
      </w:r>
      <w:r>
        <w:rPr>
          <w:color w:val="1F2023"/>
        </w:rPr>
        <w:t>2024</w:t>
      </w:r>
      <w:r>
        <w:rPr>
          <w:color w:val="1F2023"/>
          <w:spacing w:val="1"/>
        </w:rPr>
        <w:t> </w:t>
      </w:r>
      <w:r>
        <w:rPr>
          <w:color w:val="1F2023"/>
        </w:rPr>
        <w:t>foram</w:t>
      </w:r>
      <w:r>
        <w:rPr>
          <w:color w:val="1F2023"/>
          <w:spacing w:val="1"/>
        </w:rPr>
        <w:t> </w:t>
      </w:r>
      <w:r>
        <w:rPr>
          <w:color w:val="1F2023"/>
        </w:rPr>
        <w:t>realizadas</w:t>
      </w:r>
      <w:r>
        <w:rPr>
          <w:color w:val="1F2023"/>
          <w:spacing w:val="1"/>
        </w:rPr>
        <w:t> </w:t>
      </w:r>
      <w:r>
        <w:rPr>
          <w:color w:val="1F2023"/>
        </w:rPr>
        <w:t>ações</w:t>
      </w:r>
      <w:r>
        <w:rPr>
          <w:color w:val="1F2023"/>
          <w:spacing w:val="1"/>
        </w:rPr>
        <w:t> </w:t>
      </w:r>
      <w:r>
        <w:rPr>
          <w:color w:val="1F2023"/>
        </w:rPr>
        <w:t>educativas</w:t>
      </w:r>
      <w:r>
        <w:rPr>
          <w:color w:val="1F2023"/>
          <w:spacing w:val="1"/>
        </w:rPr>
        <w:t> </w:t>
      </w:r>
      <w:r>
        <w:rPr>
          <w:color w:val="1F2023"/>
        </w:rPr>
        <w:t>com</w:t>
      </w:r>
      <w:r>
        <w:rPr>
          <w:color w:val="1F2023"/>
          <w:spacing w:val="1"/>
        </w:rPr>
        <w:t> </w:t>
      </w:r>
      <w:r>
        <w:rPr>
          <w:color w:val="1F2023"/>
        </w:rPr>
        <w:t>colaboradores e pacientes norteado pelos temas do calendário de saúde. Abaixo é detalhamento as ações</w:t>
      </w:r>
      <w:r>
        <w:rPr>
          <w:color w:val="1F2023"/>
          <w:spacing w:val="1"/>
        </w:rPr>
        <w:t> </w:t>
      </w:r>
      <w:r>
        <w:rPr>
          <w:color w:val="1F2023"/>
        </w:rPr>
        <w:t>educativas</w:t>
      </w:r>
      <w:r>
        <w:rPr>
          <w:color w:val="1F2023"/>
          <w:spacing w:val="-1"/>
        </w:rPr>
        <w:t> </w:t>
      </w:r>
      <w:r>
        <w:rPr>
          <w:color w:val="1F2023"/>
        </w:rPr>
        <w:t>citadas executados durante</w:t>
      </w:r>
      <w:r>
        <w:rPr>
          <w:color w:val="1F2023"/>
          <w:spacing w:val="-2"/>
        </w:rPr>
        <w:t> </w:t>
      </w:r>
      <w:r>
        <w:rPr>
          <w:color w:val="1F2023"/>
        </w:rPr>
        <w:t>o</w:t>
      </w:r>
      <w:r>
        <w:rPr>
          <w:color w:val="1F2023"/>
          <w:spacing w:val="-2"/>
        </w:rPr>
        <w:t> </w:t>
      </w:r>
      <w:r>
        <w:rPr>
          <w:color w:val="1F2023"/>
        </w:rPr>
        <w:t>mês:</w:t>
      </w:r>
    </w:p>
    <w:p>
      <w:pPr>
        <w:spacing w:after="0" w:line="360" w:lineRule="auto"/>
        <w:jc w:val="both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3546"/>
        <w:gridCol w:w="991"/>
        <w:gridCol w:w="1702"/>
      </w:tblGrid>
      <w:tr>
        <w:trPr>
          <w:trHeight w:val="830" w:hRule="atLeast"/>
        </w:trPr>
        <w:tc>
          <w:tcPr>
            <w:tcW w:w="1975" w:type="dxa"/>
            <w:shd w:val="clear" w:color="auto" w:fill="00304B"/>
          </w:tcPr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ind w:left="644" w:right="623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SETOR</w:t>
            </w:r>
          </w:p>
        </w:tc>
        <w:tc>
          <w:tcPr>
            <w:tcW w:w="3546" w:type="dxa"/>
            <w:shd w:val="clear" w:color="auto" w:fill="00304B"/>
          </w:tcPr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ind w:left="772" w:right="754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TEMAS</w:t>
            </w:r>
            <w:r>
              <w:rPr>
                <w:rFonts w:ascii="Cambria"/>
                <w:color w:val="FFFFFF"/>
                <w:spacing w:val="-4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ABORDADOS</w:t>
            </w:r>
          </w:p>
        </w:tc>
        <w:tc>
          <w:tcPr>
            <w:tcW w:w="991" w:type="dxa"/>
            <w:shd w:val="clear" w:color="auto" w:fill="00304B"/>
          </w:tcPr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ind w:left="201" w:right="179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DATA</w:t>
            </w:r>
          </w:p>
        </w:tc>
        <w:tc>
          <w:tcPr>
            <w:tcW w:w="1702" w:type="dxa"/>
            <w:tcBorders>
              <w:right w:val="single" w:sz="4" w:space="0" w:color="000000"/>
            </w:tcBorders>
            <w:shd w:val="clear" w:color="auto" w:fill="00304B"/>
          </w:tcPr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ind w:left="162" w:right="151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FACILITADOR</w:t>
            </w:r>
          </w:p>
        </w:tc>
      </w:tr>
      <w:tr>
        <w:trPr>
          <w:trHeight w:val="676" w:hRule="atLeast"/>
        </w:trPr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36" w:right="124"/>
              <w:rPr>
                <w:sz w:val="20"/>
              </w:rPr>
            </w:pPr>
            <w:r>
              <w:rPr>
                <w:sz w:val="20"/>
              </w:rPr>
              <w:t>CIPA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2" w:right="314" w:hanging="812"/>
              <w:jc w:val="left"/>
              <w:rPr>
                <w:sz w:val="20"/>
              </w:rPr>
            </w:pPr>
            <w:r>
              <w:rPr>
                <w:sz w:val="20"/>
              </w:rPr>
              <w:t>DSS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DIALOGO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SEGURANÇA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95" w:right="179"/>
              <w:rPr>
                <w:sz w:val="20"/>
              </w:rPr>
            </w:pPr>
            <w:r>
              <w:rPr>
                <w:sz w:val="20"/>
              </w:rPr>
              <w:t>03/09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93" w:right="181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CIPA</w:t>
            </w:r>
          </w:p>
        </w:tc>
      </w:tr>
      <w:tr>
        <w:trPr>
          <w:trHeight w:val="839" w:hRule="atLeast"/>
        </w:trPr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26"/>
              </w:rPr>
            </w:pPr>
          </w:p>
          <w:p>
            <w:pPr>
              <w:pStyle w:val="TableParagraph"/>
              <w:ind w:left="136" w:right="126"/>
              <w:rPr>
                <w:sz w:val="20"/>
              </w:rPr>
            </w:pPr>
            <w:r>
              <w:rPr>
                <w:sz w:val="20"/>
              </w:rPr>
              <w:t>MULTI/FISIO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26"/>
              </w:rPr>
            </w:pPr>
          </w:p>
          <w:p>
            <w:pPr>
              <w:pStyle w:val="TableParagraph"/>
              <w:ind w:left="126" w:right="115"/>
              <w:rPr>
                <w:sz w:val="20"/>
              </w:rPr>
            </w:pPr>
            <w:r>
              <w:rPr>
                <w:sz w:val="20"/>
              </w:rPr>
              <w:t>GINASTICA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LABORAL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26"/>
              </w:rPr>
            </w:pPr>
          </w:p>
          <w:p>
            <w:pPr>
              <w:pStyle w:val="TableParagraph"/>
              <w:ind w:left="195" w:right="179"/>
              <w:rPr>
                <w:sz w:val="20"/>
              </w:rPr>
            </w:pPr>
            <w:r>
              <w:rPr>
                <w:sz w:val="20"/>
              </w:rPr>
              <w:t>04/09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727" w:right="98" w:hanging="60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FISIOTERAPEU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TA</w:t>
            </w:r>
          </w:p>
        </w:tc>
      </w:tr>
      <w:tr>
        <w:trPr>
          <w:trHeight w:val="635" w:hRule="atLeast"/>
        </w:trPr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ind w:left="136" w:right="124"/>
              <w:rPr>
                <w:sz w:val="20"/>
              </w:rPr>
            </w:pPr>
            <w:r>
              <w:rPr>
                <w:sz w:val="20"/>
              </w:rPr>
              <w:t>NEPE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258" w:right="423" w:hanging="816"/>
              <w:jc w:val="left"/>
              <w:rPr>
                <w:sz w:val="20"/>
              </w:rPr>
            </w:pPr>
            <w:r>
              <w:rPr>
                <w:sz w:val="20"/>
              </w:rPr>
              <w:t>HOMENAGEM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FARMACIA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ind w:left="195" w:right="179"/>
              <w:rPr>
                <w:sz w:val="20"/>
              </w:rPr>
            </w:pPr>
            <w:r>
              <w:rPr>
                <w:sz w:val="20"/>
              </w:rPr>
              <w:t>26/09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47" w:right="213" w:firstLine="189"/>
              <w:jc w:val="left"/>
              <w:rPr>
                <w:sz w:val="20"/>
              </w:rPr>
            </w:pPr>
            <w:r>
              <w:rPr>
                <w:sz w:val="20"/>
              </w:rPr>
              <w:t>NATÁLIA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RODRIGUES</w:t>
            </w:r>
          </w:p>
        </w:tc>
      </w:tr>
      <w:tr>
        <w:trPr>
          <w:trHeight w:val="703" w:hRule="atLeast"/>
        </w:trPr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36" w:right="128"/>
              <w:rPr>
                <w:sz w:val="20"/>
              </w:rPr>
            </w:pPr>
            <w:r>
              <w:rPr>
                <w:sz w:val="20"/>
              </w:rPr>
              <w:t>MULTI/PSIQ/PSIC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26" w:right="117"/>
              <w:rPr>
                <w:sz w:val="20"/>
              </w:rPr>
            </w:pPr>
            <w:r>
              <w:rPr>
                <w:sz w:val="20"/>
              </w:rPr>
              <w:t>PALESTRA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SETEMBRO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AMARELO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95" w:right="179"/>
              <w:rPr>
                <w:sz w:val="20"/>
              </w:rPr>
            </w:pPr>
            <w:r>
              <w:rPr>
                <w:sz w:val="20"/>
              </w:rPr>
              <w:t>10/09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453" w:right="239" w:hanging="18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Dr. </w:t>
            </w:r>
            <w:r>
              <w:rPr>
                <w:sz w:val="20"/>
              </w:rPr>
              <w:t>DEBORA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MONICA</w:t>
            </w:r>
          </w:p>
        </w:tc>
      </w:tr>
      <w:tr>
        <w:trPr>
          <w:trHeight w:val="697" w:hRule="atLeast"/>
        </w:trPr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36" w:right="124"/>
              <w:rPr>
                <w:sz w:val="20"/>
              </w:rPr>
            </w:pPr>
            <w:r>
              <w:rPr>
                <w:sz w:val="20"/>
              </w:rPr>
              <w:t>CIPA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852" w:right="369" w:hanging="466"/>
              <w:jc w:val="left"/>
              <w:rPr>
                <w:sz w:val="20"/>
              </w:rPr>
            </w:pP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DESCOMPRESSÃO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95" w:right="179"/>
              <w:rPr>
                <w:sz w:val="20"/>
              </w:rPr>
            </w:pPr>
            <w:r>
              <w:rPr>
                <w:sz w:val="20"/>
              </w:rPr>
              <w:t>19/09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93" w:right="181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CIPA</w:t>
            </w:r>
          </w:p>
        </w:tc>
      </w:tr>
      <w:tr>
        <w:trPr>
          <w:trHeight w:val="697" w:hRule="atLeast"/>
        </w:trPr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36" w:right="125"/>
              <w:rPr>
                <w:sz w:val="20"/>
              </w:rPr>
            </w:pPr>
            <w:r>
              <w:rPr>
                <w:sz w:val="20"/>
              </w:rPr>
              <w:t>SESMT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126" w:right="116"/>
              <w:rPr>
                <w:sz w:val="20"/>
              </w:rPr>
            </w:pPr>
            <w:r>
              <w:rPr>
                <w:sz w:val="20"/>
              </w:rPr>
              <w:t>SEMANA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TRÂNSITO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95" w:right="179"/>
              <w:rPr>
                <w:sz w:val="20"/>
              </w:rPr>
            </w:pPr>
            <w:r>
              <w:rPr>
                <w:sz w:val="20"/>
              </w:rPr>
              <w:t>23/09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93" w:right="17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PAULA</w:t>
            </w:r>
          </w:p>
        </w:tc>
      </w:tr>
      <w:tr>
        <w:trPr>
          <w:trHeight w:val="650" w:hRule="atLeast"/>
        </w:trPr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136" w:right="124"/>
              <w:rPr>
                <w:sz w:val="20"/>
              </w:rPr>
            </w:pPr>
            <w:r>
              <w:rPr>
                <w:sz w:val="20"/>
              </w:rPr>
              <w:t>CIPA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126" w:right="116"/>
              <w:rPr>
                <w:sz w:val="20"/>
              </w:rPr>
            </w:pPr>
            <w:r>
              <w:rPr>
                <w:sz w:val="20"/>
              </w:rPr>
              <w:t>PALESTRA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HELP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195" w:right="179"/>
              <w:rPr>
                <w:sz w:val="20"/>
              </w:rPr>
            </w:pPr>
            <w:r>
              <w:rPr>
                <w:sz w:val="20"/>
              </w:rPr>
              <w:t>26/09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18"/>
              </w:rPr>
            </w:pPr>
          </w:p>
          <w:p>
            <w:pPr>
              <w:pStyle w:val="TableParagraph"/>
              <w:ind w:left="193" w:right="181"/>
              <w:rPr>
                <w:sz w:val="20"/>
              </w:rPr>
            </w:pPr>
            <w:r>
              <w:rPr>
                <w:sz w:val="20"/>
              </w:rPr>
              <w:t>CIPA</w:t>
            </w:r>
          </w:p>
        </w:tc>
      </w:tr>
      <w:tr>
        <w:trPr>
          <w:trHeight w:val="688" w:hRule="atLeast"/>
        </w:trPr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ind w:left="136" w:right="126"/>
              <w:rPr>
                <w:sz w:val="20"/>
              </w:rPr>
            </w:pPr>
            <w:r>
              <w:rPr>
                <w:sz w:val="20"/>
              </w:rPr>
              <w:t>SCIRAS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26" w:right="114"/>
              <w:rPr>
                <w:sz w:val="20"/>
              </w:rPr>
            </w:pPr>
            <w:r>
              <w:rPr>
                <w:sz w:val="20"/>
              </w:rPr>
              <w:t>SEMANA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SEGURANÇA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line="228" w:lineRule="exact"/>
              <w:ind w:left="126" w:right="107"/>
              <w:rPr>
                <w:sz w:val="20"/>
              </w:rPr>
            </w:pPr>
            <w:r>
              <w:rPr>
                <w:sz w:val="20"/>
              </w:rPr>
              <w:t>PACIENTE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SEGURANÇA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49" w:right="211" w:firstLine="57"/>
              <w:jc w:val="left"/>
              <w:rPr>
                <w:sz w:val="20"/>
              </w:rPr>
            </w:pPr>
            <w:r>
              <w:rPr>
                <w:sz w:val="20"/>
              </w:rPr>
              <w:t>16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20/09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19" w:right="98" w:hanging="64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COLABORADOR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ES</w:t>
            </w:r>
          </w:p>
        </w:tc>
      </w:tr>
      <w:tr>
        <w:trPr>
          <w:trHeight w:val="568" w:hRule="atLeast"/>
        </w:trPr>
        <w:tc>
          <w:tcPr>
            <w:tcW w:w="5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04B"/>
          </w:tcPr>
          <w:p>
            <w:pPr>
              <w:pStyle w:val="TableParagraph"/>
              <w:spacing w:before="156"/>
              <w:ind w:right="54"/>
              <w:jc w:val="right"/>
              <w:rPr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color w:val="FFFFFF"/>
                <w:sz w:val="22"/>
              </w:rPr>
              <w:t>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98" w:right="17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12:40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before="2"/>
        <w:ind w:left="3654" w:right="0" w:firstLine="0"/>
        <w:jc w:val="left"/>
        <w:rPr>
          <w:sz w:val="18"/>
        </w:rPr>
      </w:pPr>
      <w:r>
        <w:rPr>
          <w:sz w:val="18"/>
        </w:rPr>
        <w:t>Detalhamento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Ações</w:t>
      </w:r>
      <w:r>
        <w:rPr>
          <w:spacing w:val="-5"/>
          <w:sz w:val="18"/>
        </w:rPr>
        <w:t> </w:t>
      </w:r>
      <w:r>
        <w:rPr>
          <w:sz w:val="18"/>
        </w:rPr>
        <w:t>Educativas</w:t>
      </w:r>
      <w:r>
        <w:rPr>
          <w:spacing w:val="-3"/>
          <w:sz w:val="18"/>
        </w:rPr>
        <w:t> </w:t>
      </w:r>
      <w:r>
        <w:rPr>
          <w:sz w:val="18"/>
        </w:rPr>
        <w:t>Mensais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9"/>
        <w:ind w:left="1116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color w:val="001F4F"/>
          <w:w w:val="85"/>
          <w:sz w:val="36"/>
        </w:rPr>
        <w:t>Ações –</w:t>
      </w:r>
      <w:r>
        <w:rPr>
          <w:rFonts w:ascii="Arial" w:hAnsi="Arial"/>
          <w:b/>
          <w:color w:val="001F4F"/>
          <w:spacing w:val="-2"/>
          <w:w w:val="85"/>
          <w:sz w:val="36"/>
        </w:rPr>
        <w:t> </w:t>
      </w:r>
      <w:r>
        <w:rPr>
          <w:rFonts w:ascii="Arial" w:hAnsi="Arial"/>
          <w:b/>
          <w:color w:val="001F4F"/>
          <w:w w:val="85"/>
          <w:sz w:val="36"/>
        </w:rPr>
        <w:t>01/09</w:t>
      </w:r>
      <w:r>
        <w:rPr>
          <w:rFonts w:ascii="Arial" w:hAnsi="Arial"/>
          <w:b/>
          <w:color w:val="001F4F"/>
          <w:spacing w:val="-2"/>
          <w:w w:val="85"/>
          <w:sz w:val="36"/>
        </w:rPr>
        <w:t> </w:t>
      </w:r>
      <w:r>
        <w:rPr>
          <w:rFonts w:ascii="Arial" w:hAnsi="Arial"/>
          <w:b/>
          <w:color w:val="001F4F"/>
          <w:w w:val="85"/>
          <w:sz w:val="36"/>
        </w:rPr>
        <w:t>a</w:t>
      </w:r>
      <w:r>
        <w:rPr>
          <w:rFonts w:ascii="Arial" w:hAnsi="Arial"/>
          <w:b/>
          <w:color w:val="001F4F"/>
          <w:spacing w:val="-2"/>
          <w:w w:val="85"/>
          <w:sz w:val="36"/>
        </w:rPr>
        <w:t> </w:t>
      </w:r>
      <w:r>
        <w:rPr>
          <w:rFonts w:ascii="Arial" w:hAnsi="Arial"/>
          <w:b/>
          <w:color w:val="001F4F"/>
          <w:w w:val="85"/>
          <w:sz w:val="36"/>
        </w:rPr>
        <w:t>30/09/2024</w:t>
      </w:r>
    </w:p>
    <w:p>
      <w:pPr>
        <w:pStyle w:val="BodyText"/>
        <w:spacing w:line="256" w:lineRule="auto" w:before="210"/>
        <w:ind w:left="1116" w:right="1619"/>
      </w:pPr>
      <w:r>
        <w:rPr/>
        <w:t>Ao clicar nesse link você terá acesso as fotos e vídeos das ações e treinamentos do mês</w:t>
      </w:r>
      <w:r>
        <w:rPr>
          <w:spacing w:val="-59"/>
        </w:rPr>
        <w:t> </w:t>
      </w:r>
      <w:r>
        <w:rPr/>
        <w:t>atual.</w:t>
      </w:r>
    </w:p>
    <w:p>
      <w:pPr>
        <w:pStyle w:val="BodyText"/>
        <w:spacing w:before="162"/>
        <w:ind w:left="1426"/>
      </w:pPr>
      <w:r>
        <w:rPr>
          <w:color w:val="0000FF"/>
          <w:u w:val="single" w:color="0000FF"/>
        </w:rPr>
        <w:t>https://drive.google.com/drive/folders/1hYfVShlRvMy0f1CUs_K040ZL01Heauuw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94" w:after="0"/>
        <w:ind w:left="845" w:right="0" w:hanging="361"/>
        <w:jc w:val="left"/>
      </w:pPr>
      <w:bookmarkStart w:name="_TOC_250006" w:id="12"/>
      <w:bookmarkEnd w:id="12"/>
      <w:r>
        <w:rPr/>
        <w:t>Farmácia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  <w:r>
        <w:rPr/>
        <w:pict>
          <v:shape style="position:absolute;margin-left:64.080002pt;margin-top:14.873388pt;width:493.2pt;height:26.2pt;mso-position-horizontal-relative:page;mso-position-vertical-relative:paragraph;z-index:-15725056;mso-wrap-distance-left:0;mso-wrap-distance-right:0" type="#_x0000_t202" filled="true" fillcolor="#213868" stroked="true" strokeweight=".48004pt" strokecolor="#000000">
            <v:textbox inset="0,0,0,0">
              <w:txbxContent>
                <w:p>
                  <w:pPr>
                    <w:spacing w:before="2"/>
                    <w:ind w:left="360" w:right="0" w:firstLine="0"/>
                    <w:jc w:val="left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FFFFFF"/>
                      <w:sz w:val="22"/>
                    </w:rPr>
                    <w:t>1.</w:t>
                  </w:r>
                  <w:r>
                    <w:rPr>
                      <w:rFonts w:ascii="Arial"/>
                      <w:b/>
                      <w:color w:val="FFFFFF"/>
                      <w:spacing w:val="57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z w:val="28"/>
                    </w:rPr>
                    <w:t>Atividades</w:t>
                  </w:r>
                  <w:r>
                    <w:rPr>
                      <w:rFonts w:ascii="Calibri"/>
                      <w:b/>
                      <w:color w:val="FFFFFF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z w:val="28"/>
                    </w:rPr>
                    <w:t>de</w:t>
                  </w:r>
                  <w:r>
                    <w:rPr>
                      <w:rFonts w:ascii="Calibri"/>
                      <w:b/>
                      <w:color w:val="FFFFFF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b/>
                      <w:color w:val="FFFFFF"/>
                      <w:sz w:val="28"/>
                    </w:rPr>
                    <w:t>Rotina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40" w:lineRule="auto" w:before="0" w:after="0"/>
        <w:ind w:left="1830" w:right="0" w:hanging="357"/>
        <w:jc w:val="left"/>
        <w:rPr>
          <w:sz w:val="22"/>
        </w:rPr>
      </w:pPr>
      <w:r>
        <w:rPr>
          <w:sz w:val="22"/>
        </w:rPr>
        <w:t>1.1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Consulta</w:t>
      </w:r>
      <w:r>
        <w:rPr>
          <w:spacing w:val="-3"/>
          <w:sz w:val="22"/>
        </w:rPr>
        <w:t> </w:t>
      </w:r>
      <w:r>
        <w:rPr>
          <w:sz w:val="22"/>
        </w:rPr>
        <w:t>farmacêutica</w:t>
      </w:r>
      <w:r>
        <w:rPr>
          <w:spacing w:val="-2"/>
          <w:sz w:val="22"/>
        </w:rPr>
        <w:t> </w:t>
      </w:r>
      <w:r>
        <w:rPr>
          <w:sz w:val="22"/>
        </w:rPr>
        <w:t>(individual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atendimento</w:t>
      </w:r>
      <w:r>
        <w:rPr>
          <w:spacing w:val="-2"/>
          <w:sz w:val="22"/>
        </w:rPr>
        <w:t> </w:t>
      </w:r>
      <w:r>
        <w:rPr>
          <w:sz w:val="22"/>
        </w:rPr>
        <w:t>global);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40" w:lineRule="auto" w:before="126" w:after="0"/>
        <w:ind w:left="1830" w:right="0" w:hanging="357"/>
        <w:jc w:val="left"/>
        <w:rPr>
          <w:sz w:val="22"/>
        </w:rPr>
      </w:pPr>
      <w:r>
        <w:rPr>
          <w:sz w:val="22"/>
        </w:rPr>
        <w:t>1.2 –</w:t>
      </w:r>
      <w:r>
        <w:rPr>
          <w:spacing w:val="-3"/>
          <w:sz w:val="22"/>
        </w:rPr>
        <w:t> </w:t>
      </w:r>
      <w:r>
        <w:rPr>
          <w:sz w:val="22"/>
        </w:rPr>
        <w:t>Dispensação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medicamentos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hospitalares pelo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Soul</w:t>
      </w:r>
      <w:r>
        <w:rPr>
          <w:spacing w:val="-1"/>
          <w:sz w:val="22"/>
        </w:rPr>
        <w:t> </w:t>
      </w:r>
      <w:r>
        <w:rPr>
          <w:sz w:val="22"/>
        </w:rPr>
        <w:t>MV;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360" w:lineRule="auto" w:before="127" w:after="0"/>
        <w:ind w:left="1830" w:right="1724" w:hanging="356"/>
        <w:jc w:val="left"/>
        <w:rPr>
          <w:sz w:val="22"/>
        </w:rPr>
      </w:pPr>
      <w:r>
        <w:rPr>
          <w:sz w:val="22"/>
        </w:rPr>
        <w:t>1.3 – Dispensação de medicamentos pelo sistema SDME, dos medicamentos do</w:t>
      </w:r>
      <w:r>
        <w:rPr>
          <w:spacing w:val="-59"/>
          <w:sz w:val="22"/>
        </w:rPr>
        <w:t> </w:t>
      </w:r>
      <w:r>
        <w:rPr>
          <w:sz w:val="22"/>
        </w:rPr>
        <w:t>Componente</w:t>
      </w:r>
      <w:r>
        <w:rPr>
          <w:spacing w:val="-3"/>
          <w:sz w:val="22"/>
        </w:rPr>
        <w:t> </w:t>
      </w:r>
      <w:r>
        <w:rPr>
          <w:sz w:val="22"/>
        </w:rPr>
        <w:t>Especializado de Assistência</w:t>
      </w:r>
      <w:r>
        <w:rPr>
          <w:spacing w:val="1"/>
          <w:sz w:val="22"/>
        </w:rPr>
        <w:t> </w:t>
      </w:r>
      <w:r>
        <w:rPr>
          <w:sz w:val="22"/>
        </w:rPr>
        <w:t>Farmacêutica;</w:t>
      </w:r>
    </w:p>
    <w:p>
      <w:pPr>
        <w:spacing w:after="0" w:line="360" w:lineRule="auto"/>
        <w:jc w:val="left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362" w:lineRule="auto" w:before="91" w:after="0"/>
        <w:ind w:left="1830" w:right="1278" w:hanging="356"/>
        <w:jc w:val="left"/>
        <w:rPr>
          <w:sz w:val="22"/>
        </w:rPr>
      </w:pPr>
      <w:r>
        <w:rPr>
          <w:sz w:val="22"/>
        </w:rPr>
        <w:t>1.4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Montagem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kits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setores de</w:t>
      </w:r>
      <w:r>
        <w:rPr>
          <w:spacing w:val="-4"/>
          <w:sz w:val="22"/>
        </w:rPr>
        <w:t> </w:t>
      </w:r>
      <w:r>
        <w:rPr>
          <w:sz w:val="22"/>
        </w:rPr>
        <w:t>Endoscopia, Colonoscopia,</w:t>
      </w:r>
      <w:r>
        <w:rPr>
          <w:spacing w:val="-4"/>
          <w:sz w:val="22"/>
        </w:rPr>
        <w:t> </w:t>
      </w:r>
      <w:r>
        <w:rPr>
          <w:sz w:val="22"/>
        </w:rPr>
        <w:t>Hemodiálise,</w:t>
      </w:r>
      <w:r>
        <w:rPr>
          <w:spacing w:val="-58"/>
          <w:sz w:val="22"/>
        </w:rPr>
        <w:t> </w:t>
      </w:r>
      <w:r>
        <w:rPr>
          <w:sz w:val="22"/>
        </w:rPr>
        <w:t>Oftalmologia;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50" w:lineRule="exact" w:before="0" w:after="0"/>
        <w:ind w:left="1830" w:right="0" w:hanging="357"/>
        <w:jc w:val="left"/>
        <w:rPr>
          <w:sz w:val="22"/>
        </w:rPr>
      </w:pPr>
      <w:r>
        <w:rPr>
          <w:sz w:val="22"/>
        </w:rPr>
        <w:t>1.5 –</w:t>
      </w:r>
      <w:r>
        <w:rPr>
          <w:spacing w:val="-3"/>
          <w:sz w:val="22"/>
        </w:rPr>
        <w:t> </w:t>
      </w:r>
      <w:r>
        <w:rPr>
          <w:sz w:val="22"/>
        </w:rPr>
        <w:t>Reunião</w:t>
      </w:r>
      <w:r>
        <w:rPr>
          <w:spacing w:val="-1"/>
          <w:sz w:val="22"/>
        </w:rPr>
        <w:t> </w:t>
      </w:r>
      <w:r>
        <w:rPr>
          <w:sz w:val="22"/>
        </w:rPr>
        <w:t>das Comissões;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40" w:lineRule="auto" w:before="126" w:after="0"/>
        <w:ind w:left="1830" w:right="0" w:hanging="357"/>
        <w:jc w:val="left"/>
        <w:rPr>
          <w:sz w:val="22"/>
        </w:rPr>
      </w:pPr>
      <w:r>
        <w:rPr>
          <w:sz w:val="22"/>
        </w:rPr>
        <w:t>1.6 –</w:t>
      </w:r>
      <w:r>
        <w:rPr>
          <w:spacing w:val="-3"/>
          <w:sz w:val="22"/>
        </w:rPr>
        <w:t> </w:t>
      </w:r>
      <w:r>
        <w:rPr>
          <w:sz w:val="22"/>
        </w:rPr>
        <w:t>Conferência diária</w:t>
      </w:r>
      <w:r>
        <w:rPr>
          <w:spacing w:val="-3"/>
          <w:sz w:val="22"/>
        </w:rPr>
        <w:t> </w:t>
      </w:r>
      <w:r>
        <w:rPr>
          <w:sz w:val="22"/>
        </w:rPr>
        <w:t>de prescrições</w:t>
      </w:r>
      <w:r>
        <w:rPr>
          <w:spacing w:val="-3"/>
          <w:sz w:val="22"/>
        </w:rPr>
        <w:t> </w:t>
      </w:r>
      <w:r>
        <w:rPr>
          <w:sz w:val="22"/>
        </w:rPr>
        <w:t>médicas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controle especial;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40" w:lineRule="auto" w:before="126" w:after="0"/>
        <w:ind w:left="1830" w:right="0" w:hanging="357"/>
        <w:jc w:val="left"/>
        <w:rPr>
          <w:sz w:val="22"/>
        </w:rPr>
      </w:pPr>
      <w:r>
        <w:rPr>
          <w:sz w:val="22"/>
        </w:rPr>
        <w:t>1.7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Conferência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reposição</w:t>
      </w:r>
      <w:r>
        <w:rPr>
          <w:spacing w:val="-1"/>
          <w:sz w:val="22"/>
        </w:rPr>
        <w:t> </w:t>
      </w:r>
      <w:r>
        <w:rPr>
          <w:sz w:val="22"/>
        </w:rPr>
        <w:t>dos carrinhos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emergência;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360" w:lineRule="auto" w:before="127" w:after="0"/>
        <w:ind w:left="1830" w:right="1255" w:hanging="356"/>
        <w:jc w:val="left"/>
        <w:rPr>
          <w:sz w:val="22"/>
        </w:rPr>
      </w:pPr>
      <w:r>
        <w:rPr>
          <w:sz w:val="22"/>
        </w:rPr>
        <w:t>1.8</w:t>
      </w:r>
      <w:r>
        <w:rPr>
          <w:spacing w:val="44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z w:val="22"/>
        </w:rPr>
        <w:t>Controle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temperatura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5"/>
          <w:sz w:val="22"/>
        </w:rPr>
        <w:t> </w:t>
      </w:r>
      <w:r>
        <w:rPr>
          <w:sz w:val="22"/>
        </w:rPr>
        <w:t>umidade</w:t>
      </w:r>
      <w:r>
        <w:rPr>
          <w:spacing w:val="44"/>
          <w:sz w:val="22"/>
        </w:rPr>
        <w:t> </w:t>
      </w:r>
      <w:r>
        <w:rPr>
          <w:sz w:val="22"/>
        </w:rPr>
        <w:t>(farmácia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medicamentos</w:t>
      </w:r>
      <w:r>
        <w:rPr>
          <w:spacing w:val="45"/>
          <w:sz w:val="22"/>
        </w:rPr>
        <w:t> </w:t>
      </w:r>
      <w:r>
        <w:rPr>
          <w:sz w:val="22"/>
        </w:rPr>
        <w:t>controlados,</w:t>
      </w:r>
      <w:r>
        <w:rPr>
          <w:spacing w:val="-58"/>
          <w:sz w:val="22"/>
        </w:rPr>
        <w:t> </w:t>
      </w:r>
      <w:r>
        <w:rPr>
          <w:sz w:val="22"/>
        </w:rPr>
        <w:t>câmaras</w:t>
      </w:r>
      <w:r>
        <w:rPr>
          <w:spacing w:val="-3"/>
          <w:sz w:val="22"/>
        </w:rPr>
        <w:t> </w:t>
      </w:r>
      <w:r>
        <w:rPr>
          <w:sz w:val="22"/>
        </w:rPr>
        <w:t>conservadoras</w:t>
      </w:r>
      <w:r>
        <w:rPr>
          <w:spacing w:val="-2"/>
          <w:sz w:val="22"/>
        </w:rPr>
        <w:t> </w:t>
      </w:r>
      <w:r>
        <w:rPr>
          <w:sz w:val="22"/>
        </w:rPr>
        <w:t>e carrinhos de</w:t>
      </w:r>
      <w:r>
        <w:rPr>
          <w:spacing w:val="-2"/>
          <w:sz w:val="22"/>
        </w:rPr>
        <w:t> </w:t>
      </w:r>
      <w:r>
        <w:rPr>
          <w:sz w:val="22"/>
        </w:rPr>
        <w:t>emergência)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360" w:lineRule="auto" w:before="0" w:after="0"/>
        <w:ind w:left="1830" w:right="1254" w:hanging="356"/>
        <w:jc w:val="left"/>
        <w:rPr>
          <w:sz w:val="22"/>
        </w:rPr>
      </w:pPr>
      <w:r>
        <w:rPr>
          <w:sz w:val="22"/>
        </w:rPr>
        <w:t>1.9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3"/>
          <w:sz w:val="22"/>
        </w:rPr>
        <w:t> </w:t>
      </w:r>
      <w:r>
        <w:rPr>
          <w:sz w:val="22"/>
        </w:rPr>
        <w:t>Relatório</w:t>
      </w:r>
      <w:r>
        <w:rPr>
          <w:spacing w:val="4"/>
          <w:sz w:val="22"/>
        </w:rPr>
        <w:t> </w:t>
      </w:r>
      <w:r>
        <w:rPr>
          <w:sz w:val="22"/>
        </w:rPr>
        <w:t>posição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estoque simplificado,</w:t>
      </w:r>
      <w:r>
        <w:rPr>
          <w:spacing w:val="3"/>
          <w:sz w:val="22"/>
        </w:rPr>
        <w:t> </w:t>
      </w:r>
      <w:r>
        <w:rPr>
          <w:sz w:val="22"/>
        </w:rPr>
        <w:t>saídas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materiais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medicamentos</w:t>
      </w:r>
      <w:r>
        <w:rPr>
          <w:spacing w:val="-58"/>
          <w:sz w:val="22"/>
        </w:rPr>
        <w:t> </w:t>
      </w:r>
      <w:r>
        <w:rPr>
          <w:sz w:val="22"/>
        </w:rPr>
        <w:t>por setor</w:t>
      </w:r>
      <w:r>
        <w:rPr>
          <w:spacing w:val="-1"/>
          <w:sz w:val="22"/>
        </w:rPr>
        <w:t> </w:t>
      </w:r>
      <w:r>
        <w:rPr>
          <w:sz w:val="22"/>
        </w:rPr>
        <w:t>e projeto</w:t>
      </w:r>
      <w:r>
        <w:rPr>
          <w:spacing w:val="-2"/>
          <w:sz w:val="22"/>
        </w:rPr>
        <w:t> </w:t>
      </w:r>
      <w:r>
        <w:rPr>
          <w:sz w:val="22"/>
        </w:rPr>
        <w:t>de custos para</w:t>
      </w:r>
      <w:r>
        <w:rPr>
          <w:spacing w:val="-1"/>
          <w:sz w:val="22"/>
        </w:rPr>
        <w:t> </w:t>
      </w:r>
      <w:r>
        <w:rPr>
          <w:sz w:val="22"/>
        </w:rPr>
        <w:t>PLANISA;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362" w:lineRule="auto" w:before="0" w:after="0"/>
        <w:ind w:left="1830" w:right="1256" w:hanging="356"/>
        <w:jc w:val="left"/>
        <w:rPr>
          <w:sz w:val="22"/>
        </w:rPr>
      </w:pPr>
      <w:r>
        <w:rPr>
          <w:sz w:val="22"/>
        </w:rPr>
        <w:t>1.10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Relatório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estoque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medicamentos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alto</w:t>
      </w:r>
      <w:r>
        <w:rPr>
          <w:spacing w:val="-10"/>
          <w:sz w:val="22"/>
        </w:rPr>
        <w:t> </w:t>
      </w:r>
      <w:r>
        <w:rPr>
          <w:sz w:val="22"/>
        </w:rPr>
        <w:t>custo,</w:t>
      </w:r>
      <w:r>
        <w:rPr>
          <w:spacing w:val="-8"/>
          <w:sz w:val="22"/>
        </w:rPr>
        <w:t> </w:t>
      </w:r>
      <w:r>
        <w:rPr>
          <w:sz w:val="22"/>
        </w:rPr>
        <w:t>dispensações</w:t>
      </w:r>
      <w:r>
        <w:rPr>
          <w:spacing w:val="-12"/>
          <w:sz w:val="22"/>
        </w:rPr>
        <w:t> </w:t>
      </w:r>
      <w:r>
        <w:rPr>
          <w:sz w:val="22"/>
        </w:rPr>
        <w:t>realizadas</w:t>
      </w:r>
      <w:r>
        <w:rPr>
          <w:spacing w:val="-58"/>
          <w:sz w:val="22"/>
        </w:rPr>
        <w:t> </w:t>
      </w:r>
      <w:r>
        <w:rPr>
          <w:sz w:val="22"/>
        </w:rPr>
        <w:t>no mês;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50" w:lineRule="exact" w:before="0" w:after="0"/>
        <w:ind w:left="1830" w:right="0" w:hanging="357"/>
        <w:jc w:val="left"/>
        <w:rPr>
          <w:sz w:val="22"/>
        </w:rPr>
      </w:pPr>
      <w:r>
        <w:rPr>
          <w:sz w:val="22"/>
        </w:rPr>
        <w:t>1.11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Relatório</w:t>
      </w:r>
      <w:r>
        <w:rPr>
          <w:spacing w:val="-4"/>
          <w:sz w:val="22"/>
        </w:rPr>
        <w:t> </w:t>
      </w:r>
      <w:r>
        <w:rPr>
          <w:sz w:val="22"/>
        </w:rPr>
        <w:t>faturamento;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40" w:lineRule="auto" w:before="125" w:after="0"/>
        <w:ind w:left="1830" w:right="0" w:hanging="357"/>
        <w:jc w:val="left"/>
        <w:rPr>
          <w:sz w:val="22"/>
        </w:rPr>
      </w:pPr>
      <w:r>
        <w:rPr>
          <w:sz w:val="22"/>
        </w:rPr>
        <w:t>1.12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Relatório</w:t>
      </w:r>
      <w:r>
        <w:rPr>
          <w:spacing w:val="-1"/>
          <w:sz w:val="22"/>
        </w:rPr>
        <w:t> </w:t>
      </w:r>
      <w:r>
        <w:rPr>
          <w:sz w:val="22"/>
        </w:rPr>
        <w:t>atendimentos</w:t>
      </w:r>
      <w:r>
        <w:rPr>
          <w:spacing w:val="-4"/>
          <w:sz w:val="22"/>
        </w:rPr>
        <w:t> </w:t>
      </w:r>
      <w:r>
        <w:rPr>
          <w:sz w:val="22"/>
        </w:rPr>
        <w:t>farmacêuticos;</w:t>
      </w:r>
    </w:p>
    <w:p>
      <w:pPr>
        <w:pStyle w:val="ListParagraph"/>
        <w:numPr>
          <w:ilvl w:val="0"/>
          <w:numId w:val="6"/>
        </w:numPr>
        <w:tabs>
          <w:tab w:pos="1831" w:val="left" w:leader="none"/>
        </w:tabs>
        <w:spacing w:line="240" w:lineRule="auto" w:before="127" w:after="0"/>
        <w:ind w:left="1830" w:right="0" w:hanging="357"/>
        <w:jc w:val="left"/>
        <w:rPr>
          <w:sz w:val="22"/>
        </w:rPr>
      </w:pPr>
      <w:r>
        <w:rPr>
          <w:sz w:val="22"/>
        </w:rPr>
        <w:t>1.13 –</w:t>
      </w:r>
      <w:r>
        <w:rPr>
          <w:spacing w:val="-3"/>
          <w:sz w:val="22"/>
        </w:rPr>
        <w:t> </w:t>
      </w:r>
      <w:r>
        <w:rPr>
          <w:sz w:val="22"/>
        </w:rPr>
        <w:t>Contagem de</w:t>
      </w:r>
      <w:r>
        <w:rPr>
          <w:spacing w:val="-3"/>
          <w:sz w:val="22"/>
        </w:rPr>
        <w:t> </w:t>
      </w:r>
      <w:r>
        <w:rPr>
          <w:sz w:val="22"/>
        </w:rPr>
        <w:t>estoque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CEAF</w:t>
      </w:r>
      <w:r>
        <w:rPr>
          <w:spacing w:val="-1"/>
          <w:sz w:val="22"/>
        </w:rPr>
        <w:t> </w:t>
      </w:r>
      <w:r>
        <w:rPr>
          <w:sz w:val="22"/>
        </w:rPr>
        <w:t>diariamente em dois</w:t>
      </w:r>
      <w:r>
        <w:rPr>
          <w:spacing w:val="-3"/>
          <w:sz w:val="22"/>
        </w:rPr>
        <w:t> </w:t>
      </w:r>
      <w:r>
        <w:rPr>
          <w:sz w:val="22"/>
        </w:rPr>
        <w:t>períodos;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  <w:r>
        <w:rPr/>
        <w:pict>
          <v:shape style="position:absolute;margin-left:64.080002pt;margin-top:18.94416pt;width:496.55pt;height:34.8pt;mso-position-horizontal-relative:page;mso-position-vertical-relative:paragraph;z-index:-15724544;mso-wrap-distance-left:0;mso-wrap-distance-right:0" type="#_x0000_t202" filled="true" fillcolor="#213868" stroked="true" strokeweight=".48004pt" strokecolor="#000000">
            <v:textbox inset="0,0,0,0">
              <w:txbxContent>
                <w:p>
                  <w:pPr>
                    <w:tabs>
                      <w:tab w:pos="410" w:val="left" w:leader="none"/>
                    </w:tabs>
                    <w:spacing w:line="342" w:lineRule="exact" w:before="0"/>
                    <w:ind w:left="-1" w:right="0" w:firstLine="0"/>
                    <w:jc w:val="left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2</w:t>
                  </w:r>
                  <w:r>
                    <w:rPr>
                      <w:rFonts w:ascii="Arial" w:hAnsi="Arial"/>
                      <w:b/>
                      <w:color w:val="FFFFFF"/>
                      <w:sz w:val="28"/>
                    </w:rPr>
                    <w:t>.</w:t>
                    <w:tab/>
                  </w:r>
                  <w:r>
                    <w:rPr>
                      <w:rFonts w:ascii="Calibri" w:hAnsi="Calibri"/>
                      <w:b/>
                      <w:color w:val="FFFFFF"/>
                      <w:sz w:val="28"/>
                    </w:rPr>
                    <w:t>Indicadores</w:t>
                  </w:r>
                  <w:r>
                    <w:rPr>
                      <w:rFonts w:ascii="Calibri" w:hAnsi="Calibri"/>
                      <w:b/>
                      <w:color w:val="FFFFFF"/>
                      <w:spacing w:val="-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FFFFFF"/>
                      <w:sz w:val="28"/>
                    </w:rPr>
                    <w:t>Da</w:t>
                  </w:r>
                  <w:r>
                    <w:rPr>
                      <w:rFonts w:ascii="Calibri" w:hAnsi="Calibri"/>
                      <w:b/>
                      <w:color w:val="FFFFFF"/>
                      <w:spacing w:val="-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color w:val="FFFFFF"/>
                      <w:sz w:val="28"/>
                    </w:rPr>
                    <w:t>Farmácia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21"/>
        </w:rPr>
      </w:pPr>
    </w:p>
    <w:p>
      <w:pPr>
        <w:spacing w:line="259" w:lineRule="auto" w:before="0"/>
        <w:ind w:left="2598" w:right="1597" w:hanging="84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PLANILHA DE ATENDIMENTOS MEDICAMENTOS DE ALTO CUSTO DESDE O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INÍCIO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DISPENSAÇÃO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MEDICAMENTOS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UNIDADE</w:t>
      </w:r>
    </w:p>
    <w:p>
      <w:pPr>
        <w:pStyle w:val="BodyText"/>
        <w:spacing w:before="5" w:after="1"/>
        <w:rPr>
          <w:rFonts w:ascii="Arial"/>
          <w:b/>
          <w:sz w:val="23"/>
        </w:rPr>
      </w:pPr>
    </w:p>
    <w:tbl>
      <w:tblPr>
        <w:tblW w:w="0" w:type="auto"/>
        <w:jc w:val="left"/>
        <w:tblInd w:w="2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7"/>
        <w:gridCol w:w="1265"/>
        <w:gridCol w:w="924"/>
        <w:gridCol w:w="1154"/>
      </w:tblGrid>
      <w:tr>
        <w:trPr>
          <w:trHeight w:val="900" w:hRule="atLeast"/>
        </w:trPr>
        <w:tc>
          <w:tcPr>
            <w:tcW w:w="6850" w:type="dxa"/>
            <w:gridSpan w:val="4"/>
            <w:tcBorders>
              <w:top w:val="nil"/>
              <w:bottom w:val="nil"/>
              <w:right w:val="nil"/>
            </w:tcBorders>
            <w:shd w:val="clear" w:color="auto" w:fill="538235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109" w:right="1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ATENDIMENTOS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MEDICAMENTOS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DE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ALTO</w:t>
            </w:r>
            <w:r>
              <w:rPr>
                <w:rFonts w:ascii="Calibri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CUSTO</w:t>
            </w:r>
          </w:p>
        </w:tc>
      </w:tr>
      <w:tr>
        <w:trPr>
          <w:trHeight w:val="299" w:hRule="atLeast"/>
        </w:trPr>
        <w:tc>
          <w:tcPr>
            <w:tcW w:w="3507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right w:val="nil"/>
            </w:tcBorders>
            <w:shd w:val="clear" w:color="auto" w:fill="ED0000"/>
          </w:tcPr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5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FF2C2C"/>
          </w:tcPr>
          <w:p>
            <w:pPr>
              <w:pStyle w:val="TableParagraph"/>
              <w:spacing w:line="268" w:lineRule="exact"/>
              <w:ind w:left="206" w:right="19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JUL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(26 a</w:t>
            </w:r>
          </w:p>
          <w:p>
            <w:pPr>
              <w:pStyle w:val="TableParagraph"/>
              <w:spacing w:line="249" w:lineRule="exact"/>
              <w:ind w:left="204" w:right="19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31)</w:t>
            </w:r>
          </w:p>
        </w:tc>
        <w:tc>
          <w:tcPr>
            <w:tcW w:w="924" w:type="dxa"/>
            <w:shd w:val="clear" w:color="auto" w:fill="FF2C2C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right="57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AGOSTO</w:t>
            </w:r>
          </w:p>
        </w:tc>
        <w:tc>
          <w:tcPr>
            <w:tcW w:w="1154" w:type="dxa"/>
            <w:shd w:val="clear" w:color="auto" w:fill="FF2C2C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49" w:lineRule="exact"/>
              <w:ind w:right="57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SETEMBRO</w:t>
            </w:r>
          </w:p>
        </w:tc>
      </w:tr>
      <w:tr>
        <w:trPr>
          <w:trHeight w:val="299" w:hRule="atLeast"/>
        </w:trPr>
        <w:tc>
          <w:tcPr>
            <w:tcW w:w="3507" w:type="dxa"/>
          </w:tcPr>
          <w:p>
            <w:pPr>
              <w:pStyle w:val="TableParagraph"/>
              <w:spacing w:line="249" w:lineRule="exact" w:before="30"/>
              <w:ind w:left="69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TOTAL</w:t>
            </w:r>
            <w:r>
              <w:rPr>
                <w:rFonts w:ascii="Calibri" w:hAnsi="Calibri"/>
                <w:b/>
                <w:spacing w:val="-5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GERAL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DISPENSAÇÕES</w:t>
            </w:r>
          </w:p>
        </w:tc>
        <w:tc>
          <w:tcPr>
            <w:tcW w:w="1265" w:type="dxa"/>
          </w:tcPr>
          <w:p>
            <w:pPr>
              <w:pStyle w:val="TableParagraph"/>
              <w:spacing w:line="249" w:lineRule="exact" w:before="30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2126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0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11386</w:t>
            </w:r>
          </w:p>
        </w:tc>
        <w:tc>
          <w:tcPr>
            <w:tcW w:w="1154" w:type="dxa"/>
          </w:tcPr>
          <w:p>
            <w:pPr>
              <w:pStyle w:val="TableParagraph"/>
              <w:spacing w:line="249" w:lineRule="exact" w:before="30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13423</w:t>
            </w:r>
          </w:p>
        </w:tc>
      </w:tr>
      <w:tr>
        <w:trPr>
          <w:trHeight w:val="300" w:hRule="atLeast"/>
        </w:trPr>
        <w:tc>
          <w:tcPr>
            <w:tcW w:w="3507" w:type="dxa"/>
          </w:tcPr>
          <w:p>
            <w:pPr>
              <w:pStyle w:val="TableParagraph"/>
              <w:spacing w:line="249" w:lineRule="exact" w:before="31"/>
              <w:ind w:left="69"/>
              <w:jc w:val="lef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TOTAL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GERAL</w:t>
            </w:r>
            <w:r>
              <w:rPr>
                <w:rFonts w:ascii="Calibri" w:hAnsi="Calibri"/>
                <w:b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DE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PACIENTE</w:t>
            </w:r>
            <w:r>
              <w:rPr>
                <w:rFonts w:ascii="Calibri" w:hAnsi="Calibri"/>
                <w:b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sz w:val="22"/>
              </w:rPr>
              <w:t>ÚNICOS</w:t>
            </w:r>
          </w:p>
        </w:tc>
        <w:tc>
          <w:tcPr>
            <w:tcW w:w="1265" w:type="dxa"/>
          </w:tcPr>
          <w:p>
            <w:pPr>
              <w:pStyle w:val="TableParagraph"/>
              <w:spacing w:line="249" w:lineRule="exact" w:before="31"/>
              <w:ind w:right="5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1284</w:t>
            </w:r>
          </w:p>
        </w:tc>
        <w:tc>
          <w:tcPr>
            <w:tcW w:w="924" w:type="dxa"/>
          </w:tcPr>
          <w:p>
            <w:pPr>
              <w:pStyle w:val="TableParagraph"/>
              <w:spacing w:line="249" w:lineRule="exact" w:before="31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7287</w:t>
            </w:r>
          </w:p>
        </w:tc>
        <w:tc>
          <w:tcPr>
            <w:tcW w:w="1154" w:type="dxa"/>
          </w:tcPr>
          <w:p>
            <w:pPr>
              <w:pStyle w:val="TableParagraph"/>
              <w:spacing w:line="249" w:lineRule="exact" w:before="31"/>
              <w:ind w:right="5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7994</w:t>
            </w:r>
          </w:p>
        </w:tc>
      </w:tr>
    </w:tbl>
    <w:p>
      <w:pPr>
        <w:spacing w:after="0" w:line="249" w:lineRule="exact"/>
        <w:jc w:val="right"/>
        <w:rPr>
          <w:rFonts w:ascii="Calibri"/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294.290009pt;margin-top:200.459976pt;width:10.050pt;height:22.4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11386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829987pt;margin-top:246.86998pt;width:10.050pt;height:18.350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7287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90009pt;margin-top:179.409988pt;width:10.050pt;height:22.4pt;mso-position-horizontal-relative:page;mso-position-vertical-relative:page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13423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329987pt;margin-top:239.579987pt;width:10.050pt;height:18.350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7994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94"/>
        <w:ind w:left="1770" w:right="0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183.725006pt;margin-top:-331.337128pt;width:249.25pt;height:301.6pt;mso-position-horizontal-relative:page;mso-position-vertical-relative:paragraph;z-index:15733248" coordorigin="3675,-6627" coordsize="4985,6032">
            <v:shape style="position:absolute;left:3902;top:-4336;width:4530;height:3307" coordorigin="3902,-4336" coordsize="4530,3307" path="m3902,-4336l3902,-1029m5412,-4336l5412,-1029m6922,-4336l6922,-1029m8432,-4336l8432,-1029e" filled="false" stroked="true" strokeweight=".75pt" strokecolor="#d9d9d9">
              <v:path arrowok="t"/>
              <v:stroke dashstyle="solid"/>
            </v:shape>
            <v:shape style="position:absolute;left:4358;top:-3803;width:3226;height:2774" coordorigin="4358,-3803" coordsize="3226,2774" path="m4565,-1467l4358,-1467,4358,-1029,4565,-1029,4565,-1467xm6074,-3383l5868,-3383,5868,-1029,6074,-1029,6074,-3383xm7584,-3803l7378,-3803,7378,-1029,7584,-1029,7584,-3803xe" filled="true" fillcolor="#4471c4" stroked="false">
              <v:path arrowok="t"/>
              <v:fill type="solid"/>
            </v:shape>
            <v:shape style="position:absolute;left:4749;top:-2682;width:3226;height:1653" coordorigin="4750,-2682" coordsize="3226,1653" path="m4956,-1295l4750,-1295,4750,-1029,4956,-1029,4956,-1295xm6466,-2535l6259,-2535,6259,-1029,6466,-1029,6466,-2535xm7975,-2682l7769,-2682,7769,-1029,7975,-1029,7975,-2682xe" filled="true" fillcolor="#ec7c30" stroked="false">
              <v:path arrowok="t"/>
              <v:fill type="solid"/>
            </v:shape>
            <v:line style="position:absolute" from="3902,-1029" to="8432,-1029" stroked="true" strokeweight=".75pt" strokecolor="#d9d9d9">
              <v:stroke dashstyle="solid"/>
            </v:line>
            <v:line style="position:absolute" from="4657,-1477" to="7677,-2863" stroked="true" strokeweight="1.5pt" strokecolor="#ec7c30">
              <v:stroke dashstyle="dash"/>
            </v:line>
            <v:rect style="position:absolute;left:4305;top:-5419;width:504;height:99" filled="true" fillcolor="#4471c4" stroked="false">
              <v:fill type="solid"/>
            </v:rect>
            <v:rect style="position:absolute;left:4305;top:-5082;width:504;height:99" filled="true" fillcolor="#ec7c30" stroked="false">
              <v:fill type="solid"/>
            </v:rect>
            <v:line style="position:absolute" from="4305,-4694" to="4809,-4694" stroked="true" strokeweight="1.5pt" strokecolor="#ec7c30">
              <v:stroke dashstyle="dash"/>
            </v:line>
            <v:rect style="position:absolute;left:3682;top:-6620;width:4970;height:6017" filled="false" stroked="true" strokeweight=".75pt" strokecolor="#d9d9d9">
              <v:stroke dashstyle="solid"/>
            </v:rect>
            <v:shape style="position:absolute;left:4305;top:-6404;width:3827;height:1806" type="#_x0000_t202" filled="false" stroked="false">
              <v:textbox inset="0,0,0,0">
                <w:txbxContent>
                  <w:p>
                    <w:pPr>
                      <w:spacing w:line="325" w:lineRule="exact" w:before="0"/>
                      <w:ind w:left="120" w:right="245" w:firstLine="0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pacing w:val="20"/>
                        <w:sz w:val="32"/>
                      </w:rPr>
                      <w:t>DISPENSAÇÃO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48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19"/>
                        <w:sz w:val="32"/>
                      </w:rPr>
                      <w:t>CEMAC-</w:t>
                    </w:r>
                  </w:p>
                  <w:p>
                    <w:pPr>
                      <w:spacing w:before="0"/>
                      <w:ind w:left="117" w:right="245" w:firstLine="0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pacing w:val="17"/>
                        <w:sz w:val="32"/>
                      </w:rPr>
                      <w:t>JUAREZ</w:t>
                    </w:r>
                    <w:r>
                      <w:rPr>
                        <w:rFonts w:ascii="Calibri"/>
                        <w:b/>
                        <w:color w:val="585858"/>
                        <w:spacing w:val="48"/>
                        <w:sz w:val="32"/>
                      </w:rPr>
                      <w:t> </w:t>
                    </w:r>
                    <w:r>
                      <w:rPr>
                        <w:rFonts w:ascii="Calibri"/>
                        <w:b/>
                        <w:color w:val="585858"/>
                        <w:spacing w:val="19"/>
                        <w:sz w:val="32"/>
                      </w:rPr>
                      <w:t>BARBOSA</w:t>
                    </w:r>
                  </w:p>
                  <w:p>
                    <w:pPr>
                      <w:spacing w:line="369" w:lineRule="auto" w:before="198"/>
                      <w:ind w:left="560" w:right="655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TOTAL GERAL DE DISPENSAÇÕES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TOTAL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GERAL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PACIENTE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ÚNICOS</w:t>
                    </w:r>
                  </w:p>
                  <w:p>
                    <w:pPr>
                      <w:tabs>
                        <w:tab w:pos="560" w:val="left" w:leader="none"/>
                      </w:tabs>
                      <w:spacing w:line="21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 </w:t>
                      <w:tab/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Linear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(TOTAL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GERAL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PACIENTE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ÚNICOS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4078;top:-896;width:1152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J</w:t>
                    </w:r>
                    <w:r>
                      <w:rPr>
                        <w:rFonts w:ascii="Calibri"/>
                        <w:color w:val="585858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U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L</w:t>
                    </w:r>
                    <w:r>
                      <w:rPr>
                        <w:rFonts w:ascii="Calibri"/>
                        <w:color w:val="585858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(</w:t>
                    </w:r>
                    <w:r>
                      <w:rPr>
                        <w:rFonts w:ascii="Calibri"/>
                        <w:color w:val="585858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2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6</w:t>
                    </w:r>
                    <w:r>
                      <w:rPr>
                        <w:rFonts w:ascii="Calibri"/>
                        <w:color w:val="585858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A</w:t>
                    </w:r>
                    <w:r>
                      <w:rPr>
                        <w:rFonts w:ascii="Calibri"/>
                        <w:color w:val="585858"/>
                        <w:spacing w:val="48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3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1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5816;top:-896;width:700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A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G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O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S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T</w:t>
                    </w:r>
                    <w:r>
                      <w:rPr>
                        <w:rFonts w:ascii="Calibri"/>
                        <w:color w:val="585858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7218;top:-896;width:916;height:161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S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E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T</w:t>
                    </w:r>
                    <w:r>
                      <w:rPr>
                        <w:rFonts w:ascii="Calibri"/>
                        <w:color w:val="585858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E</w:t>
                    </w:r>
                    <w:r>
                      <w:rPr>
                        <w:rFonts w:ascii="Calibri"/>
                        <w:color w:val="585858"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M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B</w:t>
                    </w:r>
                    <w:r>
                      <w:rPr>
                        <w:rFonts w:ascii="Calibri"/>
                        <w:color w:val="585858"/>
                        <w:spacing w:val="-14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R</w:t>
                    </w:r>
                    <w:r>
                      <w:rPr>
                        <w:rFonts w:ascii="Calibri"/>
                        <w:color w:val="585858"/>
                        <w:spacing w:val="-13"/>
                        <w:sz w:val="16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6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18.759995pt;margin-top:-96.672119pt;width:10.050pt;height:18.350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2126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19992pt;margin-top:-87.982117pt;width:10.050pt;height:18.350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7E7E7E"/>
                      <w:sz w:val="16"/>
                    </w:rPr>
                    <w:t>1284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2"/>
        </w:rPr>
        <w:t>PLANILHA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ATENDIMENTOS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MEDICAMENTO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ALTO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CUSTO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spacing w:line="259" w:lineRule="auto" w:before="1"/>
        <w:ind w:left="1400" w:right="2019"/>
      </w:pPr>
      <w:r>
        <w:rPr/>
        <w:t>Relatório de atividades realizadas nos processos de medicamentos constantes no</w:t>
      </w:r>
      <w:r>
        <w:rPr>
          <w:spacing w:val="-59"/>
        </w:rPr>
        <w:t> </w:t>
      </w:r>
      <w:r>
        <w:rPr/>
        <w:t>componente</w:t>
      </w:r>
      <w:r>
        <w:rPr>
          <w:spacing w:val="-2"/>
        </w:rPr>
        <w:t> </w:t>
      </w:r>
      <w:r>
        <w:rPr/>
        <w:t>especializado de</w:t>
      </w:r>
      <w:r>
        <w:rPr>
          <w:spacing w:val="-1"/>
        </w:rPr>
        <w:t> </w:t>
      </w:r>
      <w:r>
        <w:rPr/>
        <w:t>assistencia</w:t>
      </w:r>
      <w:r>
        <w:rPr>
          <w:spacing w:val="-2"/>
        </w:rPr>
        <w:t> </w:t>
      </w:r>
      <w:r>
        <w:rPr/>
        <w:t>farmacêutica, durante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mês.</w:t>
      </w: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47"/>
      </w:tblGrid>
      <w:tr>
        <w:trPr>
          <w:trHeight w:val="508" w:hRule="atLeast"/>
        </w:trPr>
        <w:tc>
          <w:tcPr>
            <w:tcW w:w="8496" w:type="dxa"/>
            <w:gridSpan w:val="2"/>
            <w:shd w:val="clear" w:color="auto" w:fill="2E5395"/>
          </w:tcPr>
          <w:p>
            <w:pPr>
              <w:pStyle w:val="TableParagraph"/>
              <w:spacing w:before="119"/>
              <w:ind w:left="2747" w:right="257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RELATÓRIO</w:t>
            </w:r>
            <w:r>
              <w:rPr>
                <w:rFonts w:ascii="Calibri" w:hAns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DE</w:t>
            </w:r>
            <w:r>
              <w:rPr>
                <w:rFonts w:ascii="Calibri" w:hAns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ATENDIMENTOS</w:t>
            </w:r>
            <w:r>
              <w:rPr>
                <w:rFonts w:ascii="Calibri" w:hAns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JB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5" w:right="62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ATIVIDADES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974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Total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8" w:right="6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Abertura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de processo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670" w:right="149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712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8" w:right="62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Renovação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processo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984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2285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6" w:right="62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Inclusão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medicamento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670" w:right="149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33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8" w:right="62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Acompanhamento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processo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79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0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5" w:right="62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Alteração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medicamento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670" w:right="149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40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6" w:right="62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Processo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indeferido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670" w:right="149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</w:tr>
      <w:tr>
        <w:trPr>
          <w:trHeight w:val="508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798" w:right="6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Dispensação de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medicamentos</w:t>
            </w:r>
          </w:p>
        </w:tc>
        <w:tc>
          <w:tcPr>
            <w:tcW w:w="4247" w:type="dxa"/>
          </w:tcPr>
          <w:p>
            <w:pPr>
              <w:pStyle w:val="TableParagraph"/>
              <w:spacing w:before="119"/>
              <w:ind w:left="1967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13423</w:t>
            </w:r>
          </w:p>
        </w:tc>
      </w:tr>
      <w:tr>
        <w:trPr>
          <w:trHeight w:val="777" w:hRule="atLeast"/>
        </w:trPr>
        <w:tc>
          <w:tcPr>
            <w:tcW w:w="4249" w:type="dxa"/>
          </w:tcPr>
          <w:p>
            <w:pPr>
              <w:pStyle w:val="TableParagraph"/>
              <w:spacing w:before="119"/>
              <w:ind w:left="1307" w:right="107" w:hanging="1006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Total geral de pacientes únicos referente a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dispensação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do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mês</w:t>
            </w:r>
          </w:p>
        </w:tc>
        <w:tc>
          <w:tcPr>
            <w:tcW w:w="424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670" w:right="138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7994</w:t>
            </w:r>
          </w:p>
        </w:tc>
      </w:tr>
    </w:tbl>
    <w:p>
      <w:pPr>
        <w:spacing w:after="0"/>
        <w:rPr>
          <w:rFonts w:ascii="Calibri"/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4247"/>
      </w:tblGrid>
      <w:tr>
        <w:trPr>
          <w:trHeight w:val="511" w:hRule="atLeast"/>
        </w:trPr>
        <w:tc>
          <w:tcPr>
            <w:tcW w:w="4249" w:type="dxa"/>
          </w:tcPr>
          <w:p>
            <w:pPr>
              <w:pStyle w:val="TableParagraph"/>
              <w:spacing w:before="122"/>
              <w:ind w:left="112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Consultas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farmacêuticas</w:t>
            </w:r>
          </w:p>
        </w:tc>
        <w:tc>
          <w:tcPr>
            <w:tcW w:w="4247" w:type="dxa"/>
          </w:tcPr>
          <w:p>
            <w:pPr>
              <w:pStyle w:val="TableParagraph"/>
              <w:spacing w:before="122"/>
              <w:ind w:left="1670" w:right="149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94" w:after="0"/>
        <w:ind w:left="845" w:right="0" w:hanging="361"/>
        <w:jc w:val="left"/>
      </w:pPr>
      <w:bookmarkStart w:name="_TOC_250005" w:id="13"/>
      <w:bookmarkEnd w:id="13"/>
      <w:r>
        <w:rPr/>
        <w:t>Faturamento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264" w:right="1249" w:firstLine="710"/>
        <w:jc w:val="both"/>
      </w:pPr>
      <w:r>
        <w:rPr/>
        <w:t>O</w:t>
      </w:r>
      <w:r>
        <w:rPr>
          <w:spacing w:val="-7"/>
        </w:rPr>
        <w:t> </w:t>
      </w:r>
      <w:r>
        <w:rPr/>
        <w:t>objetivo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setor</w:t>
      </w:r>
      <w:r>
        <w:rPr>
          <w:spacing w:val="-6"/>
        </w:rPr>
        <w:t> </w:t>
      </w:r>
      <w:r>
        <w:rPr/>
        <w:t>é</w:t>
      </w:r>
      <w:r>
        <w:rPr>
          <w:spacing w:val="-9"/>
        </w:rPr>
        <w:t> </w:t>
      </w:r>
      <w:r>
        <w:rPr/>
        <w:t>informar,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menor</w:t>
      </w:r>
      <w:r>
        <w:rPr>
          <w:spacing w:val="-11"/>
        </w:rPr>
        <w:t> </w:t>
      </w:r>
      <w:r>
        <w:rPr/>
        <w:t>tempo</w:t>
      </w:r>
      <w:r>
        <w:rPr>
          <w:spacing w:val="-10"/>
        </w:rPr>
        <w:t> </w:t>
      </w:r>
      <w:r>
        <w:rPr/>
        <w:t>possível,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valor</w:t>
      </w:r>
      <w:r>
        <w:rPr>
          <w:spacing w:val="-7"/>
        </w:rPr>
        <w:t> </w:t>
      </w:r>
      <w:r>
        <w:rPr/>
        <w:t>apurado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cada</w:t>
      </w:r>
      <w:r>
        <w:rPr>
          <w:spacing w:val="-9"/>
        </w:rPr>
        <w:t> </w:t>
      </w:r>
      <w:r>
        <w:rPr/>
        <w:t>conta</w:t>
      </w:r>
      <w:r>
        <w:rPr>
          <w:spacing w:val="-9"/>
        </w:rPr>
        <w:t> </w:t>
      </w:r>
      <w:r>
        <w:rPr/>
        <w:t>gerada</w:t>
      </w:r>
      <w:r>
        <w:rPr>
          <w:spacing w:val="-59"/>
        </w:rPr>
        <w:t> </w:t>
      </w:r>
      <w:r>
        <w:rPr/>
        <w:t>a partir de um atendimento realizado na Policlínica Estadual da Região Sudoeste – Quirinópolis. Para</w:t>
      </w:r>
      <w:r>
        <w:rPr>
          <w:spacing w:val="-59"/>
        </w:rPr>
        <w:t> </w:t>
      </w:r>
      <w:r>
        <w:rPr/>
        <w:t>alcançarmos</w:t>
      </w:r>
      <w:r>
        <w:rPr>
          <w:spacing w:val="-6"/>
        </w:rPr>
        <w:t> </w:t>
      </w:r>
      <w:r>
        <w:rPr/>
        <w:t>esse</w:t>
      </w:r>
      <w:r>
        <w:rPr>
          <w:spacing w:val="-7"/>
        </w:rPr>
        <w:t> </w:t>
      </w:r>
      <w:r>
        <w:rPr/>
        <w:t>resultado,</w:t>
      </w:r>
      <w:r>
        <w:rPr>
          <w:spacing w:val="-2"/>
        </w:rPr>
        <w:t> </w:t>
      </w:r>
      <w:r>
        <w:rPr/>
        <w:t>necessitamos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interação</w:t>
      </w:r>
      <w:r>
        <w:rPr>
          <w:spacing w:val="-4"/>
        </w:rPr>
        <w:t> </w:t>
      </w:r>
      <w:r>
        <w:rPr/>
        <w:t>entre</w:t>
      </w:r>
      <w:r>
        <w:rPr>
          <w:spacing w:val="-6"/>
        </w:rPr>
        <w:t> </w:t>
      </w:r>
      <w:r>
        <w:rPr/>
        <w:t>diversas</w:t>
      </w:r>
      <w:r>
        <w:rPr>
          <w:spacing w:val="-3"/>
        </w:rPr>
        <w:t> </w:t>
      </w:r>
      <w:r>
        <w:rPr/>
        <w:t>áreas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unidade,</w:t>
      </w:r>
      <w:r>
        <w:rPr>
          <w:spacing w:val="-3"/>
        </w:rPr>
        <w:t> </w:t>
      </w:r>
      <w:r>
        <w:rPr/>
        <w:t>dentre</w:t>
      </w:r>
      <w:r>
        <w:rPr>
          <w:spacing w:val="-6"/>
        </w:rPr>
        <w:t> </w:t>
      </w:r>
      <w:r>
        <w:rPr/>
        <w:t>elas:</w:t>
      </w:r>
      <w:r>
        <w:rPr>
          <w:spacing w:val="-58"/>
        </w:rPr>
        <w:t> </w:t>
      </w:r>
      <w:r>
        <w:rPr/>
        <w:t>Recepção do pronto atendimento, consulta ambulatorial, Enfermagem das unidades assistenciais,</w:t>
      </w:r>
      <w:r>
        <w:rPr>
          <w:spacing w:val="1"/>
        </w:rPr>
        <w:t> </w:t>
      </w:r>
      <w:r>
        <w:rPr/>
        <w:t>Assistentes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(AGPP)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assistenciais,</w:t>
      </w:r>
      <w:r>
        <w:rPr>
          <w:spacing w:val="1"/>
        </w:rPr>
        <w:t> </w:t>
      </w:r>
      <w:r>
        <w:rPr/>
        <w:t>Auditoria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prontuários,</w:t>
      </w:r>
      <w:r>
        <w:rPr>
          <w:spacing w:val="-2"/>
        </w:rPr>
        <w:t> </w:t>
      </w:r>
      <w:r>
        <w:rPr/>
        <w:t>médicos,</w:t>
      </w:r>
      <w:r>
        <w:rPr>
          <w:spacing w:val="2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/>
        <w:t>Faturamento.</w:t>
      </w:r>
    </w:p>
    <w:p>
      <w:pPr>
        <w:pStyle w:val="BodyText"/>
        <w:spacing w:line="360" w:lineRule="auto" w:before="2"/>
        <w:ind w:left="264" w:right="1251" w:firstLine="710"/>
        <w:jc w:val="both"/>
      </w:pPr>
      <w:r>
        <w:rPr/>
        <w:t>Aplicação da Tabela Unificada de Procedimentos do Sistema Único de Saúde e apresentar as</w:t>
      </w:r>
      <w:r>
        <w:rPr>
          <w:spacing w:val="-59"/>
        </w:rPr>
        <w:t> </w:t>
      </w:r>
      <w:r>
        <w:rPr/>
        <w:t>principais mudanças e impactos no SIA/SUS - Sistema de Informações Ambulatoriais e aplicativos de</w:t>
      </w:r>
      <w:r>
        <w:rPr>
          <w:spacing w:val="-59"/>
        </w:rPr>
        <w:t> </w:t>
      </w:r>
      <w:r>
        <w:rPr/>
        <w:t>apoio, tais como: BPA (consolidado e individual) - Boletim de Produção Ambulatorial, SIH/SUS –</w:t>
      </w:r>
      <w:r>
        <w:rPr>
          <w:spacing w:val="1"/>
        </w:rPr>
        <w:t> </w:t>
      </w:r>
      <w:r>
        <w:rPr/>
        <w:t>Sistema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Informações</w:t>
      </w:r>
      <w:r>
        <w:rPr>
          <w:spacing w:val="-8"/>
        </w:rPr>
        <w:t> </w:t>
      </w:r>
      <w:r>
        <w:rPr/>
        <w:t>Hospitalares,</w:t>
      </w:r>
      <w:r>
        <w:rPr>
          <w:spacing w:val="-8"/>
        </w:rPr>
        <w:t> </w:t>
      </w:r>
      <w:r>
        <w:rPr/>
        <w:t>salientando</w:t>
      </w:r>
      <w:r>
        <w:rPr>
          <w:spacing w:val="-6"/>
        </w:rPr>
        <w:t> </w:t>
      </w:r>
      <w:r>
        <w:rPr/>
        <w:t>os</w:t>
      </w:r>
      <w:r>
        <w:rPr>
          <w:spacing w:val="-9"/>
        </w:rPr>
        <w:t> </w:t>
      </w:r>
      <w:r>
        <w:rPr/>
        <w:t>benefícios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gestores,</w:t>
      </w:r>
      <w:r>
        <w:rPr>
          <w:spacing w:val="-7"/>
        </w:rPr>
        <w:t> </w:t>
      </w:r>
      <w:r>
        <w:rPr/>
        <w:t>profissionais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</w:t>
      </w:r>
      <w:r>
        <w:rPr>
          <w:spacing w:val="-59"/>
        </w:rPr>
        <w:t> </w:t>
      </w:r>
      <w:r>
        <w:rPr/>
        <w:t>e</w:t>
      </w:r>
      <w:r>
        <w:rPr>
          <w:spacing w:val="1"/>
        </w:rPr>
        <w:t> </w:t>
      </w:r>
      <w:r>
        <w:rPr/>
        <w:t>prestadores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correta</w:t>
      </w:r>
      <w:r>
        <w:rPr>
          <w:spacing w:val="1"/>
        </w:rPr>
        <w:t> </w:t>
      </w:r>
      <w:r>
        <w:rPr/>
        <w:t>operacionalização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CNES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Cadastro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Estabelecimentos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Saúde.</w:t>
      </w:r>
    </w:p>
    <w:p>
      <w:pPr>
        <w:pStyle w:val="BodyText"/>
        <w:spacing w:line="360" w:lineRule="auto"/>
        <w:ind w:left="264" w:right="1250" w:firstLine="710"/>
        <w:jc w:val="both"/>
      </w:pPr>
      <w:r>
        <w:rPr/>
        <w:t>Atualmente o Setor de Faturamento está localizado na área administrativa da unidade onde é</w:t>
      </w:r>
      <w:r>
        <w:rPr>
          <w:spacing w:val="1"/>
        </w:rPr>
        <w:t> </w:t>
      </w:r>
      <w:r>
        <w:rPr/>
        <w:t>realizado o faturamento ambulatorial de consultas médicas e não médicas. O setor é informatizado</w:t>
      </w:r>
      <w:r>
        <w:rPr>
          <w:spacing w:val="1"/>
        </w:rPr>
        <w:t> </w:t>
      </w:r>
      <w:r>
        <w:rPr/>
        <w:t>trabalhando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auxílio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Soumv,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Gerenciamento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Procedimentos, Medicamentos e OPM do SUS (Sigtap) e programas do Ministério da Saúde: SIA,</w:t>
      </w:r>
      <w:r>
        <w:rPr>
          <w:spacing w:val="1"/>
        </w:rPr>
        <w:t> </w:t>
      </w:r>
      <w:r>
        <w:rPr/>
        <w:t>BPA,</w:t>
      </w:r>
      <w:r>
        <w:rPr>
          <w:spacing w:val="-8"/>
        </w:rPr>
        <w:t> </w:t>
      </w:r>
      <w:r>
        <w:rPr/>
        <w:t>SISAIH,</w:t>
      </w:r>
      <w:r>
        <w:rPr>
          <w:spacing w:val="-10"/>
        </w:rPr>
        <w:t> </w:t>
      </w:r>
      <w:r>
        <w:rPr/>
        <w:t>específicos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apresentação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faturamento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Sistema</w:t>
      </w:r>
      <w:r>
        <w:rPr>
          <w:spacing w:val="-8"/>
        </w:rPr>
        <w:t> </w:t>
      </w:r>
      <w:r>
        <w:rPr/>
        <w:t>Único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Saúde</w:t>
      </w:r>
      <w:r>
        <w:rPr>
          <w:spacing w:val="-12"/>
        </w:rPr>
        <w:t> </w:t>
      </w:r>
      <w:r>
        <w:rPr/>
        <w:t>(SUS).</w:t>
      </w:r>
      <w:r>
        <w:rPr>
          <w:spacing w:val="-58"/>
        </w:rPr>
        <w:t> </w:t>
      </w:r>
      <w:r>
        <w:rPr/>
        <w:t>São faturados procedimentos de Média e Alta Complexidade conforme convênio com o SUS e ainda</w:t>
      </w:r>
      <w:r>
        <w:rPr>
          <w:spacing w:val="1"/>
        </w:rPr>
        <w:t> </w:t>
      </w:r>
      <w:r>
        <w:rPr/>
        <w:t>procedimentos o</w:t>
      </w:r>
      <w:r>
        <w:rPr>
          <w:spacing w:val="-2"/>
        </w:rPr>
        <w:t> </w:t>
      </w:r>
      <w:r>
        <w:rPr/>
        <w:t>qual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instituição está</w:t>
      </w:r>
      <w:r>
        <w:rPr>
          <w:spacing w:val="-2"/>
        </w:rPr>
        <w:t> </w:t>
      </w:r>
      <w:r>
        <w:rPr/>
        <w:t>buscando</w:t>
      </w:r>
      <w:r>
        <w:rPr>
          <w:spacing w:val="-2"/>
        </w:rPr>
        <w:t> </w:t>
      </w:r>
      <w:r>
        <w:rPr/>
        <w:t>habilitações</w:t>
      </w:r>
      <w:r>
        <w:rPr>
          <w:spacing w:val="-2"/>
        </w:rPr>
        <w:t> </w:t>
      </w:r>
      <w:r>
        <w:rPr/>
        <w:t>junto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Ministério da</w:t>
      </w:r>
      <w:r>
        <w:rPr>
          <w:spacing w:val="-2"/>
        </w:rPr>
        <w:t> </w:t>
      </w:r>
      <w:r>
        <w:rPr/>
        <w:t>Saúde.</w:t>
      </w:r>
    </w:p>
    <w:p>
      <w:pPr>
        <w:pStyle w:val="BodyText"/>
        <w:spacing w:line="360" w:lineRule="auto"/>
        <w:ind w:left="264" w:right="1255" w:firstLine="710"/>
        <w:jc w:val="both"/>
      </w:pPr>
      <w:r>
        <w:rPr/>
        <w:t>Diante disso, atualmente o setor tem como função receber e monitorar todos os atendimentos</w:t>
      </w:r>
      <w:r>
        <w:rPr>
          <w:spacing w:val="1"/>
        </w:rPr>
        <w:t> </w:t>
      </w:r>
      <w:r>
        <w:rPr/>
        <w:t>ambulatoriais lançados no sistema interno da unidade (SOULMV) para criar planilhas e acompanhar</w:t>
      </w:r>
      <w:r>
        <w:rPr>
          <w:spacing w:val="1"/>
        </w:rPr>
        <w:t> </w:t>
      </w:r>
      <w:r>
        <w:rPr/>
        <w:t>periodicamente</w:t>
      </w:r>
      <w:r>
        <w:rPr>
          <w:spacing w:val="-3"/>
        </w:rPr>
        <w:t> </w:t>
      </w:r>
      <w:r>
        <w:rPr/>
        <w:t>os indicadores,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tomadas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decisões.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975"/>
      </w:pPr>
      <w:r>
        <w:rPr/>
        <w:t>Atividades</w:t>
      </w:r>
      <w:r>
        <w:rPr>
          <w:spacing w:val="-3"/>
        </w:rPr>
        <w:t> </w:t>
      </w:r>
      <w:r>
        <w:rPr/>
        <w:t>Realizadas: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2693"/>
        <w:gridCol w:w="1277"/>
        <w:gridCol w:w="2410"/>
      </w:tblGrid>
      <w:tr>
        <w:trPr>
          <w:trHeight w:val="827" w:hRule="atLeast"/>
        </w:trPr>
        <w:tc>
          <w:tcPr>
            <w:tcW w:w="1843" w:type="dxa"/>
            <w:shd w:val="clear" w:color="auto" w:fill="00304B"/>
          </w:tcPr>
          <w:p>
            <w:pPr>
              <w:pStyle w:val="TableParagraph"/>
              <w:spacing w:before="8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575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SETOR</w:t>
            </w:r>
          </w:p>
        </w:tc>
        <w:tc>
          <w:tcPr>
            <w:tcW w:w="2693" w:type="dxa"/>
            <w:shd w:val="clear" w:color="auto" w:fill="00304B"/>
          </w:tcPr>
          <w:p>
            <w:pPr>
              <w:pStyle w:val="TableParagraph"/>
              <w:spacing w:before="8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TEMAS</w:t>
            </w:r>
            <w:r>
              <w:rPr>
                <w:rFonts w:ascii="Cambria"/>
                <w:color w:val="FFFFFF"/>
                <w:spacing w:val="-4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ABORDADOS</w:t>
            </w:r>
          </w:p>
        </w:tc>
        <w:tc>
          <w:tcPr>
            <w:tcW w:w="1277" w:type="dxa"/>
            <w:shd w:val="clear" w:color="auto" w:fill="00304B"/>
          </w:tcPr>
          <w:p>
            <w:pPr>
              <w:pStyle w:val="TableParagraph"/>
              <w:spacing w:before="25"/>
              <w:ind w:left="108" w:right="88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FFFFFF"/>
                <w:sz w:val="22"/>
              </w:rPr>
              <w:t>Nº DE</w:t>
            </w:r>
            <w:r>
              <w:rPr>
                <w:rFonts w:ascii="Cambria" w:hAnsi="Cambria"/>
                <w:color w:val="FFFFFF"/>
                <w:spacing w:val="1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PARTICIPA</w:t>
            </w:r>
            <w:r>
              <w:rPr>
                <w:rFonts w:ascii="Cambria" w:hAnsi="Cambria"/>
                <w:color w:val="FFFFFF"/>
                <w:spacing w:val="-46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NTES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04B"/>
          </w:tcPr>
          <w:p>
            <w:pPr>
              <w:pStyle w:val="TableParagraph"/>
              <w:spacing w:before="8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472" w:right="40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FACILITADOR</w:t>
            </w:r>
          </w:p>
        </w:tc>
      </w:tr>
      <w:tr>
        <w:trPr>
          <w:trHeight w:val="676" w:hRule="atLeast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626"/>
              <w:jc w:val="right"/>
              <w:rPr>
                <w:sz w:val="20"/>
              </w:rPr>
            </w:pPr>
            <w:r>
              <w:rPr>
                <w:sz w:val="20"/>
              </w:rPr>
              <w:t>Faturamento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Correção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inconsistência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472" w:right="45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679" w:hRule="atLeast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626"/>
              <w:jc w:val="right"/>
              <w:rPr>
                <w:sz w:val="20"/>
              </w:rPr>
            </w:pPr>
            <w:r>
              <w:rPr>
                <w:sz w:val="20"/>
              </w:rPr>
              <w:t>Faturamento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74" w:right="639"/>
              <w:jc w:val="left"/>
              <w:rPr>
                <w:sz w:val="20"/>
              </w:rPr>
            </w:pPr>
            <w:r>
              <w:rPr>
                <w:sz w:val="20"/>
              </w:rPr>
              <w:t>Correção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críticas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BPA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comp.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472" w:right="45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2693"/>
        <w:gridCol w:w="1277"/>
        <w:gridCol w:w="2410"/>
      </w:tblGrid>
      <w:tr>
        <w:trPr>
          <w:trHeight w:val="830" w:hRule="atLeast"/>
        </w:trPr>
        <w:tc>
          <w:tcPr>
            <w:tcW w:w="1843" w:type="dxa"/>
            <w:shd w:val="clear" w:color="auto" w:fill="00304B"/>
          </w:tcPr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ind w:right="575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SETOR</w:t>
            </w:r>
          </w:p>
        </w:tc>
        <w:tc>
          <w:tcPr>
            <w:tcW w:w="2693" w:type="dxa"/>
            <w:shd w:val="clear" w:color="auto" w:fill="00304B"/>
          </w:tcPr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ind w:left="36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TEMAS</w:t>
            </w:r>
            <w:r>
              <w:rPr>
                <w:rFonts w:ascii="Cambria"/>
                <w:color w:val="FFFFFF"/>
                <w:spacing w:val="-4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ABORDADOS</w:t>
            </w:r>
          </w:p>
        </w:tc>
        <w:tc>
          <w:tcPr>
            <w:tcW w:w="1277" w:type="dxa"/>
            <w:shd w:val="clear" w:color="auto" w:fill="00304B"/>
          </w:tcPr>
          <w:p>
            <w:pPr>
              <w:pStyle w:val="TableParagraph"/>
              <w:spacing w:before="28"/>
              <w:ind w:left="108" w:right="88" w:hanging="3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FFFFFF"/>
                <w:sz w:val="22"/>
              </w:rPr>
              <w:t>Nº DE</w:t>
            </w:r>
            <w:r>
              <w:rPr>
                <w:rFonts w:ascii="Cambria" w:hAnsi="Cambria"/>
                <w:color w:val="FFFFFF"/>
                <w:spacing w:val="1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PARTICIPA</w:t>
            </w:r>
            <w:r>
              <w:rPr>
                <w:rFonts w:ascii="Cambria" w:hAnsi="Cambria"/>
                <w:color w:val="FFFFFF"/>
                <w:spacing w:val="-46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NTES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04B"/>
          </w:tcPr>
          <w:p>
            <w:pPr>
              <w:pStyle w:val="TableParagraph"/>
              <w:spacing w:before="9"/>
              <w:jc w:val="left"/>
              <w:rPr>
                <w:sz w:val="24"/>
              </w:rPr>
            </w:pPr>
          </w:p>
          <w:p>
            <w:pPr>
              <w:pStyle w:val="TableParagraph"/>
              <w:ind w:left="472" w:right="40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FACILITADOR</w:t>
            </w:r>
          </w:p>
        </w:tc>
      </w:tr>
      <w:tr>
        <w:trPr>
          <w:trHeight w:val="827" w:hRule="atLeast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right="626"/>
              <w:jc w:val="right"/>
              <w:rPr>
                <w:sz w:val="20"/>
              </w:rPr>
            </w:pPr>
            <w:r>
              <w:rPr>
                <w:sz w:val="20"/>
              </w:rPr>
              <w:t>Faturamento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Portfolio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sz w:val="25"/>
              </w:rPr>
            </w:pPr>
          </w:p>
          <w:p>
            <w:pPr>
              <w:pStyle w:val="TableParagraph"/>
              <w:spacing w:before="1"/>
              <w:ind w:left="472" w:right="45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637" w:hRule="atLeast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right="626"/>
              <w:jc w:val="right"/>
              <w:rPr>
                <w:sz w:val="20"/>
              </w:rPr>
            </w:pPr>
            <w:r>
              <w:rPr>
                <w:sz w:val="20"/>
              </w:rPr>
              <w:t>Faturamento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Atesto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72" w:right="45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right="626"/>
              <w:jc w:val="right"/>
              <w:rPr>
                <w:sz w:val="20"/>
              </w:rPr>
            </w:pPr>
            <w:r>
              <w:rPr>
                <w:sz w:val="20"/>
              </w:rPr>
              <w:t>Faturamento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BPA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472" w:right="45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700" w:hRule="atLeast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right="626"/>
              <w:jc w:val="right"/>
              <w:rPr>
                <w:sz w:val="20"/>
              </w:rPr>
            </w:pPr>
            <w:r>
              <w:rPr>
                <w:sz w:val="20"/>
              </w:rPr>
              <w:t>Faturamento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74"/>
              <w:jc w:val="left"/>
              <w:rPr>
                <w:sz w:val="20"/>
              </w:rPr>
            </w:pPr>
            <w:r>
              <w:rPr>
                <w:sz w:val="20"/>
              </w:rPr>
              <w:t>CNES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472" w:right="45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697" w:hRule="atLeast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right="626"/>
              <w:jc w:val="right"/>
              <w:rPr>
                <w:sz w:val="20"/>
              </w:rPr>
            </w:pPr>
            <w:r>
              <w:rPr>
                <w:sz w:val="20"/>
              </w:rPr>
              <w:t>Faturamento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83"/>
              <w:ind w:left="74" w:right="241" w:firstLine="55"/>
              <w:jc w:val="left"/>
              <w:rPr>
                <w:sz w:val="20"/>
              </w:rPr>
            </w:pPr>
            <w:r>
              <w:rPr>
                <w:sz w:val="20"/>
              </w:rPr>
              <w:t>Leitura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contratos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médicos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ind w:left="472" w:right="451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561" w:hRule="atLeast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04B"/>
          </w:tcPr>
          <w:p>
            <w:pPr>
              <w:pStyle w:val="TableParagraph"/>
              <w:spacing w:before="155"/>
              <w:ind w:right="51"/>
              <w:jc w:val="right"/>
              <w:rPr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color w:val="FFFFFF"/>
                <w:sz w:val="22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93"/>
        <w:ind w:left="264" w:right="1253" w:firstLine="710"/>
        <w:jc w:val="both"/>
      </w:pPr>
      <w:r>
        <w:rPr/>
        <w:t>Durante o mês de setembro</w:t>
      </w:r>
      <w:r>
        <w:rPr>
          <w:spacing w:val="1"/>
        </w:rPr>
        <w:t> </w:t>
      </w:r>
      <w:r>
        <w:rPr/>
        <w:t>de 2024 foram realizados os procedimentos listados abaixo, de</w:t>
      </w:r>
      <w:r>
        <w:rPr>
          <w:spacing w:val="1"/>
        </w:rPr>
        <w:t> </w:t>
      </w:r>
      <w:r>
        <w:rPr/>
        <w:t>acordo com o pactuado pelo contrato de gestão composto pelos seguintes indicadores; Consulta</w:t>
      </w:r>
      <w:r>
        <w:rPr>
          <w:spacing w:val="1"/>
        </w:rPr>
        <w:t> </w:t>
      </w:r>
      <w:r>
        <w:rPr/>
        <w:t>Médicas especializadas, Consultas da Equipe Multiprofissional e Processos Terapêuticos de Média</w:t>
      </w:r>
      <w:r>
        <w:rPr>
          <w:spacing w:val="1"/>
        </w:rPr>
        <w:t> </w:t>
      </w:r>
      <w:r>
        <w:rPr/>
        <w:t>Duração (Sessões/Tratamentos), Práticas Integrativas e Complementares – PIC, Serviço de Apoio</w:t>
      </w:r>
      <w:r>
        <w:rPr>
          <w:spacing w:val="1"/>
        </w:rPr>
        <w:t> </w:t>
      </w:r>
      <w:r>
        <w:rPr/>
        <w:t>Diagnóstico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Terapêutico –</w:t>
      </w:r>
      <w:r>
        <w:rPr>
          <w:spacing w:val="-2"/>
        </w:rPr>
        <w:t> </w:t>
      </w:r>
      <w:r>
        <w:rPr/>
        <w:t>SADT,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Dialíticos</w:t>
      </w:r>
      <w:r>
        <w:rPr>
          <w:spacing w:val="-4"/>
        </w:rPr>
        <w:t> </w:t>
      </w:r>
      <w:r>
        <w:rPr/>
        <w:t>(Hemodiálise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Diálise</w:t>
      </w:r>
      <w:r>
        <w:rPr>
          <w:spacing w:val="-3"/>
        </w:rPr>
        <w:t> </w:t>
      </w:r>
      <w:r>
        <w:rPr/>
        <w:t>Peritoneal);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7"/>
        <w:gridCol w:w="1278"/>
        <w:gridCol w:w="1278"/>
        <w:gridCol w:w="1276"/>
        <w:gridCol w:w="988"/>
      </w:tblGrid>
      <w:tr>
        <w:trPr>
          <w:trHeight w:val="926" w:hRule="atLeast"/>
        </w:trPr>
        <w:tc>
          <w:tcPr>
            <w:tcW w:w="4247" w:type="dxa"/>
            <w:shd w:val="clear" w:color="auto" w:fill="001F5F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ind w:left="1670" w:right="166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Indicador</w:t>
            </w:r>
          </w:p>
        </w:tc>
        <w:tc>
          <w:tcPr>
            <w:tcW w:w="1278" w:type="dxa"/>
            <w:shd w:val="clear" w:color="auto" w:fill="001F5F"/>
          </w:tcPr>
          <w:p>
            <w:pPr>
              <w:pStyle w:val="TableParagraph"/>
              <w:spacing w:line="256" w:lineRule="auto" w:before="92"/>
              <w:ind w:left="301" w:right="275" w:firstLine="91"/>
              <w:jc w:val="lef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Meta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Mensal</w:t>
            </w:r>
          </w:p>
        </w:tc>
        <w:tc>
          <w:tcPr>
            <w:tcW w:w="1278" w:type="dxa"/>
            <w:shd w:val="clear" w:color="auto" w:fill="001F5F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ind w:left="169" w:right="16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Setembro</w:t>
            </w:r>
          </w:p>
        </w:tc>
        <w:tc>
          <w:tcPr>
            <w:tcW w:w="1276" w:type="dxa"/>
            <w:tcBorders>
              <w:right w:val="single" w:sz="6" w:space="0" w:color="BEBEBE"/>
            </w:tcBorders>
            <w:shd w:val="clear" w:color="auto" w:fill="001F5F"/>
          </w:tcPr>
          <w:p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%</w:t>
            </w:r>
          </w:p>
          <w:p>
            <w:pPr>
              <w:pStyle w:val="TableParagraph"/>
              <w:spacing w:before="182"/>
              <w:ind w:left="225" w:right="22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Atingido</w:t>
            </w:r>
          </w:p>
        </w:tc>
        <w:tc>
          <w:tcPr>
            <w:tcW w:w="988" w:type="dxa"/>
            <w:tcBorders>
              <w:left w:val="single" w:sz="6" w:space="0" w:color="BEBEBE"/>
            </w:tcBorders>
            <w:shd w:val="clear" w:color="auto" w:fill="001F5F"/>
          </w:tcPr>
          <w:p>
            <w:pPr>
              <w:pStyle w:val="TableParagraph"/>
              <w:spacing w:before="2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∆</w:t>
            </w:r>
          </w:p>
        </w:tc>
      </w:tr>
      <w:tr>
        <w:trPr>
          <w:trHeight w:val="738" w:hRule="atLeast"/>
        </w:trPr>
        <w:tc>
          <w:tcPr>
            <w:tcW w:w="4247" w:type="dxa"/>
          </w:tcPr>
          <w:p>
            <w:pPr>
              <w:pStyle w:val="TableParagraph"/>
              <w:spacing w:line="259" w:lineRule="auto"/>
              <w:ind w:left="1713" w:right="189" w:hanging="1498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Atendimento Ambulatorial (Especialidades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Médicas)</w:t>
            </w:r>
          </w:p>
        </w:tc>
        <w:tc>
          <w:tcPr>
            <w:tcW w:w="1278" w:type="dxa"/>
          </w:tcPr>
          <w:p>
            <w:pPr>
              <w:pStyle w:val="TableParagraph"/>
              <w:spacing w:before="143"/>
              <w:ind w:left="169" w:right="16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2.626</w:t>
            </w:r>
          </w:p>
        </w:tc>
        <w:tc>
          <w:tcPr>
            <w:tcW w:w="1278" w:type="dxa"/>
          </w:tcPr>
          <w:p>
            <w:pPr>
              <w:pStyle w:val="TableParagraph"/>
              <w:spacing w:before="143"/>
              <w:ind w:left="167" w:right="16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2.183</w:t>
            </w:r>
          </w:p>
        </w:tc>
        <w:tc>
          <w:tcPr>
            <w:tcW w:w="1276" w:type="dxa"/>
            <w:tcBorders>
              <w:right w:val="single" w:sz="6" w:space="0" w:color="BEBEBE"/>
            </w:tcBorders>
          </w:tcPr>
          <w:p>
            <w:pPr>
              <w:pStyle w:val="TableParagraph"/>
              <w:spacing w:before="143"/>
              <w:ind w:left="225" w:right="22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83%</w:t>
            </w:r>
          </w:p>
        </w:tc>
        <w:tc>
          <w:tcPr>
            <w:tcW w:w="988" w:type="dxa"/>
            <w:tcBorders>
              <w:left w:val="single" w:sz="6" w:space="0" w:color="BEBEBE"/>
            </w:tcBorders>
          </w:tcPr>
          <w:p>
            <w:pPr>
              <w:pStyle w:val="TableParagraph"/>
              <w:spacing w:before="143"/>
              <w:ind w:left="277" w:right="2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17%</w:t>
            </w:r>
          </w:p>
        </w:tc>
      </w:tr>
      <w:tr>
        <w:trPr>
          <w:trHeight w:val="741" w:hRule="atLeast"/>
        </w:trPr>
        <w:tc>
          <w:tcPr>
            <w:tcW w:w="4247" w:type="dxa"/>
          </w:tcPr>
          <w:p>
            <w:pPr>
              <w:pStyle w:val="TableParagraph"/>
              <w:spacing w:line="259" w:lineRule="auto"/>
              <w:ind w:left="1507" w:right="189" w:hanging="1292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Atendimento Ambulatorial (Especialidades</w:t>
            </w:r>
            <w:r>
              <w:rPr>
                <w:rFonts w:ascii="Calibri" w:hAnsi="Calibri"/>
                <w:spacing w:val="-4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Não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Médicas)</w:t>
            </w:r>
          </w:p>
        </w:tc>
        <w:tc>
          <w:tcPr>
            <w:tcW w:w="1278" w:type="dxa"/>
          </w:tcPr>
          <w:p>
            <w:pPr>
              <w:pStyle w:val="TableParagraph"/>
              <w:spacing w:before="145"/>
              <w:ind w:left="169" w:right="16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3.106</w:t>
            </w:r>
          </w:p>
        </w:tc>
        <w:tc>
          <w:tcPr>
            <w:tcW w:w="1278" w:type="dxa"/>
          </w:tcPr>
          <w:p>
            <w:pPr>
              <w:pStyle w:val="TableParagraph"/>
              <w:spacing w:before="145"/>
              <w:ind w:left="166" w:right="16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3.276</w:t>
            </w:r>
          </w:p>
        </w:tc>
        <w:tc>
          <w:tcPr>
            <w:tcW w:w="1276" w:type="dxa"/>
            <w:tcBorders>
              <w:right w:val="single" w:sz="6" w:space="0" w:color="BEBEBE"/>
            </w:tcBorders>
          </w:tcPr>
          <w:p>
            <w:pPr>
              <w:pStyle w:val="TableParagraph"/>
              <w:spacing w:before="145"/>
              <w:ind w:left="224" w:right="2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105%</w:t>
            </w:r>
          </w:p>
        </w:tc>
        <w:tc>
          <w:tcPr>
            <w:tcW w:w="988" w:type="dxa"/>
            <w:tcBorders>
              <w:left w:val="single" w:sz="6" w:space="0" w:color="BEBEBE"/>
            </w:tcBorders>
          </w:tcPr>
          <w:p>
            <w:pPr>
              <w:pStyle w:val="TableParagraph"/>
              <w:spacing w:before="145"/>
              <w:ind w:left="277" w:right="2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-5%</w:t>
            </w: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spacing w:line="362" w:lineRule="auto" w:before="93"/>
        <w:ind w:left="1116" w:right="1445" w:firstLine="283"/>
      </w:pPr>
      <w:r>
        <w:rPr/>
        <w:t>O indicador de atendimento médico ambulatorial é a quantidade de consultas ofertadas,</w:t>
      </w:r>
      <w:r>
        <w:rPr>
          <w:spacing w:val="-59"/>
        </w:rPr>
        <w:t> </w:t>
      </w:r>
      <w:r>
        <w:rPr/>
        <w:t>agendadas e</w:t>
      </w:r>
      <w:r>
        <w:rPr>
          <w:spacing w:val="-2"/>
        </w:rPr>
        <w:t> </w:t>
      </w:r>
      <w:r>
        <w:rPr/>
        <w:t>realizadas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mês.</w:t>
      </w:r>
    </w:p>
    <w:p>
      <w:pPr>
        <w:pStyle w:val="BodyText"/>
        <w:spacing w:line="360" w:lineRule="auto" w:before="156"/>
        <w:ind w:left="1116" w:right="1849" w:firstLine="283"/>
      </w:pPr>
      <w:r>
        <w:rPr/>
        <w:t>No mês de setembro de 2024, foram ofertadas 2.598 consultas médicas, deste total</w:t>
      </w:r>
      <w:r>
        <w:rPr>
          <w:spacing w:val="-59"/>
        </w:rPr>
        <w:t> </w:t>
      </w:r>
      <w:r>
        <w:rPr/>
        <w:t>foram</w:t>
      </w:r>
      <w:r>
        <w:rPr>
          <w:spacing w:val="-2"/>
        </w:rPr>
        <w:t> </w:t>
      </w:r>
      <w:r>
        <w:rPr/>
        <w:t>realizadas 2.183</w:t>
      </w:r>
      <w:r>
        <w:rPr>
          <w:spacing w:val="-2"/>
        </w:rPr>
        <w:t> </w:t>
      </w:r>
      <w:r>
        <w:rPr/>
        <w:t>consultas,</w:t>
      </w:r>
      <w:r>
        <w:rPr>
          <w:spacing w:val="-2"/>
        </w:rPr>
        <w:t> </w:t>
      </w:r>
      <w:r>
        <w:rPr/>
        <w:t>correspondendo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83% da</w:t>
      </w:r>
      <w:r>
        <w:rPr>
          <w:spacing w:val="-3"/>
        </w:rPr>
        <w:t> </w:t>
      </w:r>
      <w:r>
        <w:rPr/>
        <w:t>meta proposta</w:t>
      </w:r>
      <w:r>
        <w:rPr>
          <w:spacing w:val="-1"/>
        </w:rPr>
        <w:t> </w:t>
      </w:r>
      <w:r>
        <w:rPr/>
        <w:t>de</w:t>
      </w:r>
    </w:p>
    <w:p>
      <w:pPr>
        <w:spacing w:after="0" w:line="360" w:lineRule="auto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4" w:lineRule="auto" w:before="91"/>
        <w:ind w:left="1116" w:right="2229"/>
      </w:pPr>
      <w:r>
        <w:rPr/>
        <w:t>atendimentos, que é de 2.626. A tabela 3 apresenta a quantidade de atendimentos</w:t>
      </w:r>
      <w:r>
        <w:rPr>
          <w:spacing w:val="-59"/>
        </w:rPr>
        <w:t> </w:t>
      </w:r>
      <w:r>
        <w:rPr/>
        <w:t>ofertados,</w:t>
      </w:r>
      <w:r>
        <w:rPr>
          <w:spacing w:val="-2"/>
        </w:rPr>
        <w:t> </w:t>
      </w:r>
      <w:r>
        <w:rPr/>
        <w:t>agendados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realizados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especialidade médica.</w:t>
      </w: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  <w:gridCol w:w="1491"/>
        <w:gridCol w:w="1417"/>
        <w:gridCol w:w="1417"/>
        <w:gridCol w:w="1420"/>
      </w:tblGrid>
      <w:tr>
        <w:trPr>
          <w:trHeight w:val="424" w:hRule="atLeast"/>
        </w:trPr>
        <w:tc>
          <w:tcPr>
            <w:tcW w:w="2975" w:type="dxa"/>
            <w:vMerge w:val="restart"/>
            <w:shd w:val="clear" w:color="auto" w:fill="1F3863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0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Especialidades</w:t>
            </w:r>
            <w:r>
              <w:rPr>
                <w:rFonts w:ascii="Calibri" w:hAnsi="Calibri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color w:val="FFFFFF"/>
                <w:sz w:val="20"/>
              </w:rPr>
              <w:t>Médicas</w:t>
            </w:r>
          </w:p>
        </w:tc>
        <w:tc>
          <w:tcPr>
            <w:tcW w:w="5745" w:type="dxa"/>
            <w:gridSpan w:val="4"/>
            <w:shd w:val="clear" w:color="auto" w:fill="1F3863"/>
          </w:tcPr>
          <w:p>
            <w:pPr>
              <w:pStyle w:val="TableParagraph"/>
              <w:spacing w:line="243" w:lineRule="exact"/>
              <w:ind w:left="1230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FFFFFF"/>
                <w:sz w:val="20"/>
              </w:rPr>
              <w:t>Atendimento</w:t>
            </w:r>
            <w:r>
              <w:rPr>
                <w:rFonts w:ascii="Calibri" w:hAnsi="Calibri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Calibri" w:hAnsi="Calibri"/>
                <w:b/>
                <w:color w:val="FFFFFF"/>
                <w:sz w:val="20"/>
              </w:rPr>
              <w:t>Médico</w:t>
            </w:r>
            <w:r>
              <w:rPr>
                <w:rFonts w:ascii="Calibri" w:hAns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color w:val="FFFFFF"/>
                <w:sz w:val="20"/>
              </w:rPr>
              <w:t>por</w:t>
            </w:r>
            <w:r>
              <w:rPr>
                <w:rFonts w:ascii="Calibri" w:hAnsi="Calibri"/>
                <w:b/>
                <w:color w:val="FFFFFF"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color w:val="FFFFFF"/>
                <w:sz w:val="20"/>
              </w:rPr>
              <w:t>Especialidade</w:t>
            </w:r>
          </w:p>
        </w:tc>
      </w:tr>
      <w:tr>
        <w:trPr>
          <w:trHeight w:val="448" w:hRule="atLeast"/>
        </w:trPr>
        <w:tc>
          <w:tcPr>
            <w:tcW w:w="2975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 w:val="restart"/>
            <w:shd w:val="clear" w:color="auto" w:fill="1F3863"/>
          </w:tcPr>
          <w:p>
            <w:pPr>
              <w:pStyle w:val="TableParagraph"/>
              <w:spacing w:before="10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200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t>Meta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Calibri"/>
                <w:b/>
                <w:color w:val="FFFFFF"/>
                <w:sz w:val="20"/>
              </w:rPr>
              <w:t>mensal</w:t>
            </w:r>
          </w:p>
        </w:tc>
        <w:tc>
          <w:tcPr>
            <w:tcW w:w="4254" w:type="dxa"/>
            <w:gridSpan w:val="3"/>
            <w:shd w:val="clear" w:color="auto" w:fill="1F3863"/>
          </w:tcPr>
          <w:p>
            <w:pPr>
              <w:pStyle w:val="TableParagraph"/>
              <w:spacing w:line="268" w:lineRule="exact"/>
              <w:ind w:left="1664" w:right="165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setembro</w:t>
            </w:r>
          </w:p>
        </w:tc>
      </w:tr>
      <w:tr>
        <w:trPr>
          <w:trHeight w:val="424" w:hRule="atLeast"/>
        </w:trPr>
        <w:tc>
          <w:tcPr>
            <w:tcW w:w="2975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3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Oferta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7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Agenda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right="530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Real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Anestesiologia</w:t>
            </w:r>
          </w:p>
        </w:tc>
        <w:tc>
          <w:tcPr>
            <w:tcW w:w="1491" w:type="dxa"/>
            <w:vMerge w:val="restart"/>
            <w:tcBorders>
              <w:bottom w:val="nil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492" w:right="48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2.626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</w:t>
            </w:r>
          </w:p>
        </w:tc>
      </w:tr>
      <w:tr>
        <w:trPr>
          <w:trHeight w:val="422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3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Angiologia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60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47</w:t>
            </w:r>
          </w:p>
        </w:tc>
      </w:tr>
      <w:tr>
        <w:trPr>
          <w:trHeight w:val="425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3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Cardiologia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4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3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262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226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3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Dermatologia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78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48</w:t>
            </w:r>
          </w:p>
        </w:tc>
      </w:tr>
      <w:tr>
        <w:trPr>
          <w:trHeight w:val="421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Endocrinologia/Metabologia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4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3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263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214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2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Gastroenterologista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69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54</w:t>
            </w:r>
          </w:p>
        </w:tc>
      </w:tr>
      <w:tr>
        <w:trPr>
          <w:trHeight w:val="422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Ginecologia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4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3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194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139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before="1"/>
              <w:ind w:left="305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Hematologia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28</w:t>
            </w: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24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3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Infectologia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Mastologia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35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4" w:lineRule="exact"/>
              <w:ind w:left="305" w:right="2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Médico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Clinico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Geral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4" w:lineRule="exact"/>
              <w:ind w:left="374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line="244" w:lineRule="exact"/>
              <w:ind w:left="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1420" w:type="dxa"/>
          </w:tcPr>
          <w:p>
            <w:pPr>
              <w:pStyle w:val="TableParagraph"/>
              <w:spacing w:line="244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294</w:t>
            </w:r>
          </w:p>
        </w:tc>
      </w:tr>
      <w:tr>
        <w:trPr>
          <w:trHeight w:val="422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Nefrologia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73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73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before="1"/>
              <w:ind w:left="305" w:right="2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Neurologia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4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3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182</w:t>
            </w: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159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Obstetrícia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</w:tr>
      <w:tr>
        <w:trPr>
          <w:trHeight w:val="421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Oftalmologia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4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3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364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294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Ortopedia/Traumatologia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4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3" w:righ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320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251</w:t>
            </w:r>
          </w:p>
        </w:tc>
      </w:tr>
      <w:tr>
        <w:trPr>
          <w:trHeight w:val="422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3" w:right="3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Otorrinolaringologia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93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71</w:t>
            </w:r>
          </w:p>
        </w:tc>
      </w:tr>
      <w:tr>
        <w:trPr>
          <w:trHeight w:val="425" w:hRule="atLeast"/>
        </w:trPr>
        <w:tc>
          <w:tcPr>
            <w:tcW w:w="2975" w:type="dxa"/>
          </w:tcPr>
          <w:p>
            <w:pPr>
              <w:pStyle w:val="TableParagraph"/>
              <w:spacing w:before="1"/>
              <w:ind w:left="305" w:right="30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Pediatria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Clínica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7" w:right="3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</w:t>
            </w:r>
          </w:p>
        </w:tc>
        <w:tc>
          <w:tcPr>
            <w:tcW w:w="1420" w:type="dxa"/>
          </w:tcPr>
          <w:p>
            <w:pPr>
              <w:pStyle w:val="TableParagraph"/>
              <w:spacing w:before="1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43</w:t>
            </w:r>
          </w:p>
        </w:tc>
      </w:tr>
      <w:tr>
        <w:trPr>
          <w:trHeight w:val="424" w:hRule="atLeast"/>
        </w:trPr>
        <w:tc>
          <w:tcPr>
            <w:tcW w:w="2975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514" w:right="51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Pneumologia/Tisiologia</w:t>
            </w: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536" w:right="5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43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</w:t>
            </w:r>
          </w:p>
        </w:tc>
      </w:tr>
      <w:tr>
        <w:trPr>
          <w:trHeight w:val="422" w:hRule="atLeast"/>
        </w:trPr>
        <w:tc>
          <w:tcPr>
            <w:tcW w:w="2975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514" w:right="5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Proctologista</w:t>
            </w: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1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2975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514" w:right="5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Psiquiatria</w:t>
            </w: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536" w:right="5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</w:t>
            </w:r>
          </w:p>
        </w:tc>
      </w:tr>
      <w:tr>
        <w:trPr>
          <w:trHeight w:val="424" w:hRule="atLeast"/>
        </w:trPr>
        <w:tc>
          <w:tcPr>
            <w:tcW w:w="2975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512" w:right="51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Reumatologia</w:t>
            </w: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11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5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>
        <w:trPr>
          <w:trHeight w:val="421" w:hRule="atLeast"/>
        </w:trPr>
        <w:tc>
          <w:tcPr>
            <w:tcW w:w="2975" w:type="dxa"/>
            <w:tcBorders>
              <w:right w:val="nil"/>
            </w:tcBorders>
          </w:tcPr>
          <w:p>
            <w:pPr>
              <w:pStyle w:val="TableParagraph"/>
              <w:spacing w:line="243" w:lineRule="exact"/>
              <w:ind w:left="513" w:right="51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Urologia</w:t>
            </w: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>
            <w:pPr>
              <w:pStyle w:val="TableParagraph"/>
              <w:spacing w:line="243" w:lineRule="exact"/>
              <w:ind w:left="536" w:right="53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7" w:right="37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95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left="532" w:right="53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95</w:t>
            </w:r>
          </w:p>
        </w:tc>
      </w:tr>
      <w:tr>
        <w:trPr>
          <w:trHeight w:val="424" w:hRule="atLeast"/>
        </w:trPr>
        <w:tc>
          <w:tcPr>
            <w:tcW w:w="2975" w:type="dxa"/>
          </w:tcPr>
          <w:p>
            <w:pPr>
              <w:pStyle w:val="TableParagraph"/>
              <w:spacing w:line="243" w:lineRule="exact"/>
              <w:ind w:left="305" w:right="29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1491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494" w:right="48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2.626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5" w:right="3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2.598</w:t>
            </w:r>
          </w:p>
        </w:tc>
        <w:tc>
          <w:tcPr>
            <w:tcW w:w="1417" w:type="dxa"/>
          </w:tcPr>
          <w:p>
            <w:pPr>
              <w:pStyle w:val="TableParagraph"/>
              <w:spacing w:line="243" w:lineRule="exact"/>
              <w:ind w:left="373" w:right="3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2240</w:t>
            </w:r>
          </w:p>
        </w:tc>
        <w:tc>
          <w:tcPr>
            <w:tcW w:w="1420" w:type="dxa"/>
          </w:tcPr>
          <w:p>
            <w:pPr>
              <w:pStyle w:val="TableParagraph"/>
              <w:spacing w:line="243" w:lineRule="exact"/>
              <w:ind w:right="474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2.183</w:t>
            </w:r>
          </w:p>
        </w:tc>
      </w:tr>
    </w:tbl>
    <w:p>
      <w:pPr>
        <w:pStyle w:val="BodyText"/>
        <w:ind w:left="1444" w:right="1299"/>
        <w:jc w:val="center"/>
        <w:rPr>
          <w:rFonts w:ascii="Calibri" w:hAnsi="Calibri"/>
        </w:rPr>
      </w:pPr>
      <w:r>
        <w:rPr>
          <w:rFonts w:ascii="Calibri" w:hAnsi="Calibri"/>
        </w:rPr>
        <w:t>Especialidades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Médicas.</w:t>
      </w:r>
    </w:p>
    <w:p>
      <w:pPr>
        <w:spacing w:after="0"/>
        <w:jc w:val="center"/>
        <w:rPr>
          <w:rFonts w:ascii="Calibri" w:hAnsi="Calibri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2" w:lineRule="auto" w:before="91"/>
        <w:ind w:left="123" w:right="1250" w:firstLine="852"/>
        <w:jc w:val="both"/>
      </w:pPr>
      <w:r>
        <w:rPr/>
        <w:t>É importante ressaltar que os dados apresentados nas tabelas em questão não incluem os</w:t>
      </w:r>
      <w:r>
        <w:rPr>
          <w:spacing w:val="1"/>
        </w:rPr>
        <w:t> </w:t>
      </w:r>
      <w:r>
        <w:rPr/>
        <w:t>valores</w:t>
      </w:r>
      <w:r>
        <w:rPr>
          <w:spacing w:val="-3"/>
        </w:rPr>
        <w:t> </w:t>
      </w:r>
      <w:r>
        <w:rPr/>
        <w:t>finais</w:t>
      </w:r>
      <w:r>
        <w:rPr>
          <w:spacing w:val="1"/>
        </w:rPr>
        <w:t> </w:t>
      </w:r>
      <w:r>
        <w:rPr/>
        <w:t>necessários para</w:t>
      </w:r>
      <w:r>
        <w:rPr>
          <w:spacing w:val="-2"/>
        </w:rPr>
        <w:t> </w:t>
      </w:r>
      <w:r>
        <w:rPr/>
        <w:t>a devida</w:t>
      </w:r>
      <w:r>
        <w:rPr>
          <w:spacing w:val="-3"/>
        </w:rPr>
        <w:t> </w:t>
      </w:r>
      <w:r>
        <w:rPr/>
        <w:t>conferência</w:t>
      </w:r>
      <w:r>
        <w:rPr>
          <w:spacing w:val="3"/>
        </w:rPr>
        <w:t> </w:t>
      </w:r>
      <w:r>
        <w:rPr/>
        <w:t>de produção.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0" w:after="0"/>
        <w:ind w:left="845" w:right="0" w:hanging="361"/>
        <w:jc w:val="left"/>
      </w:pPr>
      <w:bookmarkStart w:name="_TOC_250004" w:id="14"/>
      <w:bookmarkEnd w:id="14"/>
      <w:r>
        <w:rPr/>
        <w:t>Comissões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23" w:right="1255" w:firstLine="914"/>
        <w:jc w:val="both"/>
      </w:pPr>
      <w:r>
        <w:rPr/>
        <w:t>As</w:t>
      </w:r>
      <w:r>
        <w:rPr>
          <w:spacing w:val="1"/>
        </w:rPr>
        <w:t> </w:t>
      </w:r>
      <w:r>
        <w:rPr/>
        <w:t>comissões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formadas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técnicos,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médicos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enfermeiros,</w:t>
      </w:r>
      <w:r>
        <w:rPr>
          <w:spacing w:val="1"/>
        </w:rPr>
        <w:t> </w:t>
      </w:r>
      <w:r>
        <w:rPr/>
        <w:t>coordenadores, supervisores e diretoria, mensalmente até o dia 20 de todos os meses são realizadas</w:t>
      </w:r>
      <w:r>
        <w:rPr>
          <w:spacing w:val="1"/>
        </w:rPr>
        <w:t> </w:t>
      </w:r>
      <w:r>
        <w:rPr/>
        <w:t>reuniões</w:t>
      </w:r>
      <w:r>
        <w:rPr>
          <w:spacing w:val="1"/>
        </w:rPr>
        <w:t> </w:t>
      </w:r>
      <w:r>
        <w:rPr/>
        <w:t>para tratar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assuntos pertinentes 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área,</w:t>
      </w:r>
      <w:r>
        <w:rPr>
          <w:spacing w:val="1"/>
        </w:rPr>
        <w:t> </w:t>
      </w:r>
      <w:r>
        <w:rPr/>
        <w:t>têm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principal função servir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de gestão para</w:t>
      </w:r>
      <w:r>
        <w:rPr>
          <w:spacing w:val="1"/>
        </w:rPr>
        <w:t> </w:t>
      </w:r>
      <w:r>
        <w:rPr/>
        <w:t>garantir</w:t>
      </w:r>
      <w:r>
        <w:rPr>
          <w:spacing w:val="-2"/>
        </w:rPr>
        <w:t> </w:t>
      </w:r>
      <w:r>
        <w:rPr/>
        <w:t>maior</w:t>
      </w:r>
      <w:r>
        <w:rPr>
          <w:spacing w:val="1"/>
        </w:rPr>
        <w:t> </w:t>
      </w:r>
      <w:r>
        <w:rPr/>
        <w:t>segurança ao paciente.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2" w:lineRule="auto"/>
        <w:ind w:left="123" w:right="1249" w:firstLine="914"/>
        <w:jc w:val="both"/>
      </w:pPr>
      <w:r>
        <w:rPr/>
        <w:t>O principal papel das comissões é a melhoria contínua dos processos internos, desenvolver e</w:t>
      </w:r>
      <w:r>
        <w:rPr>
          <w:spacing w:val="-59"/>
        </w:rPr>
        <w:t> </w:t>
      </w:r>
      <w:r>
        <w:rPr/>
        <w:t>apresentar</w:t>
      </w:r>
      <w:r>
        <w:rPr>
          <w:spacing w:val="-9"/>
        </w:rPr>
        <w:t> </w:t>
      </w:r>
      <w:r>
        <w:rPr/>
        <w:t>propostas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modernização</w:t>
      </w:r>
      <w:r>
        <w:rPr>
          <w:spacing w:val="-13"/>
        </w:rPr>
        <w:t> </w:t>
      </w:r>
      <w:r>
        <w:rPr/>
        <w:t>dos</w:t>
      </w:r>
      <w:r>
        <w:rPr>
          <w:spacing w:val="-10"/>
        </w:rPr>
        <w:t> </w:t>
      </w:r>
      <w:r>
        <w:rPr/>
        <w:t>atendimentos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/>
        <w:t>aperfeiçoamento</w:t>
      </w:r>
      <w:r>
        <w:rPr>
          <w:spacing w:val="-10"/>
        </w:rPr>
        <w:t> </w:t>
      </w:r>
      <w:r>
        <w:rPr/>
        <w:t>da</w:t>
      </w:r>
      <w:r>
        <w:rPr>
          <w:spacing w:val="-12"/>
        </w:rPr>
        <w:t> </w:t>
      </w:r>
      <w:r>
        <w:rPr/>
        <w:t>rotina,</w:t>
      </w:r>
      <w:r>
        <w:rPr>
          <w:spacing w:val="-9"/>
        </w:rPr>
        <w:t> </w:t>
      </w:r>
      <w:r>
        <w:rPr/>
        <w:t>tendo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foco</w:t>
      </w:r>
      <w:r>
        <w:rPr>
          <w:spacing w:val="-59"/>
        </w:rPr>
        <w:t> </w:t>
      </w:r>
      <w:r>
        <w:rPr/>
        <w:t>central sempre a melhor qualidade no atendimento prestado ao paciente. Comissões atuantes dentro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Policlínica Estadual da Região Sudoeste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Quirinópolis: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1716785</wp:posOffset>
            </wp:positionH>
            <wp:positionV relativeFrom="paragraph">
              <wp:posOffset>101307</wp:posOffset>
            </wp:positionV>
            <wp:extent cx="3826103" cy="4951761"/>
            <wp:effectExtent l="0" t="0" r="0" b="0"/>
            <wp:wrapTopAndBottom/>
            <wp:docPr id="1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6103" cy="495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0" w:after="0"/>
        <w:ind w:left="845" w:right="0" w:hanging="361"/>
        <w:jc w:val="left"/>
      </w:pPr>
      <w:bookmarkStart w:name="_TOC_250003" w:id="15"/>
      <w:r>
        <w:rPr/>
        <w:t>Serviço Especializado</w:t>
      </w:r>
      <w:r>
        <w:rPr>
          <w:spacing w:val="-4"/>
        </w:rPr>
        <w:t> </w:t>
      </w:r>
      <w:r>
        <w:rPr/>
        <w:t>em</w:t>
      </w:r>
      <w:r>
        <w:rPr>
          <w:spacing w:val="1"/>
        </w:rPr>
        <w:t> </w:t>
      </w:r>
      <w:r>
        <w:rPr/>
        <w:t>Segurança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Medicina do</w:t>
      </w:r>
      <w:r>
        <w:rPr>
          <w:spacing w:val="-2"/>
        </w:rPr>
        <w:t> </w:t>
      </w:r>
      <w:r>
        <w:rPr/>
        <w:t>Trabalho</w:t>
      </w:r>
      <w:r>
        <w:rPr>
          <w:spacing w:val="-2"/>
        </w:rPr>
        <w:t> </w:t>
      </w:r>
      <w:bookmarkEnd w:id="15"/>
      <w:r>
        <w:rPr/>
        <w:t>(SESMT)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23" w:right="685" w:firstLine="708"/>
        <w:jc w:val="both"/>
      </w:pPr>
      <w:r>
        <w:rPr/>
        <w:t>O SESMT tem a finalidade de promover a saúde e proteger a integridade do trabalhador no local de</w:t>
      </w:r>
      <w:r>
        <w:rPr>
          <w:spacing w:val="1"/>
        </w:rPr>
        <w:t> </w:t>
      </w:r>
      <w:r>
        <w:rPr/>
        <w:t>trabalho. Suas regras de constituição e funcionamento encontram-se previstas na Norma Regulamentadora</w:t>
      </w:r>
      <w:r>
        <w:rPr>
          <w:spacing w:val="1"/>
        </w:rPr>
        <w:t> </w:t>
      </w:r>
      <w:r>
        <w:rPr/>
        <w:t>de Segurança e Saúde no Trabalho – NR 4, trabalha em prol de tornar os locais de trabalho mais seguros,</w:t>
      </w:r>
      <w:r>
        <w:rPr>
          <w:spacing w:val="1"/>
        </w:rPr>
        <w:t> </w:t>
      </w:r>
      <w:r>
        <w:rPr/>
        <w:t>com avaliações periódicas em cada setor e projetos de melhorias no ambiente profissional, a fim de inibir</w:t>
      </w:r>
      <w:r>
        <w:rPr>
          <w:spacing w:val="1"/>
        </w:rPr>
        <w:t> </w:t>
      </w:r>
      <w:r>
        <w:rPr/>
        <w:t>acidentes de</w:t>
      </w:r>
      <w:r>
        <w:rPr>
          <w:spacing w:val="-2"/>
        </w:rPr>
        <w:t> </w:t>
      </w:r>
      <w:r>
        <w:rPr/>
        <w:t>trabalho e</w:t>
      </w:r>
      <w:r>
        <w:rPr>
          <w:spacing w:val="-2"/>
        </w:rPr>
        <w:t> </w:t>
      </w:r>
      <w:r>
        <w:rPr/>
        <w:t>doenças ocupacionais,</w:t>
      </w:r>
      <w:r>
        <w:rPr>
          <w:spacing w:val="-1"/>
        </w:rPr>
        <w:t> </w:t>
      </w:r>
      <w:r>
        <w:rPr/>
        <w:t>garantindo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saúde</w:t>
      </w:r>
      <w:r>
        <w:rPr>
          <w:spacing w:val="-2"/>
        </w:rPr>
        <w:t> </w:t>
      </w:r>
      <w:r>
        <w:rPr/>
        <w:t>e segurança dos</w:t>
      </w:r>
      <w:r>
        <w:rPr>
          <w:spacing w:val="-2"/>
        </w:rPr>
        <w:t> </w:t>
      </w:r>
      <w:r>
        <w:rPr/>
        <w:t>colaboradores.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3"/>
      </w:pPr>
      <w:r>
        <w:rPr/>
        <w:t>O</w:t>
      </w:r>
      <w:r>
        <w:rPr>
          <w:spacing w:val="1"/>
        </w:rPr>
        <w:t> </w:t>
      </w:r>
      <w:r>
        <w:rPr/>
        <w:t>SESMT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composto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Técnico</w:t>
      </w:r>
      <w:r>
        <w:rPr>
          <w:spacing w:val="-1"/>
          <w:sz w:val="22"/>
        </w:rPr>
        <w:t> </w:t>
      </w:r>
      <w:r>
        <w:rPr>
          <w:sz w:val="22"/>
        </w:rPr>
        <w:t>em Segurança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Trabalho.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23"/>
      </w:pPr>
      <w:r>
        <w:rPr/>
        <w:t>Entre</w:t>
      </w:r>
      <w:r>
        <w:rPr>
          <w:spacing w:val="-4"/>
        </w:rPr>
        <w:t> </w:t>
      </w:r>
      <w:r>
        <w:rPr/>
        <w:t>suas</w:t>
      </w:r>
      <w:r>
        <w:rPr>
          <w:spacing w:val="-1"/>
        </w:rPr>
        <w:t> </w:t>
      </w:r>
      <w:r>
        <w:rPr/>
        <w:t>principais</w:t>
      </w:r>
      <w:r>
        <w:rPr>
          <w:spacing w:val="-1"/>
        </w:rPr>
        <w:t> </w:t>
      </w:r>
      <w:r>
        <w:rPr/>
        <w:t>atribuições</w:t>
      </w:r>
      <w:r>
        <w:rPr>
          <w:spacing w:val="-1"/>
        </w:rPr>
        <w:t> </w:t>
      </w:r>
      <w:r>
        <w:rPr/>
        <w:t>podemos</w:t>
      </w:r>
      <w:r>
        <w:rPr>
          <w:spacing w:val="-3"/>
        </w:rPr>
        <w:t> </w:t>
      </w:r>
      <w:r>
        <w:rPr/>
        <w:t>citar: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Inspeções</w:t>
      </w:r>
      <w:r>
        <w:rPr>
          <w:spacing w:val="-3"/>
          <w:sz w:val="22"/>
        </w:rPr>
        <w:t> </w:t>
      </w:r>
      <w:r>
        <w:rPr>
          <w:sz w:val="22"/>
        </w:rPr>
        <w:t>de área com</w:t>
      </w:r>
      <w:r>
        <w:rPr>
          <w:spacing w:val="-4"/>
          <w:sz w:val="22"/>
        </w:rPr>
        <w:t> </w:t>
      </w:r>
      <w:r>
        <w:rPr>
          <w:sz w:val="22"/>
        </w:rPr>
        <w:t>o objetivo de</w:t>
      </w:r>
      <w:r>
        <w:rPr>
          <w:spacing w:val="-3"/>
          <w:sz w:val="22"/>
        </w:rPr>
        <w:t> </w:t>
      </w:r>
      <w:r>
        <w:rPr>
          <w:sz w:val="22"/>
        </w:rPr>
        <w:t>identificar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prevenir</w:t>
      </w:r>
      <w:r>
        <w:rPr>
          <w:spacing w:val="-1"/>
          <w:sz w:val="22"/>
        </w:rPr>
        <w:t> </w:t>
      </w:r>
      <w:r>
        <w:rPr>
          <w:sz w:val="22"/>
        </w:rPr>
        <w:t>riscos;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Inspecionar, orientar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fornecer</w:t>
      </w:r>
      <w:r>
        <w:rPr>
          <w:spacing w:val="-3"/>
          <w:sz w:val="22"/>
        </w:rPr>
        <w:t> </w:t>
      </w:r>
      <w:r>
        <w:rPr>
          <w:sz w:val="22"/>
        </w:rPr>
        <w:t>Equipamentos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Proteção</w:t>
      </w:r>
      <w:r>
        <w:rPr>
          <w:spacing w:val="-1"/>
          <w:sz w:val="22"/>
        </w:rPr>
        <w:t> </w:t>
      </w:r>
      <w:r>
        <w:rPr>
          <w:sz w:val="22"/>
        </w:rPr>
        <w:t>individual</w:t>
      </w:r>
      <w:r>
        <w:rPr>
          <w:spacing w:val="-3"/>
          <w:sz w:val="22"/>
        </w:rPr>
        <w:t> </w:t>
      </w:r>
      <w:r>
        <w:rPr>
          <w:sz w:val="22"/>
        </w:rPr>
        <w:t>(EPI);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Realizar treinamentos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saúde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segurança;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Investigar</w:t>
      </w:r>
      <w:r>
        <w:rPr>
          <w:spacing w:val="-1"/>
          <w:sz w:val="22"/>
        </w:rPr>
        <w:t> </w:t>
      </w:r>
      <w:r>
        <w:rPr>
          <w:sz w:val="22"/>
        </w:rPr>
        <w:t>acidentes e</w:t>
      </w:r>
      <w:r>
        <w:rPr>
          <w:spacing w:val="-3"/>
          <w:sz w:val="22"/>
        </w:rPr>
        <w:t> </w:t>
      </w:r>
      <w:r>
        <w:rPr>
          <w:sz w:val="22"/>
        </w:rPr>
        <w:t>elaborar</w:t>
      </w:r>
      <w:r>
        <w:rPr>
          <w:spacing w:val="-2"/>
          <w:sz w:val="22"/>
        </w:rPr>
        <w:t> </w:t>
      </w:r>
      <w:r>
        <w:rPr>
          <w:sz w:val="22"/>
        </w:rPr>
        <w:t>planos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ação;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Atender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legislação</w:t>
      </w:r>
      <w:r>
        <w:rPr>
          <w:spacing w:val="-1"/>
          <w:sz w:val="22"/>
        </w:rPr>
        <w:t> </w:t>
      </w:r>
      <w:r>
        <w:rPr>
          <w:sz w:val="22"/>
        </w:rPr>
        <w:t>vigente;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" w:after="0"/>
        <w:ind w:left="1837" w:right="0" w:hanging="361"/>
        <w:jc w:val="left"/>
        <w:rPr>
          <w:sz w:val="22"/>
        </w:rPr>
      </w:pPr>
      <w:r>
        <w:rPr>
          <w:sz w:val="22"/>
        </w:rPr>
        <w:t>Ações de</w:t>
      </w:r>
      <w:r>
        <w:rPr>
          <w:spacing w:val="-1"/>
          <w:sz w:val="22"/>
        </w:rPr>
        <w:t> </w:t>
      </w:r>
      <w:r>
        <w:rPr>
          <w:sz w:val="22"/>
        </w:rPr>
        <w:t>conscientização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saúde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segurança;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Controle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inspeção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combate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incêndio;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Recebimento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atestado;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Realização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exames</w:t>
      </w:r>
      <w:r>
        <w:rPr>
          <w:spacing w:val="-1"/>
          <w:sz w:val="22"/>
        </w:rPr>
        <w:t> </w:t>
      </w:r>
      <w:r>
        <w:rPr>
          <w:sz w:val="22"/>
        </w:rPr>
        <w:t>ocupacionais;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Indicadores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saúde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segurança;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Saúde e segurança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empresas</w:t>
      </w:r>
      <w:r>
        <w:rPr>
          <w:spacing w:val="-4"/>
          <w:sz w:val="22"/>
        </w:rPr>
        <w:t> </w:t>
      </w:r>
      <w:r>
        <w:rPr>
          <w:sz w:val="22"/>
        </w:rPr>
        <w:t>terceirizadas;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" w:after="0"/>
        <w:ind w:left="1837" w:right="0" w:hanging="361"/>
        <w:jc w:val="left"/>
        <w:rPr>
          <w:sz w:val="22"/>
        </w:rPr>
      </w:pPr>
      <w:r>
        <w:rPr>
          <w:sz w:val="22"/>
        </w:rPr>
        <w:t>Auxilio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ações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Comissão</w:t>
      </w:r>
      <w:r>
        <w:rPr>
          <w:spacing w:val="-3"/>
          <w:sz w:val="22"/>
        </w:rPr>
        <w:t> </w:t>
      </w:r>
      <w:r>
        <w:rPr>
          <w:sz w:val="22"/>
        </w:rPr>
        <w:t>Interna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Prevenção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Acidentes</w:t>
      </w:r>
      <w:r>
        <w:rPr>
          <w:spacing w:val="-4"/>
          <w:sz w:val="22"/>
        </w:rPr>
        <w:t> </w:t>
      </w:r>
      <w:r>
        <w:rPr>
          <w:sz w:val="22"/>
        </w:rPr>
        <w:t>(CIPA);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23"/>
      </w:pPr>
      <w:r>
        <w:rPr/>
        <w:t>Sistema de</w:t>
      </w:r>
      <w:r>
        <w:rPr>
          <w:spacing w:val="-3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incêndio</w:t>
      </w:r>
      <w:r>
        <w:rPr>
          <w:spacing w:val="-1"/>
        </w:rPr>
        <w:t> </w:t>
      </w:r>
      <w:r>
        <w:rPr/>
        <w:t>da unidade</w:t>
      </w:r>
      <w:r>
        <w:rPr>
          <w:spacing w:val="-1"/>
        </w:rPr>
        <w:t> </w:t>
      </w:r>
      <w:r>
        <w:rPr/>
        <w:t>é</w:t>
      </w:r>
      <w:r>
        <w:rPr>
          <w:spacing w:val="-3"/>
        </w:rPr>
        <w:t> </w:t>
      </w:r>
      <w:r>
        <w:rPr/>
        <w:t>composto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1825" w:val="left" w:leader="none"/>
          <w:tab w:pos="1826" w:val="left" w:leader="none"/>
        </w:tabs>
        <w:spacing w:line="240" w:lineRule="auto" w:before="0" w:after="0"/>
        <w:ind w:left="1825" w:right="0" w:hanging="426"/>
        <w:jc w:val="left"/>
        <w:rPr>
          <w:sz w:val="22"/>
        </w:rPr>
      </w:pPr>
      <w:r>
        <w:rPr>
          <w:sz w:val="22"/>
        </w:rPr>
        <w:t>Sistema de</w:t>
      </w:r>
      <w:r>
        <w:rPr>
          <w:spacing w:val="-3"/>
          <w:sz w:val="22"/>
        </w:rPr>
        <w:t> </w:t>
      </w:r>
      <w:r>
        <w:rPr>
          <w:sz w:val="22"/>
        </w:rPr>
        <w:t>alarme</w:t>
      </w:r>
      <w:r>
        <w:rPr>
          <w:spacing w:val="-1"/>
          <w:sz w:val="22"/>
        </w:rPr>
        <w:t> </w:t>
      </w:r>
      <w:r>
        <w:rPr>
          <w:sz w:val="22"/>
        </w:rPr>
        <w:t>sonoro;</w:t>
      </w:r>
    </w:p>
    <w:p>
      <w:pPr>
        <w:pStyle w:val="ListParagraph"/>
        <w:numPr>
          <w:ilvl w:val="0"/>
          <w:numId w:val="7"/>
        </w:numPr>
        <w:tabs>
          <w:tab w:pos="1825" w:val="left" w:leader="none"/>
          <w:tab w:pos="1826" w:val="left" w:leader="none"/>
        </w:tabs>
        <w:spacing w:line="240" w:lineRule="auto" w:before="125" w:after="0"/>
        <w:ind w:left="1825" w:right="0" w:hanging="426"/>
        <w:jc w:val="left"/>
        <w:rPr>
          <w:sz w:val="22"/>
        </w:rPr>
      </w:pPr>
      <w:r>
        <w:rPr>
          <w:sz w:val="22"/>
        </w:rPr>
        <w:t>Sistema de</w:t>
      </w:r>
      <w:r>
        <w:rPr>
          <w:spacing w:val="-3"/>
          <w:sz w:val="22"/>
        </w:rPr>
        <w:t> </w:t>
      </w:r>
      <w:r>
        <w:rPr>
          <w:sz w:val="22"/>
        </w:rPr>
        <w:t>luz de</w:t>
      </w:r>
      <w:r>
        <w:rPr>
          <w:spacing w:val="-3"/>
          <w:sz w:val="22"/>
        </w:rPr>
        <w:t> </w:t>
      </w:r>
      <w:r>
        <w:rPr>
          <w:sz w:val="22"/>
        </w:rPr>
        <w:t>emergência;</w:t>
      </w:r>
    </w:p>
    <w:p>
      <w:pPr>
        <w:pStyle w:val="ListParagraph"/>
        <w:numPr>
          <w:ilvl w:val="0"/>
          <w:numId w:val="7"/>
        </w:numPr>
        <w:tabs>
          <w:tab w:pos="1825" w:val="left" w:leader="none"/>
          <w:tab w:pos="1826" w:val="left" w:leader="none"/>
        </w:tabs>
        <w:spacing w:line="240" w:lineRule="auto" w:before="126" w:after="0"/>
        <w:ind w:left="1825" w:right="0" w:hanging="426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05</w:t>
      </w:r>
      <w:r>
        <w:rPr>
          <w:spacing w:val="-1"/>
          <w:sz w:val="22"/>
        </w:rPr>
        <w:t> </w:t>
      </w:r>
      <w:r>
        <w:rPr>
          <w:sz w:val="22"/>
        </w:rPr>
        <w:t>Hidratantes</w:t>
      </w:r>
      <w:r>
        <w:rPr>
          <w:spacing w:val="-1"/>
          <w:sz w:val="22"/>
        </w:rPr>
        <w:t> </w:t>
      </w:r>
      <w:r>
        <w:rPr>
          <w:sz w:val="22"/>
        </w:rPr>
        <w:t>com acionamento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alarme;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0"/>
          <w:numId w:val="7"/>
        </w:numPr>
        <w:tabs>
          <w:tab w:pos="1825" w:val="left" w:leader="none"/>
          <w:tab w:pos="1826" w:val="left" w:leader="none"/>
        </w:tabs>
        <w:spacing w:line="352" w:lineRule="auto" w:before="91" w:after="0"/>
        <w:ind w:left="843" w:right="408" w:firstLine="557"/>
        <w:jc w:val="left"/>
        <w:rPr>
          <w:sz w:val="22"/>
        </w:rPr>
      </w:pPr>
      <w:r>
        <w:rPr>
          <w:sz w:val="22"/>
        </w:rPr>
        <w:t>Extintores de incêndios (18 unidades distribuídos na unidade entre extintores (PQS 6KG, PQS</w:t>
      </w:r>
      <w:r>
        <w:rPr>
          <w:spacing w:val="-59"/>
          <w:sz w:val="22"/>
        </w:rPr>
        <w:t> </w:t>
      </w:r>
      <w:r>
        <w:rPr>
          <w:sz w:val="22"/>
        </w:rPr>
        <w:t>4KG,</w:t>
      </w:r>
      <w:r>
        <w:rPr>
          <w:spacing w:val="-2"/>
          <w:sz w:val="22"/>
        </w:rPr>
        <w:t> </w:t>
      </w:r>
      <w:r>
        <w:rPr>
          <w:sz w:val="22"/>
        </w:rPr>
        <w:t>AP 10 LT,</w:t>
      </w:r>
      <w:r>
        <w:rPr>
          <w:spacing w:val="2"/>
          <w:sz w:val="22"/>
        </w:rPr>
        <w:t> </w:t>
      </w:r>
      <w:r>
        <w:rPr>
          <w:sz w:val="22"/>
        </w:rPr>
        <w:t>CO2</w:t>
      </w:r>
      <w:r>
        <w:rPr>
          <w:spacing w:val="-2"/>
          <w:sz w:val="22"/>
        </w:rPr>
        <w:t> </w:t>
      </w:r>
      <w:r>
        <w:rPr>
          <w:sz w:val="22"/>
        </w:rPr>
        <w:t>6KG)</w:t>
      </w:r>
      <w:r>
        <w:rPr>
          <w:spacing w:val="-1"/>
          <w:sz w:val="22"/>
        </w:rPr>
        <w:t> </w:t>
      </w:r>
      <w:r>
        <w:rPr>
          <w:sz w:val="22"/>
        </w:rPr>
        <w:t>conforme necessidade prevista.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60" w:lineRule="auto"/>
        <w:ind w:left="123" w:firstLine="852"/>
      </w:pPr>
      <w:r>
        <w:rPr/>
        <w:t>Também</w:t>
      </w:r>
      <w:r>
        <w:rPr>
          <w:spacing w:val="38"/>
        </w:rPr>
        <w:t> </w:t>
      </w:r>
      <w:r>
        <w:rPr/>
        <w:t>no</w:t>
      </w:r>
      <w:r>
        <w:rPr>
          <w:spacing w:val="39"/>
        </w:rPr>
        <w:t> </w:t>
      </w:r>
      <w:r>
        <w:rPr/>
        <w:t>mês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setembro/2024,</w:t>
      </w:r>
      <w:r>
        <w:rPr>
          <w:spacing w:val="41"/>
        </w:rPr>
        <w:t> </w:t>
      </w:r>
      <w:r>
        <w:rPr/>
        <w:t>o</w:t>
      </w:r>
      <w:r>
        <w:rPr>
          <w:spacing w:val="39"/>
        </w:rPr>
        <w:t> </w:t>
      </w:r>
      <w:r>
        <w:rPr/>
        <w:t>Serviço</w:t>
      </w:r>
      <w:r>
        <w:rPr>
          <w:spacing w:val="39"/>
        </w:rPr>
        <w:t> </w:t>
      </w:r>
      <w:r>
        <w:rPr/>
        <w:t>Especializado</w:t>
      </w:r>
      <w:r>
        <w:rPr>
          <w:spacing w:val="39"/>
        </w:rPr>
        <w:t> </w:t>
      </w:r>
      <w:r>
        <w:rPr/>
        <w:t>em</w:t>
      </w:r>
      <w:r>
        <w:rPr>
          <w:spacing w:val="40"/>
        </w:rPr>
        <w:t> </w:t>
      </w:r>
      <w:r>
        <w:rPr/>
        <w:t>Segurança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em</w:t>
      </w:r>
      <w:r>
        <w:rPr>
          <w:spacing w:val="40"/>
        </w:rPr>
        <w:t> </w:t>
      </w:r>
      <w:r>
        <w:rPr/>
        <w:t>Medicina</w:t>
      </w:r>
      <w:r>
        <w:rPr>
          <w:spacing w:val="36"/>
        </w:rPr>
        <w:t> </w:t>
      </w:r>
      <w:r>
        <w:rPr/>
        <w:t>do</w:t>
      </w:r>
      <w:r>
        <w:rPr>
          <w:spacing w:val="-58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(SESMT),</w:t>
      </w:r>
      <w:r>
        <w:rPr>
          <w:spacing w:val="-1"/>
        </w:rPr>
        <w:t> </w:t>
      </w:r>
      <w:r>
        <w:rPr/>
        <w:t>realizou as</w:t>
      </w:r>
      <w:r>
        <w:rPr>
          <w:spacing w:val="-2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ações: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9"/>
        <w:gridCol w:w="2835"/>
      </w:tblGrid>
      <w:tr>
        <w:trPr>
          <w:trHeight w:val="443" w:hRule="atLeast"/>
        </w:trPr>
        <w:tc>
          <w:tcPr>
            <w:tcW w:w="10634" w:type="dxa"/>
            <w:gridSpan w:val="2"/>
            <w:shd w:val="clear" w:color="auto" w:fill="00344B"/>
          </w:tcPr>
          <w:p>
            <w:pPr>
              <w:pStyle w:val="TableParagraph"/>
              <w:spacing w:before="96"/>
              <w:ind w:left="4169" w:right="415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AÇÕES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REALIZADAS</w:t>
            </w:r>
          </w:p>
        </w:tc>
      </w:tr>
      <w:tr>
        <w:trPr>
          <w:trHeight w:val="546" w:hRule="atLeast"/>
        </w:trPr>
        <w:tc>
          <w:tcPr>
            <w:tcW w:w="7799" w:type="dxa"/>
            <w:shd w:val="clear" w:color="auto" w:fill="D9D9D9"/>
          </w:tcPr>
          <w:p>
            <w:pPr>
              <w:pStyle w:val="TableParagraph"/>
              <w:spacing w:before="148"/>
              <w:ind w:left="3353" w:right="33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Descrição</w:t>
            </w:r>
          </w:p>
        </w:tc>
        <w:tc>
          <w:tcPr>
            <w:tcW w:w="2835" w:type="dxa"/>
            <w:shd w:val="clear" w:color="auto" w:fill="D9D9D9"/>
          </w:tcPr>
          <w:p>
            <w:pPr>
              <w:pStyle w:val="TableParagraph"/>
              <w:spacing w:before="148"/>
              <w:ind w:left="1012" w:right="10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Quant.:</w:t>
            </w:r>
          </w:p>
        </w:tc>
      </w:tr>
      <w:tr>
        <w:trPr>
          <w:trHeight w:val="525" w:hRule="atLeast"/>
        </w:trPr>
        <w:tc>
          <w:tcPr>
            <w:tcW w:w="7799" w:type="dxa"/>
          </w:tcPr>
          <w:p>
            <w:pPr>
              <w:pStyle w:val="TableParagraph"/>
              <w:spacing w:before="137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Controle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EPI’s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entregues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7"/>
              <w:ind w:left="1012" w:right="1001"/>
              <w:rPr>
                <w:sz w:val="22"/>
              </w:rPr>
            </w:pPr>
            <w:r>
              <w:rPr>
                <w:sz w:val="22"/>
              </w:rPr>
              <w:t>1.462</w:t>
            </w:r>
          </w:p>
        </w:tc>
      </w:tr>
      <w:tr>
        <w:trPr>
          <w:trHeight w:val="525" w:hRule="atLeast"/>
        </w:trPr>
        <w:tc>
          <w:tcPr>
            <w:tcW w:w="7799" w:type="dxa"/>
          </w:tcPr>
          <w:p>
            <w:pPr>
              <w:pStyle w:val="TableParagraph"/>
              <w:spacing w:before="13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Ficha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SINAN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6"/>
              <w:ind w:left="1009" w:right="1002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</w:tr>
      <w:tr>
        <w:trPr>
          <w:trHeight w:val="525" w:hRule="atLeast"/>
        </w:trPr>
        <w:tc>
          <w:tcPr>
            <w:tcW w:w="7799" w:type="dxa"/>
          </w:tcPr>
          <w:p>
            <w:pPr>
              <w:pStyle w:val="TableParagraph"/>
              <w:spacing w:before="13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Mudança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função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6"/>
              <w:ind w:left="1009" w:right="1002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</w:tr>
      <w:tr>
        <w:trPr>
          <w:trHeight w:val="525" w:hRule="atLeast"/>
        </w:trPr>
        <w:tc>
          <w:tcPr>
            <w:tcW w:w="7799" w:type="dxa"/>
          </w:tcPr>
          <w:p>
            <w:pPr>
              <w:pStyle w:val="TableParagraph"/>
              <w:spacing w:before="13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Gestantes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6"/>
              <w:ind w:left="1009" w:right="1002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</w:tr>
      <w:tr>
        <w:trPr>
          <w:trHeight w:val="525" w:hRule="atLeast"/>
        </w:trPr>
        <w:tc>
          <w:tcPr>
            <w:tcW w:w="7799" w:type="dxa"/>
          </w:tcPr>
          <w:p>
            <w:pPr>
              <w:pStyle w:val="TableParagraph"/>
              <w:spacing w:before="13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Atestados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Recebidos</w:t>
            </w:r>
          </w:p>
        </w:tc>
        <w:tc>
          <w:tcPr>
            <w:tcW w:w="2835" w:type="dxa"/>
          </w:tcPr>
          <w:p>
            <w:pPr>
              <w:pStyle w:val="TableParagraph"/>
              <w:spacing w:before="136"/>
              <w:ind w:left="1009" w:right="1002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>
        <w:trPr>
          <w:trHeight w:val="554" w:hRule="atLeast"/>
        </w:trPr>
        <w:tc>
          <w:tcPr>
            <w:tcW w:w="7799" w:type="dxa"/>
          </w:tcPr>
          <w:p>
            <w:pPr>
              <w:pStyle w:val="TableParagraph"/>
              <w:spacing w:before="15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Acidente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típico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(trajeto)</w:t>
            </w:r>
          </w:p>
        </w:tc>
        <w:tc>
          <w:tcPr>
            <w:tcW w:w="2835" w:type="dxa"/>
          </w:tcPr>
          <w:p>
            <w:pPr>
              <w:pStyle w:val="TableParagraph"/>
              <w:spacing w:before="151"/>
              <w:ind w:left="1009" w:right="1002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</w:tr>
      <w:tr>
        <w:trPr>
          <w:trHeight w:val="549" w:hRule="atLeast"/>
        </w:trPr>
        <w:tc>
          <w:tcPr>
            <w:tcW w:w="7799" w:type="dxa"/>
          </w:tcPr>
          <w:p>
            <w:pPr>
              <w:pStyle w:val="TableParagraph"/>
              <w:spacing w:before="149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Campanha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vacinação</w:t>
            </w:r>
          </w:p>
        </w:tc>
        <w:tc>
          <w:tcPr>
            <w:tcW w:w="2835" w:type="dxa"/>
          </w:tcPr>
          <w:p>
            <w:pPr>
              <w:pStyle w:val="TableParagraph"/>
              <w:spacing w:before="149"/>
              <w:ind w:left="1009" w:right="1002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</w:tr>
    </w:tbl>
    <w:p>
      <w:pPr>
        <w:pStyle w:val="BodyText"/>
        <w:spacing w:before="5"/>
        <w:rPr>
          <w:sz w:val="33"/>
        </w:rPr>
      </w:pPr>
    </w:p>
    <w:p>
      <w:pPr>
        <w:spacing w:before="0"/>
        <w:ind w:left="3598" w:right="0" w:firstLine="0"/>
        <w:jc w:val="left"/>
        <w:rPr>
          <w:sz w:val="16"/>
        </w:rPr>
      </w:pPr>
      <w:r>
        <w:rPr>
          <w:sz w:val="16"/>
        </w:rPr>
        <w:t>Detalhamento</w:t>
      </w:r>
      <w:r>
        <w:rPr>
          <w:spacing w:val="-5"/>
          <w:sz w:val="16"/>
        </w:rPr>
        <w:t> </w:t>
      </w:r>
      <w:r>
        <w:rPr>
          <w:sz w:val="16"/>
        </w:rPr>
        <w:t>por</w:t>
      </w:r>
      <w:r>
        <w:rPr>
          <w:spacing w:val="-2"/>
          <w:sz w:val="16"/>
        </w:rPr>
        <w:t> </w:t>
      </w:r>
      <w:r>
        <w:rPr>
          <w:sz w:val="16"/>
        </w:rPr>
        <w:t>quantitativo</w:t>
      </w:r>
      <w:r>
        <w:rPr>
          <w:spacing w:val="-2"/>
          <w:sz w:val="16"/>
        </w:rPr>
        <w:t> </w:t>
      </w:r>
      <w:r>
        <w:rPr>
          <w:sz w:val="16"/>
        </w:rPr>
        <w:t>das ações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SESMT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1" w:after="0"/>
        <w:ind w:left="845" w:right="0" w:hanging="361"/>
        <w:jc w:val="left"/>
      </w:pPr>
      <w:bookmarkStart w:name="_TOC_250002" w:id="16"/>
      <w:r>
        <w:rPr/>
        <w:t>Coordenação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bookmarkEnd w:id="16"/>
      <w:r>
        <w:rPr/>
        <w:t>Enfermagem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line="360" w:lineRule="auto" w:before="193"/>
        <w:ind w:left="123" w:right="1253" w:firstLine="710"/>
        <w:jc w:val="both"/>
      </w:pPr>
      <w:r>
        <w:rPr/>
        <w:t>A</w:t>
      </w:r>
      <w:r>
        <w:rPr>
          <w:spacing w:val="1"/>
        </w:rPr>
        <w:t> </w:t>
      </w:r>
      <w:r>
        <w:rPr/>
        <w:t>Coordenação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setor</w:t>
      </w:r>
      <w:r>
        <w:rPr>
          <w:spacing w:val="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gerenciamento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processos de enfermagem</w:t>
      </w:r>
      <w:r>
        <w:rPr>
          <w:spacing w:val="1"/>
        </w:rPr>
        <w:t> </w:t>
      </w:r>
      <w:r>
        <w:rPr/>
        <w:t>da unidade. O departamento é responsável por coordenar, orientar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supervisionar as atividades desenvolvidas no setor, bem como a elaboração de escalas mensais da</w:t>
      </w:r>
      <w:r>
        <w:rPr>
          <w:spacing w:val="1"/>
        </w:rPr>
        <w:t> </w:t>
      </w:r>
      <w:r>
        <w:rPr/>
        <w:t>enfermagem; validação de agendas médica, não médica e exames; produção de relatórios gerenciais,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solicitado;</w:t>
      </w:r>
      <w:r>
        <w:rPr>
          <w:spacing w:val="1"/>
        </w:rPr>
        <w:t> </w:t>
      </w:r>
      <w:r>
        <w:rPr/>
        <w:t>planejamento,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garantia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</w:t>
      </w:r>
      <w:r>
        <w:rPr>
          <w:spacing w:val="-2"/>
        </w:rPr>
        <w:t> </w:t>
      </w:r>
      <w:r>
        <w:rPr/>
        <w:t>initerruptamente.</w:t>
      </w:r>
    </w:p>
    <w:p>
      <w:pPr>
        <w:pStyle w:val="BodyText"/>
        <w:spacing w:line="360" w:lineRule="auto"/>
        <w:ind w:left="123" w:right="1257" w:firstLine="852"/>
        <w:jc w:val="both"/>
      </w:pPr>
      <w:r>
        <w:rPr/>
        <w:t>A</w:t>
      </w:r>
      <w:r>
        <w:rPr>
          <w:spacing w:val="1"/>
        </w:rPr>
        <w:t> </w:t>
      </w:r>
      <w:r>
        <w:rPr/>
        <w:t>Coordenação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</w:t>
      </w:r>
      <w:r>
        <w:rPr>
          <w:spacing w:val="1"/>
        </w:rPr>
        <w:t> </w:t>
      </w:r>
      <w:r>
        <w:rPr/>
        <w:t>atua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tomada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decisões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operacional das atividades, elabora planejamento estratégico na organização dos fluxos da unidade,</w:t>
      </w:r>
      <w:r>
        <w:rPr>
          <w:spacing w:val="1"/>
        </w:rPr>
        <w:t> </w:t>
      </w:r>
      <w:r>
        <w:rPr/>
        <w:t>não só pertinente à enfermagem, mas também à recepção, equipe médica e exames. Realiza a gestão</w:t>
      </w:r>
      <w:r>
        <w:rPr>
          <w:spacing w:val="-59"/>
        </w:rPr>
        <w:t> </w:t>
      </w:r>
      <w:r>
        <w:rPr/>
        <w:t>de recursos humanos, materiais e orçamentários colocados à disposição do setor.</w:t>
      </w:r>
      <w:r>
        <w:rPr>
          <w:spacing w:val="1"/>
        </w:rPr>
        <w:t> </w:t>
      </w:r>
      <w:r>
        <w:rPr/>
        <w:t>A Coordenação de</w:t>
      </w:r>
      <w:r>
        <w:rPr>
          <w:spacing w:val="1"/>
        </w:rPr>
        <w:t> </w:t>
      </w:r>
      <w:r>
        <w:rPr/>
        <w:t>Enfermagem contribui para os objetivos globais da unidade, ofertando atenção a todos os serviços</w:t>
      </w:r>
      <w:r>
        <w:rPr>
          <w:spacing w:val="1"/>
        </w:rPr>
        <w:t> </w:t>
      </w:r>
      <w:r>
        <w:rPr/>
        <w:t>operacionais e administrativos.</w:t>
      </w:r>
    </w:p>
    <w:p>
      <w:pPr>
        <w:spacing w:after="0" w:line="360" w:lineRule="auto"/>
        <w:jc w:val="both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line="360" w:lineRule="auto" w:before="91"/>
        <w:ind w:left="123" w:right="1252" w:firstLine="852"/>
        <w:jc w:val="both"/>
      </w:pPr>
      <w:r>
        <w:rPr/>
        <w:t>O Serviço de Enfermagem tem por finalidade desenvolver com segurança e qualidade 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administração,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participativa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humanizada, enaltecendo as potencialidades individuais e coletivas, tanto de quem presta o cuidado,</w:t>
      </w:r>
      <w:r>
        <w:rPr>
          <w:spacing w:val="1"/>
        </w:rPr>
        <w:t> </w:t>
      </w:r>
      <w:r>
        <w:rPr/>
        <w:t>como do sujeito de suas ações e tem como objetivos, prestar atendimento de enfermagem, utilizando-</w:t>
      </w:r>
      <w:r>
        <w:rPr>
          <w:spacing w:val="1"/>
        </w:rPr>
        <w:t> </w:t>
      </w:r>
      <w:r>
        <w:rPr/>
        <w:t>se de método assistencial; buscar a valorização do trabalho e do trabalhador, através de estratégias e</w:t>
      </w:r>
      <w:r>
        <w:rPr>
          <w:spacing w:val="1"/>
        </w:rPr>
        <w:t> </w:t>
      </w:r>
      <w:r>
        <w:rPr/>
        <w:t>programas voltados a formação continuada e a organização profissional; desenvolver o seu processo</w:t>
      </w:r>
      <w:r>
        <w:rPr>
          <w:spacing w:val="1"/>
        </w:rPr>
        <w:t> </w:t>
      </w:r>
      <w:r>
        <w:rPr/>
        <w:t>de trabalho de forma participativa e interdependente; assistir o paciente, integralmente, visando o ser</w:t>
      </w:r>
      <w:r>
        <w:rPr>
          <w:spacing w:val="1"/>
        </w:rPr>
        <w:t> </w:t>
      </w:r>
      <w:r>
        <w:rPr/>
        <w:t>humano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todo,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fim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reintegrá-lo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sociedade,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mais</w:t>
      </w:r>
      <w:r>
        <w:rPr>
          <w:spacing w:val="-5"/>
        </w:rPr>
        <w:t> </w:t>
      </w:r>
      <w:r>
        <w:rPr/>
        <w:t>rápido</w:t>
      </w:r>
      <w:r>
        <w:rPr>
          <w:spacing w:val="-3"/>
        </w:rPr>
        <w:t> </w:t>
      </w:r>
      <w:r>
        <w:rPr/>
        <w:t>possível;</w:t>
      </w:r>
      <w:r>
        <w:rPr>
          <w:spacing w:val="-3"/>
        </w:rPr>
        <w:t> </w:t>
      </w:r>
      <w:r>
        <w:rPr/>
        <w:t>promover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colaborar</w:t>
      </w:r>
      <w:r>
        <w:rPr>
          <w:spacing w:val="-58"/>
        </w:rPr>
        <w:t> </w:t>
      </w:r>
      <w:r>
        <w:rPr/>
        <w:t>em programas de ensino, treinamento em serviço e no aperfeiçoamento da equipe de enfermagem.;</w:t>
      </w:r>
      <w:r>
        <w:rPr>
          <w:spacing w:val="1"/>
        </w:rPr>
        <w:t> </w:t>
      </w:r>
      <w:r>
        <w:rPr/>
        <w:t>trabalhar</w:t>
      </w:r>
      <w:r>
        <w:rPr>
          <w:spacing w:val="-2"/>
        </w:rPr>
        <w:t> </w:t>
      </w:r>
      <w:r>
        <w:rPr/>
        <w:t>de acordo</w:t>
      </w:r>
      <w:r>
        <w:rPr>
          <w:spacing w:val="-2"/>
        </w:rPr>
        <w:t> </w:t>
      </w:r>
      <w:r>
        <w:rPr/>
        <w:t>com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 de Ética dos</w:t>
      </w:r>
      <w:r>
        <w:rPr>
          <w:spacing w:val="-2"/>
        </w:rPr>
        <w:t> </w:t>
      </w:r>
      <w:r>
        <w:rPr/>
        <w:t>Profissionais de Enfermagem.</w:t>
      </w:r>
    </w:p>
    <w:p>
      <w:pPr>
        <w:pStyle w:val="BodyText"/>
        <w:spacing w:line="360" w:lineRule="auto" w:before="3"/>
        <w:ind w:left="123" w:right="1253" w:firstLine="852"/>
        <w:jc w:val="both"/>
      </w:pPr>
      <w:r>
        <w:rPr/>
        <w:t>Atualmente,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Policlínica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Quirinópolis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composta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enfermeiros,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18</w:t>
      </w:r>
      <w:r>
        <w:rPr>
          <w:spacing w:val="-15"/>
        </w:rPr>
        <w:t> </w:t>
      </w:r>
      <w:r>
        <w:rPr/>
        <w:t>técnicos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enfermagem,</w:t>
      </w:r>
      <w:r>
        <w:rPr>
          <w:spacing w:val="-11"/>
        </w:rPr>
        <w:t> </w:t>
      </w:r>
      <w:r>
        <w:rPr/>
        <w:t>destes</w:t>
      </w:r>
      <w:r>
        <w:rPr>
          <w:spacing w:val="-12"/>
        </w:rPr>
        <w:t> </w:t>
      </w:r>
      <w:r>
        <w:rPr/>
        <w:t>enfermeiros,</w:t>
      </w:r>
      <w:r>
        <w:rPr>
          <w:spacing w:val="-12"/>
        </w:rPr>
        <w:t> </w:t>
      </w:r>
      <w:r>
        <w:rPr/>
        <w:t>3</w:t>
      </w:r>
      <w:r>
        <w:rPr>
          <w:spacing w:val="-13"/>
        </w:rPr>
        <w:t> </w:t>
      </w:r>
      <w:r>
        <w:rPr/>
        <w:t>são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empresa</w:t>
      </w:r>
      <w:r>
        <w:rPr>
          <w:spacing w:val="-12"/>
        </w:rPr>
        <w:t> </w:t>
      </w:r>
      <w:r>
        <w:rPr/>
        <w:t>Renal</w:t>
      </w:r>
      <w:r>
        <w:rPr>
          <w:spacing w:val="-14"/>
        </w:rPr>
        <w:t> </w:t>
      </w:r>
      <w:r>
        <w:rPr/>
        <w:t>Care,</w:t>
      </w:r>
      <w:r>
        <w:rPr>
          <w:spacing w:val="-11"/>
        </w:rPr>
        <w:t> </w:t>
      </w:r>
      <w:r>
        <w:rPr/>
        <w:t>empresa</w:t>
      </w:r>
      <w:r>
        <w:rPr>
          <w:spacing w:val="-59"/>
        </w:rPr>
        <w:t> </w:t>
      </w:r>
      <w:r>
        <w:rPr/>
        <w:t>terceirizada que presta serviços na hemodiálise. Mensalmente, é elaborada a escala de trabalho, onde</w:t>
      </w:r>
      <w:r>
        <w:rPr>
          <w:spacing w:val="-59"/>
        </w:rPr>
        <w:t> </w:t>
      </w:r>
      <w:r>
        <w:rPr/>
        <w:t>é registrada a distribuição da equipe durante todos os dias do mês, segundo o período de trabalho de</w:t>
      </w:r>
      <w:r>
        <w:rPr>
          <w:spacing w:val="1"/>
        </w:rPr>
        <w:t> </w:t>
      </w:r>
      <w:r>
        <w:rPr/>
        <w:t>cada colaborador.</w:t>
      </w:r>
    </w:p>
    <w:p>
      <w:pPr>
        <w:pStyle w:val="BodyText"/>
        <w:spacing w:before="8"/>
        <w:rPr>
          <w:sz w:val="24"/>
        </w:rPr>
      </w:pPr>
    </w:p>
    <w:p>
      <w:pPr>
        <w:spacing w:before="94"/>
        <w:ind w:left="1477" w:right="0" w:firstLine="0"/>
        <w:jc w:val="left"/>
        <w:rPr>
          <w:rFonts w:ascii="Arial" w:hAnsi="Arial"/>
          <w:b/>
          <w:sz w:val="22"/>
        </w:rPr>
      </w:pPr>
      <w:r>
        <w:rPr/>
        <w:drawing>
          <wp:inline distT="0" distB="0" distL="0" distR="0">
            <wp:extent cx="99059" cy="113029"/>
            <wp:effectExtent l="0" t="0" r="0" b="0"/>
            <wp:docPr id="1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11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Arial" w:hAnsi="Arial"/>
          <w:b/>
          <w:sz w:val="22"/>
        </w:rPr>
        <w:t>CLASSIFICAÇÃO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CATEGORIAS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PROFISSIONAIS: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0" w:after="0"/>
        <w:ind w:left="1837" w:right="0" w:hanging="361"/>
        <w:jc w:val="left"/>
        <w:rPr>
          <w:sz w:val="22"/>
        </w:rPr>
      </w:pPr>
      <w:r>
        <w:rPr>
          <w:sz w:val="22"/>
        </w:rPr>
        <w:t>Coordenadora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Enfermagem</w:t>
      </w: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26" w:after="0"/>
        <w:ind w:left="1837" w:right="0" w:hanging="361"/>
        <w:jc w:val="left"/>
        <w:rPr>
          <w:sz w:val="22"/>
        </w:rPr>
      </w:pPr>
      <w:r>
        <w:rPr>
          <w:sz w:val="22"/>
        </w:rPr>
        <w:t>Gestora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Cuidado</w:t>
      </w: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24" w:after="0"/>
        <w:ind w:left="1837" w:right="0" w:hanging="361"/>
        <w:jc w:val="left"/>
        <w:rPr>
          <w:sz w:val="22"/>
        </w:rPr>
      </w:pPr>
      <w:r>
        <w:rPr>
          <w:sz w:val="22"/>
        </w:rPr>
        <w:t>Enfermeiro</w:t>
      </w:r>
      <w:r>
        <w:rPr>
          <w:spacing w:val="-1"/>
          <w:sz w:val="22"/>
        </w:rPr>
        <w:t> </w:t>
      </w:r>
      <w:r>
        <w:rPr>
          <w:sz w:val="22"/>
        </w:rPr>
        <w:t>RT</w:t>
      </w:r>
      <w:r>
        <w:rPr>
          <w:spacing w:val="-4"/>
          <w:sz w:val="22"/>
        </w:rPr>
        <w:t> </w:t>
      </w:r>
      <w:r>
        <w:rPr>
          <w:sz w:val="22"/>
        </w:rPr>
        <w:t>do setor</w:t>
      </w:r>
      <w:r>
        <w:rPr>
          <w:spacing w:val="-5"/>
          <w:sz w:val="22"/>
        </w:rPr>
        <w:t> </w:t>
      </w:r>
      <w:r>
        <w:rPr>
          <w:sz w:val="22"/>
        </w:rPr>
        <w:t>de Hemodiálise</w:t>
      </w: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25" w:after="0"/>
        <w:ind w:left="1837" w:right="0" w:hanging="361"/>
        <w:jc w:val="left"/>
        <w:rPr>
          <w:sz w:val="22"/>
        </w:rPr>
      </w:pPr>
      <w:r>
        <w:rPr>
          <w:sz w:val="22"/>
        </w:rPr>
        <w:t>Enfermeiro</w:t>
      </w:r>
      <w:r>
        <w:rPr>
          <w:spacing w:val="-1"/>
          <w:sz w:val="22"/>
        </w:rPr>
        <w:t> </w:t>
      </w:r>
      <w:r>
        <w:rPr>
          <w:sz w:val="22"/>
        </w:rPr>
        <w:t>RT</w:t>
      </w:r>
      <w:r>
        <w:rPr>
          <w:spacing w:val="-3"/>
          <w:sz w:val="22"/>
        </w:rPr>
        <w:t> </w:t>
      </w:r>
      <w:r>
        <w:rPr>
          <w:sz w:val="22"/>
        </w:rPr>
        <w:t>do setor</w:t>
      </w:r>
      <w:r>
        <w:rPr>
          <w:spacing w:val="-4"/>
          <w:sz w:val="22"/>
        </w:rPr>
        <w:t> </w:t>
      </w:r>
      <w:r>
        <w:rPr>
          <w:sz w:val="22"/>
        </w:rPr>
        <w:t>de Endoscopia</w:t>
      </w: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26" w:after="0"/>
        <w:ind w:left="1837" w:right="0" w:hanging="361"/>
        <w:jc w:val="left"/>
        <w:rPr>
          <w:sz w:val="22"/>
        </w:rPr>
      </w:pPr>
      <w:r>
        <w:rPr>
          <w:sz w:val="22"/>
        </w:rPr>
        <w:t>Enfermeiro</w:t>
      </w:r>
      <w:r>
        <w:rPr>
          <w:spacing w:val="-5"/>
          <w:sz w:val="22"/>
        </w:rPr>
        <w:t> </w:t>
      </w:r>
      <w:r>
        <w:rPr>
          <w:sz w:val="22"/>
        </w:rPr>
        <w:t>SCIRAS/</w:t>
      </w:r>
      <w:r>
        <w:rPr>
          <w:spacing w:val="-5"/>
          <w:sz w:val="22"/>
        </w:rPr>
        <w:t> </w:t>
      </w:r>
      <w:r>
        <w:rPr>
          <w:sz w:val="22"/>
        </w:rPr>
        <w:t>NSP</w:t>
      </w: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24" w:after="0"/>
        <w:ind w:left="1837" w:right="0" w:hanging="361"/>
        <w:jc w:val="left"/>
        <w:rPr>
          <w:sz w:val="22"/>
        </w:rPr>
      </w:pPr>
      <w:r>
        <w:rPr>
          <w:sz w:val="22"/>
        </w:rPr>
        <w:t>Enfermeiros</w:t>
      </w:r>
      <w:r>
        <w:rPr>
          <w:spacing w:val="-7"/>
          <w:sz w:val="22"/>
        </w:rPr>
        <w:t> </w:t>
      </w:r>
      <w:r>
        <w:rPr>
          <w:sz w:val="22"/>
        </w:rPr>
        <w:t>Assistenciais</w:t>
      </w:r>
    </w:p>
    <w:p>
      <w:pPr>
        <w:pStyle w:val="ListParagraph"/>
        <w:numPr>
          <w:ilvl w:val="1"/>
          <w:numId w:val="3"/>
        </w:numPr>
        <w:tabs>
          <w:tab w:pos="1837" w:val="left" w:leader="none"/>
          <w:tab w:pos="1838" w:val="left" w:leader="none"/>
        </w:tabs>
        <w:spacing w:line="240" w:lineRule="auto" w:before="124" w:after="0"/>
        <w:ind w:left="1837" w:right="0" w:hanging="361"/>
        <w:jc w:val="left"/>
        <w:rPr>
          <w:sz w:val="22"/>
        </w:rPr>
      </w:pPr>
      <w:r>
        <w:rPr>
          <w:sz w:val="22"/>
        </w:rPr>
        <w:t>Técnicos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Enfermagem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93"/>
        <w:ind w:left="1477" w:right="0" w:firstLine="0"/>
        <w:jc w:val="left"/>
        <w:rPr>
          <w:rFonts w:ascii="Arial" w:hAnsi="Arial"/>
          <w:b/>
          <w:sz w:val="22"/>
        </w:rPr>
      </w:pPr>
      <w:r>
        <w:rPr/>
        <w:drawing>
          <wp:inline distT="0" distB="0" distL="0" distR="0">
            <wp:extent cx="99059" cy="113031"/>
            <wp:effectExtent l="0" t="0" r="0" b="0"/>
            <wp:docPr id="21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" cy="11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Arial" w:hAnsi="Arial"/>
          <w:b/>
          <w:sz w:val="22"/>
        </w:rPr>
        <w:t>ATRIBUIÇÕES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PESSOAL: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5"/>
        </w:rPr>
      </w:pPr>
    </w:p>
    <w:p>
      <w:pPr>
        <w:pStyle w:val="ListParagraph"/>
        <w:numPr>
          <w:ilvl w:val="0"/>
          <w:numId w:val="8"/>
        </w:numPr>
        <w:tabs>
          <w:tab w:pos="1478" w:val="left" w:leader="none"/>
        </w:tabs>
        <w:spacing w:line="240" w:lineRule="auto" w:before="93" w:after="0"/>
        <w:ind w:left="1477" w:right="0" w:hanging="36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Enfermeiro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RT/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Gerente 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Serviço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Enfermagem: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40" w:lineRule="auto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Cumprir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fazer</w:t>
      </w:r>
      <w:r>
        <w:rPr>
          <w:spacing w:val="-3"/>
          <w:sz w:val="22"/>
        </w:rPr>
        <w:t> </w:t>
      </w:r>
      <w:r>
        <w:rPr>
          <w:sz w:val="22"/>
        </w:rPr>
        <w:t>cumprir</w:t>
      </w:r>
      <w:r>
        <w:rPr>
          <w:spacing w:val="-2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2"/>
          <w:sz w:val="22"/>
        </w:rPr>
        <w:t> </w:t>
      </w:r>
      <w:r>
        <w:rPr>
          <w:sz w:val="22"/>
        </w:rPr>
        <w:t>dispositivos</w:t>
      </w:r>
      <w:r>
        <w:rPr>
          <w:spacing w:val="-1"/>
          <w:sz w:val="22"/>
        </w:rPr>
        <w:t> </w:t>
      </w:r>
      <w:r>
        <w:rPr>
          <w:sz w:val="22"/>
        </w:rPr>
        <w:t>legais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profissão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Enfermagem;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6" w:after="0"/>
        <w:ind w:left="2197" w:right="1256" w:hanging="360"/>
        <w:jc w:val="both"/>
        <w:rPr>
          <w:sz w:val="22"/>
        </w:rPr>
      </w:pPr>
      <w:r>
        <w:rPr>
          <w:sz w:val="22"/>
        </w:rPr>
        <w:t>Realizar o dimensionamento de pessoal de Enfermagem, conforme o disposto na</w:t>
      </w:r>
      <w:r>
        <w:rPr>
          <w:spacing w:val="-59"/>
          <w:sz w:val="22"/>
        </w:rPr>
        <w:t> </w:t>
      </w:r>
      <w:r>
        <w:rPr>
          <w:sz w:val="22"/>
        </w:rPr>
        <w:t>Resolução vigente do COFEN informando, de ofício, ao representante legal da</w:t>
      </w:r>
      <w:r>
        <w:rPr>
          <w:spacing w:val="1"/>
          <w:sz w:val="22"/>
        </w:rPr>
        <w:t> </w:t>
      </w:r>
      <w:r>
        <w:rPr>
          <w:sz w:val="22"/>
        </w:rPr>
        <w:t>empresa/instituição/ensino</w:t>
      </w:r>
      <w:r>
        <w:rPr>
          <w:spacing w:val="-1"/>
          <w:sz w:val="22"/>
        </w:rPr>
        <w:t> </w:t>
      </w:r>
      <w:r>
        <w:rPr>
          <w:sz w:val="22"/>
        </w:rPr>
        <w:t>e ao</w:t>
      </w:r>
      <w:r>
        <w:rPr>
          <w:spacing w:val="-3"/>
          <w:sz w:val="22"/>
        </w:rPr>
        <w:t> </w:t>
      </w:r>
      <w:r>
        <w:rPr>
          <w:sz w:val="22"/>
        </w:rPr>
        <w:t>Conselho Regional</w:t>
      </w:r>
      <w:r>
        <w:rPr>
          <w:spacing w:val="-2"/>
          <w:sz w:val="22"/>
        </w:rPr>
        <w:t> </w:t>
      </w:r>
      <w:r>
        <w:rPr>
          <w:sz w:val="22"/>
        </w:rPr>
        <w:t>de Enfermagem;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5" w:hanging="360"/>
        <w:jc w:val="both"/>
        <w:rPr>
          <w:sz w:val="22"/>
        </w:rPr>
      </w:pPr>
      <w:r>
        <w:rPr>
          <w:sz w:val="22"/>
        </w:rPr>
        <w:t>Organizar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Serviço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Enfermagem</w:t>
      </w:r>
      <w:r>
        <w:rPr>
          <w:spacing w:val="-6"/>
          <w:sz w:val="22"/>
        </w:rPr>
        <w:t> </w:t>
      </w:r>
      <w:r>
        <w:rPr>
          <w:sz w:val="22"/>
        </w:rPr>
        <w:t>utilizando-se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instrumentos</w:t>
      </w:r>
      <w:r>
        <w:rPr>
          <w:spacing w:val="-6"/>
          <w:sz w:val="22"/>
        </w:rPr>
        <w:t> </w:t>
      </w:r>
      <w:r>
        <w:rPr>
          <w:sz w:val="22"/>
        </w:rPr>
        <w:t>administrativos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como</w:t>
      </w:r>
      <w:r>
        <w:rPr>
          <w:spacing w:val="-14"/>
          <w:sz w:val="22"/>
        </w:rPr>
        <w:t> </w:t>
      </w:r>
      <w:r>
        <w:rPr>
          <w:sz w:val="22"/>
        </w:rPr>
        <w:t>regimento</w:t>
      </w:r>
      <w:r>
        <w:rPr>
          <w:spacing w:val="-15"/>
          <w:sz w:val="22"/>
        </w:rPr>
        <w:t> </w:t>
      </w:r>
      <w:r>
        <w:rPr>
          <w:sz w:val="22"/>
        </w:rPr>
        <w:t>interno,</w:t>
      </w:r>
      <w:r>
        <w:rPr>
          <w:spacing w:val="-14"/>
          <w:sz w:val="22"/>
        </w:rPr>
        <w:t> </w:t>
      </w:r>
      <w:r>
        <w:rPr>
          <w:sz w:val="22"/>
        </w:rPr>
        <w:t>normas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rotinas,</w:t>
      </w:r>
      <w:r>
        <w:rPr>
          <w:spacing w:val="-14"/>
          <w:sz w:val="22"/>
        </w:rPr>
        <w:t> </w:t>
      </w:r>
      <w:r>
        <w:rPr>
          <w:sz w:val="22"/>
        </w:rPr>
        <w:t>protocolos,</w:t>
      </w:r>
      <w:r>
        <w:rPr>
          <w:spacing w:val="-12"/>
          <w:sz w:val="22"/>
        </w:rPr>
        <w:t> </w:t>
      </w:r>
      <w:r>
        <w:rPr>
          <w:sz w:val="22"/>
        </w:rPr>
        <w:t>procedimentos</w:t>
      </w:r>
      <w:r>
        <w:rPr>
          <w:spacing w:val="-15"/>
          <w:sz w:val="22"/>
        </w:rPr>
        <w:t> </w:t>
      </w:r>
      <w:r>
        <w:rPr>
          <w:sz w:val="22"/>
        </w:rPr>
        <w:t>operacionais</w:t>
      </w:r>
      <w:r>
        <w:rPr>
          <w:spacing w:val="-58"/>
          <w:sz w:val="22"/>
        </w:rPr>
        <w:t> </w:t>
      </w:r>
      <w:r>
        <w:rPr>
          <w:sz w:val="22"/>
        </w:rPr>
        <w:t>padrão e</w:t>
      </w:r>
      <w:r>
        <w:rPr>
          <w:spacing w:val="-2"/>
          <w:sz w:val="22"/>
        </w:rPr>
        <w:t> </w:t>
      </w:r>
      <w:r>
        <w:rPr>
          <w:sz w:val="22"/>
        </w:rPr>
        <w:t>outros;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91" w:after="0"/>
        <w:ind w:left="2197" w:right="1254" w:hanging="360"/>
        <w:jc w:val="both"/>
        <w:rPr>
          <w:sz w:val="22"/>
        </w:rPr>
      </w:pPr>
      <w:r>
        <w:rPr>
          <w:sz w:val="22"/>
        </w:rPr>
        <w:t>Colaborar com as atividades da Comissão Interna de Prevenção de Acidentes</w:t>
      </w:r>
      <w:r>
        <w:rPr>
          <w:spacing w:val="1"/>
          <w:sz w:val="22"/>
        </w:rPr>
        <w:t> </w:t>
      </w:r>
      <w:r>
        <w:rPr>
          <w:sz w:val="22"/>
        </w:rPr>
        <w:t>(CIPA),</w:t>
      </w:r>
      <w:r>
        <w:rPr>
          <w:spacing w:val="1"/>
          <w:sz w:val="22"/>
        </w:rPr>
        <w:t> </w:t>
      </w:r>
      <w:r>
        <w:rPr>
          <w:sz w:val="22"/>
        </w:rPr>
        <w:t>Comissão de Controle</w:t>
      </w:r>
      <w:r>
        <w:rPr>
          <w:spacing w:val="1"/>
          <w:sz w:val="22"/>
        </w:rPr>
        <w:t> </w:t>
      </w:r>
      <w:r>
        <w:rPr>
          <w:sz w:val="22"/>
        </w:rPr>
        <w:t>de Infecções Hospitalares (CCIH),</w:t>
      </w:r>
      <w:r>
        <w:rPr>
          <w:spacing w:val="1"/>
          <w:sz w:val="22"/>
        </w:rPr>
        <w:t> </w:t>
      </w:r>
      <w:r>
        <w:rPr>
          <w:sz w:val="22"/>
        </w:rPr>
        <w:t>Serviço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Educação</w:t>
      </w:r>
      <w:r>
        <w:rPr>
          <w:spacing w:val="-1"/>
          <w:sz w:val="22"/>
        </w:rPr>
        <w:t> </w:t>
      </w:r>
      <w:r>
        <w:rPr>
          <w:sz w:val="22"/>
        </w:rPr>
        <w:t>Continuada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demais</w:t>
      </w:r>
      <w:r>
        <w:rPr>
          <w:spacing w:val="1"/>
          <w:sz w:val="22"/>
        </w:rPr>
        <w:t> </w:t>
      </w:r>
      <w:r>
        <w:rPr>
          <w:sz w:val="22"/>
        </w:rPr>
        <w:t>comissões</w:t>
      </w:r>
      <w:r>
        <w:rPr>
          <w:spacing w:val="-3"/>
          <w:sz w:val="22"/>
        </w:rPr>
        <w:t> </w:t>
      </w:r>
      <w:r>
        <w:rPr>
          <w:sz w:val="22"/>
        </w:rPr>
        <w:t>instituídas na</w:t>
      </w:r>
      <w:r>
        <w:rPr>
          <w:spacing w:val="-3"/>
          <w:sz w:val="22"/>
        </w:rPr>
        <w:t> </w:t>
      </w:r>
      <w:r>
        <w:rPr>
          <w:sz w:val="22"/>
        </w:rPr>
        <w:t>empresa/instituição;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40" w:lineRule="auto" w:before="2" w:after="0"/>
        <w:ind w:left="2197" w:right="0" w:hanging="361"/>
        <w:jc w:val="both"/>
        <w:rPr>
          <w:sz w:val="22"/>
        </w:rPr>
      </w:pPr>
      <w:r>
        <w:rPr>
          <w:sz w:val="22"/>
        </w:rPr>
        <w:t>Zelar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1"/>
          <w:sz w:val="22"/>
        </w:rPr>
        <w:t> </w:t>
      </w:r>
      <w:r>
        <w:rPr>
          <w:sz w:val="22"/>
        </w:rPr>
        <w:t>cumprimento</w:t>
      </w:r>
      <w:r>
        <w:rPr>
          <w:spacing w:val="-5"/>
          <w:sz w:val="22"/>
        </w:rPr>
        <w:t> </w:t>
      </w:r>
      <w:r>
        <w:rPr>
          <w:sz w:val="22"/>
        </w:rPr>
        <w:t>das atividades</w:t>
      </w:r>
      <w:r>
        <w:rPr>
          <w:spacing w:val="-1"/>
          <w:sz w:val="22"/>
        </w:rPr>
        <w:t> </w:t>
      </w:r>
      <w:r>
        <w:rPr>
          <w:sz w:val="22"/>
        </w:rPr>
        <w:t>privativas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Enfermagem;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6" w:after="0"/>
        <w:ind w:left="2197" w:right="1254" w:hanging="360"/>
        <w:jc w:val="both"/>
        <w:rPr>
          <w:sz w:val="22"/>
        </w:rPr>
      </w:pPr>
      <w:r>
        <w:rPr>
          <w:sz w:val="22"/>
        </w:rPr>
        <w:t>Responsabilizar-se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implantação/implementação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Sistematização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Assistência</w:t>
      </w:r>
      <w:r>
        <w:rPr>
          <w:spacing w:val="-1"/>
          <w:sz w:val="22"/>
        </w:rPr>
        <w:t> </w:t>
      </w:r>
      <w:r>
        <w:rPr>
          <w:sz w:val="22"/>
        </w:rPr>
        <w:t>de Enfermagem</w:t>
      </w:r>
      <w:r>
        <w:rPr>
          <w:spacing w:val="-2"/>
          <w:sz w:val="22"/>
        </w:rPr>
        <w:t> </w:t>
      </w:r>
      <w:r>
        <w:rPr>
          <w:sz w:val="22"/>
        </w:rPr>
        <w:t>(SAE),</w:t>
      </w:r>
      <w:r>
        <w:rPr>
          <w:spacing w:val="-1"/>
          <w:sz w:val="22"/>
        </w:rPr>
        <w:t> </w:t>
      </w:r>
      <w:r>
        <w:rPr>
          <w:sz w:val="22"/>
        </w:rPr>
        <w:t>conforme legislação</w:t>
      </w:r>
      <w:r>
        <w:rPr>
          <w:spacing w:val="-1"/>
          <w:sz w:val="22"/>
        </w:rPr>
        <w:t> </w:t>
      </w:r>
      <w:r>
        <w:rPr>
          <w:sz w:val="22"/>
        </w:rPr>
        <w:t>vigente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2" w:hanging="360"/>
        <w:jc w:val="both"/>
        <w:rPr>
          <w:sz w:val="22"/>
        </w:rPr>
      </w:pPr>
      <w:r>
        <w:rPr>
          <w:sz w:val="22"/>
        </w:rPr>
        <w:t>Observar as normas da NR – 32, com a finalidade de minimizar os riscos à saúde</w:t>
      </w:r>
      <w:r>
        <w:rPr>
          <w:spacing w:val="-59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equipe de Enfermagem.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3" w:hanging="360"/>
        <w:jc w:val="both"/>
        <w:rPr>
          <w:sz w:val="22"/>
        </w:rPr>
      </w:pPr>
      <w:r>
        <w:rPr>
          <w:sz w:val="22"/>
        </w:rPr>
        <w:t>Participar do processo de seleção de pessoal, seja em instituição pública, privada</w:t>
      </w:r>
      <w:r>
        <w:rPr>
          <w:spacing w:val="-59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filantrópica,</w:t>
      </w:r>
      <w:r>
        <w:rPr>
          <w:spacing w:val="1"/>
          <w:sz w:val="22"/>
        </w:rPr>
        <w:t> </w:t>
      </w:r>
      <w:r>
        <w:rPr>
          <w:sz w:val="22"/>
        </w:rPr>
        <w:t>observando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disposto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7.498/1986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94.406/1987,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normas</w:t>
      </w:r>
      <w:r>
        <w:rPr>
          <w:spacing w:val="1"/>
          <w:sz w:val="22"/>
        </w:rPr>
        <w:t> </w:t>
      </w:r>
      <w:r>
        <w:rPr>
          <w:sz w:val="22"/>
        </w:rPr>
        <w:t>regimentais da</w:t>
      </w:r>
      <w:r>
        <w:rPr>
          <w:spacing w:val="-2"/>
          <w:sz w:val="22"/>
        </w:rPr>
        <w:t> </w:t>
      </w:r>
      <w:r>
        <w:rPr>
          <w:sz w:val="22"/>
        </w:rPr>
        <w:t>instituição.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" w:after="0"/>
        <w:ind w:left="2197" w:right="1255" w:hanging="360"/>
        <w:jc w:val="both"/>
        <w:rPr>
          <w:sz w:val="22"/>
        </w:rPr>
      </w:pPr>
      <w:r>
        <w:rPr>
          <w:sz w:val="22"/>
        </w:rPr>
        <w:t>Participar no planejamento, execução e avaliação dos programas de saúde da</w:t>
      </w:r>
      <w:r>
        <w:rPr>
          <w:spacing w:val="1"/>
          <w:sz w:val="22"/>
        </w:rPr>
        <w:t> </w:t>
      </w:r>
      <w:r>
        <w:rPr>
          <w:sz w:val="22"/>
        </w:rPr>
        <w:t>empresa/instituição/ensino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ocorrer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participação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profissionais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Enfermagem.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6" w:hanging="360"/>
        <w:jc w:val="both"/>
        <w:rPr>
          <w:sz w:val="22"/>
        </w:rPr>
      </w:pPr>
      <w:r>
        <w:rPr>
          <w:sz w:val="22"/>
        </w:rPr>
        <w:t>Aprovar os planos, dirigir e controlar as atividades das áreas subordinadas, a</w:t>
      </w:r>
      <w:r>
        <w:rPr>
          <w:spacing w:val="1"/>
          <w:sz w:val="22"/>
        </w:rPr>
        <w:t> </w:t>
      </w:r>
      <w:r>
        <w:rPr>
          <w:sz w:val="22"/>
        </w:rPr>
        <w:t>saber: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52" w:lineRule="exact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Ambulatório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40" w:lineRule="auto" w:before="126" w:after="0"/>
        <w:ind w:left="2197" w:right="0" w:hanging="361"/>
        <w:jc w:val="both"/>
        <w:rPr>
          <w:sz w:val="22"/>
        </w:rPr>
      </w:pPr>
      <w:r>
        <w:rPr>
          <w:sz w:val="22"/>
        </w:rPr>
        <w:t>Central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Material e</w:t>
      </w:r>
      <w:r>
        <w:rPr>
          <w:spacing w:val="-3"/>
          <w:sz w:val="22"/>
        </w:rPr>
        <w:t> </w:t>
      </w:r>
      <w:r>
        <w:rPr>
          <w:sz w:val="22"/>
        </w:rPr>
        <w:t>Esterilização</w:t>
      </w:r>
      <w:r>
        <w:rPr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CME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2" w:lineRule="auto" w:before="126" w:after="0"/>
        <w:ind w:left="2197" w:right="1256" w:hanging="360"/>
        <w:jc w:val="both"/>
        <w:rPr>
          <w:sz w:val="22"/>
        </w:rPr>
      </w:pPr>
      <w:r>
        <w:rPr>
          <w:sz w:val="22"/>
        </w:rPr>
        <w:t>Acompanhar problemas administrativos diversos (falta de pessoal, manutenção e</w:t>
      </w:r>
      <w:r>
        <w:rPr>
          <w:spacing w:val="-59"/>
          <w:sz w:val="22"/>
        </w:rPr>
        <w:t> </w:t>
      </w:r>
      <w:r>
        <w:rPr>
          <w:sz w:val="22"/>
        </w:rPr>
        <w:t>outros).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5" w:hanging="360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POP’s</w:t>
      </w:r>
      <w:r>
        <w:rPr>
          <w:spacing w:val="1"/>
          <w:sz w:val="22"/>
        </w:rPr>
        <w:t> </w:t>
      </w:r>
      <w:r>
        <w:rPr>
          <w:sz w:val="22"/>
        </w:rPr>
        <w:t>(Procedimento</w:t>
      </w:r>
      <w:r>
        <w:rPr>
          <w:spacing w:val="1"/>
          <w:sz w:val="22"/>
        </w:rPr>
        <w:t> </w:t>
      </w:r>
      <w:r>
        <w:rPr>
          <w:sz w:val="22"/>
        </w:rPr>
        <w:t>Operacional</w:t>
      </w:r>
      <w:r>
        <w:rPr>
          <w:spacing w:val="1"/>
          <w:sz w:val="22"/>
        </w:rPr>
        <w:t> </w:t>
      </w:r>
      <w:r>
        <w:rPr>
          <w:sz w:val="22"/>
        </w:rPr>
        <w:t>Padrão)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sua</w:t>
      </w:r>
      <w:r>
        <w:rPr>
          <w:spacing w:val="1"/>
          <w:sz w:val="22"/>
        </w:rPr>
        <w:t> </w:t>
      </w:r>
      <w:r>
        <w:rPr>
          <w:sz w:val="22"/>
        </w:rPr>
        <w:t>responsabilidade.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4" w:hanging="360"/>
        <w:jc w:val="both"/>
        <w:rPr>
          <w:sz w:val="22"/>
        </w:rPr>
      </w:pPr>
      <w:r>
        <w:rPr>
          <w:sz w:val="22"/>
        </w:rPr>
        <w:t>Prever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Enfermeiros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Setores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5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equipamentos</w:t>
      </w:r>
      <w:r>
        <w:rPr>
          <w:spacing w:val="-5"/>
          <w:sz w:val="22"/>
        </w:rPr>
        <w:t> </w:t>
      </w:r>
      <w:r>
        <w:rPr>
          <w:sz w:val="22"/>
        </w:rPr>
        <w:t>necessários</w:t>
      </w:r>
      <w:r>
        <w:rPr>
          <w:spacing w:val="-59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funcionamento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diversas</w:t>
      </w:r>
      <w:r>
        <w:rPr>
          <w:spacing w:val="-2"/>
          <w:sz w:val="22"/>
        </w:rPr>
        <w:t> </w:t>
      </w:r>
      <w:r>
        <w:rPr>
          <w:sz w:val="22"/>
        </w:rPr>
        <w:t>áreas</w:t>
      </w:r>
      <w:r>
        <w:rPr>
          <w:spacing w:val="-2"/>
          <w:sz w:val="22"/>
        </w:rPr>
        <w:t> </w:t>
      </w:r>
      <w:r>
        <w:rPr>
          <w:sz w:val="22"/>
        </w:rPr>
        <w:t>sob</w:t>
      </w:r>
      <w:r>
        <w:rPr>
          <w:spacing w:val="-2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responsabilidade.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5" w:hanging="360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controle</w:t>
      </w:r>
      <w:r>
        <w:rPr>
          <w:spacing w:val="1"/>
          <w:sz w:val="22"/>
        </w:rPr>
        <w:t> </w:t>
      </w:r>
      <w:r>
        <w:rPr>
          <w:sz w:val="22"/>
        </w:rPr>
        <w:t>mensal</w:t>
      </w:r>
      <w:r>
        <w:rPr>
          <w:spacing w:val="1"/>
          <w:sz w:val="22"/>
        </w:rPr>
        <w:t> </w:t>
      </w:r>
      <w:r>
        <w:rPr>
          <w:sz w:val="22"/>
        </w:rPr>
        <w:t>de:</w:t>
      </w:r>
      <w:r>
        <w:rPr>
          <w:spacing w:val="1"/>
          <w:sz w:val="22"/>
        </w:rPr>
        <w:t> </w:t>
      </w:r>
      <w:r>
        <w:rPr>
          <w:sz w:val="22"/>
        </w:rPr>
        <w:t>Desempenho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relação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registros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enfermagem;</w:t>
      </w:r>
      <w:r>
        <w:rPr>
          <w:spacing w:val="1"/>
          <w:sz w:val="22"/>
        </w:rPr>
        <w:t> </w:t>
      </w:r>
      <w:r>
        <w:rPr>
          <w:sz w:val="22"/>
        </w:rPr>
        <w:t>percentual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profissionais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participaram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treinamento;</w:t>
      </w:r>
      <w:r>
        <w:rPr>
          <w:spacing w:val="-2"/>
          <w:sz w:val="22"/>
        </w:rPr>
        <w:t> </w:t>
      </w:r>
      <w:r>
        <w:rPr>
          <w:sz w:val="22"/>
        </w:rPr>
        <w:t>percentual</w:t>
      </w:r>
      <w:r>
        <w:rPr>
          <w:spacing w:val="-3"/>
          <w:sz w:val="22"/>
        </w:rPr>
        <w:t> </w:t>
      </w:r>
      <w:r>
        <w:rPr>
          <w:sz w:val="22"/>
        </w:rPr>
        <w:t>de funcionários</w:t>
      </w:r>
      <w:r>
        <w:rPr>
          <w:spacing w:val="-2"/>
          <w:sz w:val="22"/>
        </w:rPr>
        <w:t> </w:t>
      </w:r>
      <w:r>
        <w:rPr>
          <w:sz w:val="22"/>
        </w:rPr>
        <w:t>novos</w:t>
      </w:r>
      <w:r>
        <w:rPr>
          <w:spacing w:val="-2"/>
          <w:sz w:val="22"/>
        </w:rPr>
        <w:t> </w:t>
      </w:r>
      <w:r>
        <w:rPr>
          <w:sz w:val="22"/>
        </w:rPr>
        <w:t>treinados.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53" w:lineRule="exact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Propor</w:t>
      </w:r>
      <w:r>
        <w:rPr>
          <w:spacing w:val="-2"/>
          <w:sz w:val="22"/>
        </w:rPr>
        <w:t> </w:t>
      </w:r>
      <w:r>
        <w:rPr>
          <w:sz w:val="22"/>
        </w:rPr>
        <w:t>medidas de</w:t>
      </w:r>
      <w:r>
        <w:rPr>
          <w:spacing w:val="-3"/>
          <w:sz w:val="22"/>
        </w:rPr>
        <w:t> </w:t>
      </w:r>
      <w:r>
        <w:rPr>
          <w:sz w:val="22"/>
        </w:rPr>
        <w:t>redução</w:t>
      </w:r>
      <w:r>
        <w:rPr>
          <w:spacing w:val="-1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eliminação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custos</w:t>
      </w:r>
      <w:r>
        <w:rPr>
          <w:spacing w:val="-1"/>
          <w:sz w:val="22"/>
        </w:rPr>
        <w:t> </w:t>
      </w:r>
      <w:r>
        <w:rPr>
          <w:sz w:val="22"/>
        </w:rPr>
        <w:t>e ampliação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receitas.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125" w:after="0"/>
        <w:ind w:left="2197" w:right="1258" w:hanging="36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6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os</w:t>
      </w:r>
      <w:r>
        <w:rPr>
          <w:spacing w:val="6"/>
          <w:sz w:val="22"/>
        </w:rPr>
        <w:t> </w:t>
      </w:r>
      <w:r>
        <w:rPr>
          <w:sz w:val="22"/>
        </w:rPr>
        <w:t>Enfermeiros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programação</w:t>
      </w:r>
      <w:r>
        <w:rPr>
          <w:spacing w:val="4"/>
          <w:sz w:val="22"/>
        </w:rPr>
        <w:t> </w:t>
      </w:r>
      <w:r>
        <w:rPr>
          <w:sz w:val="22"/>
        </w:rPr>
        <w:t>anual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6"/>
          <w:sz w:val="22"/>
        </w:rPr>
        <w:t> </w:t>
      </w:r>
      <w:r>
        <w:rPr>
          <w:sz w:val="22"/>
        </w:rPr>
        <w:t>capacitação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equipe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enfermagem.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52" w:lineRule="exact" w:before="0" w:after="0"/>
        <w:ind w:left="2197" w:right="0" w:hanging="361"/>
        <w:jc w:val="left"/>
        <w:rPr>
          <w:sz w:val="22"/>
        </w:rPr>
      </w:pPr>
      <w:r>
        <w:rPr>
          <w:sz w:val="22"/>
        </w:rPr>
        <w:t>Colaborar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execução</w:t>
      </w:r>
      <w:r>
        <w:rPr>
          <w:spacing w:val="-4"/>
          <w:sz w:val="22"/>
        </w:rPr>
        <w:t> </w:t>
      </w:r>
      <w:r>
        <w:rPr>
          <w:sz w:val="22"/>
        </w:rPr>
        <w:t>do treinamento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área</w:t>
      </w:r>
      <w:r>
        <w:rPr>
          <w:spacing w:val="-5"/>
          <w:sz w:val="22"/>
        </w:rPr>
        <w:t> </w:t>
      </w:r>
      <w:r>
        <w:rPr>
          <w:sz w:val="22"/>
        </w:rPr>
        <w:t>de sua</w:t>
      </w:r>
      <w:r>
        <w:rPr>
          <w:spacing w:val="-2"/>
          <w:sz w:val="22"/>
        </w:rPr>
        <w:t> </w:t>
      </w:r>
      <w:r>
        <w:rPr>
          <w:sz w:val="22"/>
        </w:rPr>
        <w:t>responsabilidade.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40" w:lineRule="auto" w:before="126" w:after="0"/>
        <w:ind w:left="2197" w:right="0" w:hanging="361"/>
        <w:jc w:val="left"/>
        <w:rPr>
          <w:sz w:val="22"/>
        </w:rPr>
      </w:pPr>
      <w:r>
        <w:rPr>
          <w:sz w:val="22"/>
        </w:rPr>
        <w:t>Analisar a</w:t>
      </w:r>
      <w:r>
        <w:rPr>
          <w:spacing w:val="-1"/>
          <w:sz w:val="22"/>
        </w:rPr>
        <w:t> </w:t>
      </w:r>
      <w:r>
        <w:rPr>
          <w:sz w:val="22"/>
        </w:rPr>
        <w:t>avaliação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desempenho</w:t>
      </w:r>
      <w:r>
        <w:rPr>
          <w:spacing w:val="-3"/>
          <w:sz w:val="22"/>
        </w:rPr>
        <w:t> </w:t>
      </w:r>
      <w:r>
        <w:rPr>
          <w:sz w:val="22"/>
        </w:rPr>
        <w:t>semestral.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126" w:after="0"/>
        <w:ind w:left="2197" w:right="1254" w:hanging="360"/>
        <w:jc w:val="left"/>
        <w:rPr>
          <w:sz w:val="22"/>
        </w:rPr>
      </w:pPr>
      <w:r>
        <w:rPr>
          <w:spacing w:val="-1"/>
          <w:sz w:val="22"/>
        </w:rPr>
        <w:t>Analisar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avaliar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qualitativa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quantitativamente</w:t>
      </w:r>
      <w:r>
        <w:rPr>
          <w:spacing w:val="-16"/>
          <w:sz w:val="22"/>
        </w:rPr>
        <w:t> </w:t>
      </w:r>
      <w:r>
        <w:rPr>
          <w:sz w:val="22"/>
        </w:rPr>
        <w:t>os</w:t>
      </w:r>
      <w:r>
        <w:rPr>
          <w:spacing w:val="-12"/>
          <w:sz w:val="22"/>
        </w:rPr>
        <w:t> </w:t>
      </w:r>
      <w:r>
        <w:rPr>
          <w:sz w:val="22"/>
        </w:rPr>
        <w:t>serviços</w:t>
      </w:r>
      <w:r>
        <w:rPr>
          <w:spacing w:val="-16"/>
          <w:sz w:val="22"/>
        </w:rPr>
        <w:t> </w:t>
      </w:r>
      <w:r>
        <w:rPr>
          <w:sz w:val="22"/>
        </w:rPr>
        <w:t>realizados</w:t>
      </w:r>
      <w:r>
        <w:rPr>
          <w:spacing w:val="-15"/>
          <w:sz w:val="22"/>
        </w:rPr>
        <w:t> </w:t>
      </w:r>
      <w:r>
        <w:rPr>
          <w:sz w:val="22"/>
        </w:rPr>
        <w:t>pela</w:t>
      </w:r>
      <w:r>
        <w:rPr>
          <w:spacing w:val="-13"/>
          <w:sz w:val="22"/>
        </w:rPr>
        <w:t> </w:t>
      </w:r>
      <w:r>
        <w:rPr>
          <w:sz w:val="22"/>
        </w:rPr>
        <w:t>equipe</w:t>
      </w:r>
      <w:r>
        <w:rPr>
          <w:spacing w:val="-58"/>
          <w:sz w:val="22"/>
        </w:rPr>
        <w:t> </w:t>
      </w:r>
      <w:r>
        <w:rPr>
          <w:sz w:val="22"/>
        </w:rPr>
        <w:t>das áreas</w:t>
      </w:r>
      <w:r>
        <w:rPr>
          <w:spacing w:val="-2"/>
          <w:sz w:val="22"/>
        </w:rPr>
        <w:t> </w:t>
      </w:r>
      <w:r>
        <w:rPr>
          <w:sz w:val="22"/>
        </w:rPr>
        <w:t>sob</w:t>
      </w:r>
      <w:r>
        <w:rPr>
          <w:spacing w:val="-2"/>
          <w:sz w:val="22"/>
        </w:rPr>
        <w:t> </w:t>
      </w:r>
      <w:r>
        <w:rPr>
          <w:sz w:val="22"/>
        </w:rPr>
        <w:t>sua</w:t>
      </w:r>
      <w:r>
        <w:rPr>
          <w:spacing w:val="-2"/>
          <w:sz w:val="22"/>
        </w:rPr>
        <w:t> </w:t>
      </w:r>
      <w:r>
        <w:rPr>
          <w:sz w:val="22"/>
        </w:rPr>
        <w:t>responsabilidade.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52" w:lineRule="exact" w:before="0" w:after="0"/>
        <w:ind w:left="2197" w:right="0" w:hanging="361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reuniões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SCIRAS.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40" w:lineRule="auto" w:before="127" w:after="0"/>
        <w:ind w:left="2197" w:right="0" w:hanging="361"/>
        <w:jc w:val="left"/>
        <w:rPr>
          <w:sz w:val="22"/>
        </w:rPr>
      </w:pPr>
      <w:r>
        <w:rPr>
          <w:sz w:val="22"/>
        </w:rPr>
        <w:t>Zelar</w:t>
      </w:r>
      <w:r>
        <w:rPr>
          <w:spacing w:val="-1"/>
          <w:sz w:val="22"/>
        </w:rPr>
        <w:t> </w:t>
      </w:r>
      <w:r>
        <w:rPr>
          <w:sz w:val="22"/>
        </w:rPr>
        <w:t>pelo</w:t>
      </w:r>
      <w:r>
        <w:rPr>
          <w:spacing w:val="-2"/>
          <w:sz w:val="22"/>
        </w:rPr>
        <w:t> </w:t>
      </w:r>
      <w:r>
        <w:rPr>
          <w:sz w:val="22"/>
        </w:rPr>
        <w:t>patrimônio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imagem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Policlínica.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2" w:lineRule="auto" w:before="91" w:after="0"/>
        <w:ind w:left="2197" w:right="1257" w:hanging="360"/>
        <w:jc w:val="left"/>
        <w:rPr>
          <w:sz w:val="22"/>
        </w:rPr>
      </w:pPr>
      <w:r>
        <w:rPr>
          <w:sz w:val="22"/>
        </w:rPr>
        <w:t>Tratar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assuntos</w:t>
      </w:r>
      <w:r>
        <w:rPr>
          <w:spacing w:val="4"/>
          <w:sz w:val="22"/>
        </w:rPr>
        <w:t> </w:t>
      </w:r>
      <w:r>
        <w:rPr>
          <w:sz w:val="22"/>
        </w:rPr>
        <w:t>específicos,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acordo</w:t>
      </w:r>
      <w:r>
        <w:rPr>
          <w:spacing w:val="3"/>
          <w:sz w:val="22"/>
        </w:rPr>
        <w:t> </w:t>
      </w:r>
      <w:r>
        <w:rPr>
          <w:sz w:val="22"/>
        </w:rPr>
        <w:t>com</w:t>
      </w:r>
      <w:r>
        <w:rPr>
          <w:spacing w:val="4"/>
          <w:sz w:val="22"/>
        </w:rPr>
        <w:t> </w:t>
      </w:r>
      <w:r>
        <w:rPr>
          <w:sz w:val="22"/>
        </w:rPr>
        <w:t>as</w:t>
      </w:r>
      <w:r>
        <w:rPr>
          <w:spacing w:val="7"/>
          <w:sz w:val="22"/>
        </w:rPr>
        <w:t> </w:t>
      </w:r>
      <w:r>
        <w:rPr>
          <w:sz w:val="22"/>
        </w:rPr>
        <w:t>qualificações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conhecimentos</w:t>
      </w:r>
      <w:r>
        <w:rPr>
          <w:spacing w:val="-58"/>
          <w:sz w:val="22"/>
        </w:rPr>
        <w:t> </w:t>
      </w:r>
      <w:r>
        <w:rPr>
          <w:sz w:val="22"/>
        </w:rPr>
        <w:t>pessoais.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7" w:hanging="360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51"/>
          <w:sz w:val="22"/>
        </w:rPr>
        <w:t> </w:t>
      </w:r>
      <w:r>
        <w:rPr>
          <w:sz w:val="22"/>
        </w:rPr>
        <w:t>com</w:t>
      </w:r>
      <w:r>
        <w:rPr>
          <w:spacing w:val="50"/>
          <w:sz w:val="22"/>
        </w:rPr>
        <w:t> </w:t>
      </w: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coordenação</w:t>
      </w:r>
      <w:r>
        <w:rPr>
          <w:spacing w:val="49"/>
          <w:sz w:val="22"/>
        </w:rPr>
        <w:t> </w:t>
      </w:r>
      <w:r>
        <w:rPr>
          <w:sz w:val="22"/>
        </w:rPr>
        <w:t>responsável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7"/>
          <w:sz w:val="22"/>
        </w:rPr>
        <w:t> </w:t>
      </w:r>
      <w:r>
        <w:rPr>
          <w:sz w:val="22"/>
        </w:rPr>
        <w:t>necessidade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materiais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-59"/>
          <w:sz w:val="22"/>
        </w:rPr>
        <w:t> </w:t>
      </w:r>
      <w:r>
        <w:rPr>
          <w:sz w:val="22"/>
        </w:rPr>
        <w:t>equipamentos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na assistência</w:t>
      </w:r>
      <w:r>
        <w:rPr>
          <w:spacing w:val="-2"/>
          <w:sz w:val="22"/>
        </w:rPr>
        <w:t> </w:t>
      </w:r>
      <w:r>
        <w:rPr>
          <w:sz w:val="22"/>
        </w:rPr>
        <w:t>de sua</w:t>
      </w:r>
      <w:r>
        <w:rPr>
          <w:spacing w:val="-2"/>
          <w:sz w:val="22"/>
        </w:rPr>
        <w:t> </w:t>
      </w:r>
      <w:r>
        <w:rPr>
          <w:sz w:val="22"/>
        </w:rPr>
        <w:t>responsabilidade.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9" w:hanging="360"/>
        <w:jc w:val="left"/>
        <w:rPr>
          <w:sz w:val="22"/>
        </w:rPr>
      </w:pPr>
      <w:r>
        <w:rPr>
          <w:sz w:val="22"/>
        </w:rPr>
        <w:t>Manter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Diretoria</w:t>
      </w:r>
      <w:r>
        <w:rPr>
          <w:spacing w:val="41"/>
          <w:sz w:val="22"/>
        </w:rPr>
        <w:t> </w:t>
      </w:r>
      <w:r>
        <w:rPr>
          <w:sz w:val="22"/>
        </w:rPr>
        <w:t>Técnica</w:t>
      </w:r>
      <w:r>
        <w:rPr>
          <w:spacing w:val="42"/>
          <w:sz w:val="22"/>
        </w:rPr>
        <w:t> </w:t>
      </w:r>
      <w:r>
        <w:rPr>
          <w:sz w:val="22"/>
        </w:rPr>
        <w:t>informada</w:t>
      </w:r>
      <w:r>
        <w:rPr>
          <w:spacing w:val="39"/>
          <w:sz w:val="22"/>
        </w:rPr>
        <w:t> </w:t>
      </w:r>
      <w:r>
        <w:rPr>
          <w:sz w:val="22"/>
        </w:rPr>
        <w:t>sobre</w:t>
      </w:r>
      <w:r>
        <w:rPr>
          <w:spacing w:val="40"/>
          <w:sz w:val="22"/>
        </w:rPr>
        <w:t> </w:t>
      </w:r>
      <w:r>
        <w:rPr>
          <w:sz w:val="22"/>
        </w:rPr>
        <w:t>todos</w:t>
      </w:r>
      <w:r>
        <w:rPr>
          <w:spacing w:val="41"/>
          <w:sz w:val="22"/>
        </w:rPr>
        <w:t> </w:t>
      </w:r>
      <w:r>
        <w:rPr>
          <w:sz w:val="22"/>
        </w:rPr>
        <w:t>os</w:t>
      </w:r>
      <w:r>
        <w:rPr>
          <w:spacing w:val="41"/>
          <w:sz w:val="22"/>
        </w:rPr>
        <w:t> </w:t>
      </w:r>
      <w:r>
        <w:rPr>
          <w:sz w:val="22"/>
        </w:rPr>
        <w:t>problemas</w:t>
      </w:r>
      <w:r>
        <w:rPr>
          <w:spacing w:val="43"/>
          <w:sz w:val="22"/>
        </w:rPr>
        <w:t> </w:t>
      </w:r>
      <w:r>
        <w:rPr>
          <w:sz w:val="22"/>
        </w:rPr>
        <w:t>operacionais,</w:t>
      </w:r>
      <w:r>
        <w:rPr>
          <w:spacing w:val="-59"/>
          <w:sz w:val="22"/>
        </w:rPr>
        <w:t> </w:t>
      </w:r>
      <w:r>
        <w:rPr>
          <w:sz w:val="22"/>
        </w:rPr>
        <w:t>técnicos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administrativos relacionados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áreas de</w:t>
      </w:r>
      <w:r>
        <w:rPr>
          <w:spacing w:val="-1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responsabilidade.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5" w:hanging="360"/>
        <w:jc w:val="left"/>
        <w:rPr>
          <w:sz w:val="22"/>
        </w:rPr>
      </w:pPr>
      <w:r>
        <w:rPr>
          <w:sz w:val="22"/>
        </w:rPr>
        <w:t>Propiciar</w:t>
      </w:r>
      <w:r>
        <w:rPr>
          <w:spacing w:val="14"/>
          <w:sz w:val="22"/>
        </w:rPr>
        <w:t> </w:t>
      </w:r>
      <w:r>
        <w:rPr>
          <w:sz w:val="22"/>
        </w:rPr>
        <w:t>uma</w:t>
      </w:r>
      <w:r>
        <w:rPr>
          <w:spacing w:val="13"/>
          <w:sz w:val="22"/>
        </w:rPr>
        <w:t> </w:t>
      </w:r>
      <w:r>
        <w:rPr>
          <w:sz w:val="22"/>
        </w:rPr>
        <w:t>dinâmica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trabalho</w:t>
      </w:r>
      <w:r>
        <w:rPr>
          <w:spacing w:val="14"/>
          <w:sz w:val="22"/>
        </w:rPr>
        <w:t> </w:t>
      </w:r>
      <w:r>
        <w:rPr>
          <w:sz w:val="22"/>
        </w:rPr>
        <w:t>adequada</w:t>
      </w:r>
      <w:r>
        <w:rPr>
          <w:spacing w:val="12"/>
          <w:sz w:val="22"/>
        </w:rPr>
        <w:t> </w:t>
      </w:r>
      <w:r>
        <w:rPr>
          <w:sz w:val="22"/>
        </w:rPr>
        <w:t>à</w:t>
      </w:r>
      <w:r>
        <w:rPr>
          <w:spacing w:val="12"/>
          <w:sz w:val="22"/>
        </w:rPr>
        <w:t> </w:t>
      </w:r>
      <w:r>
        <w:rPr>
          <w:sz w:val="22"/>
        </w:rPr>
        <w:t>satisfação</w:t>
      </w:r>
      <w:r>
        <w:rPr>
          <w:spacing w:val="12"/>
          <w:sz w:val="22"/>
        </w:rPr>
        <w:t> </w:t>
      </w:r>
      <w:r>
        <w:rPr>
          <w:sz w:val="22"/>
        </w:rPr>
        <w:t>do</w:t>
      </w:r>
      <w:r>
        <w:rPr>
          <w:spacing w:val="14"/>
          <w:sz w:val="22"/>
        </w:rPr>
        <w:t> </w:t>
      </w:r>
      <w:r>
        <w:rPr>
          <w:sz w:val="22"/>
        </w:rPr>
        <w:t>paciente,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seus</w:t>
      </w:r>
      <w:r>
        <w:rPr>
          <w:spacing w:val="-58"/>
          <w:sz w:val="22"/>
        </w:rPr>
        <w:t> </w:t>
      </w:r>
      <w:r>
        <w:rPr>
          <w:sz w:val="22"/>
        </w:rPr>
        <w:t>familiares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própria</w:t>
      </w:r>
      <w:r>
        <w:rPr>
          <w:spacing w:val="-3"/>
          <w:sz w:val="22"/>
        </w:rPr>
        <w:t> </w:t>
      </w:r>
      <w:r>
        <w:rPr>
          <w:sz w:val="22"/>
        </w:rPr>
        <w:t>equipe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trabalho</w:t>
      </w:r>
      <w:r>
        <w:rPr>
          <w:spacing w:val="-1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áreas sob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responsabilidade.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5" w:hanging="360"/>
        <w:jc w:val="left"/>
        <w:rPr>
          <w:sz w:val="22"/>
        </w:rPr>
      </w:pPr>
      <w:r>
        <w:rPr>
          <w:sz w:val="22"/>
        </w:rPr>
        <w:t>Motivar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3"/>
          <w:sz w:val="22"/>
        </w:rPr>
        <w:t> </w:t>
      </w:r>
      <w:r>
        <w:rPr>
          <w:sz w:val="22"/>
        </w:rPr>
        <w:t>equipe</w:t>
      </w:r>
      <w:r>
        <w:rPr>
          <w:spacing w:val="32"/>
          <w:sz w:val="22"/>
        </w:rPr>
        <w:t> </w:t>
      </w:r>
      <w:r>
        <w:rPr>
          <w:sz w:val="22"/>
        </w:rPr>
        <w:t>para</w:t>
      </w:r>
      <w:r>
        <w:rPr>
          <w:spacing w:val="33"/>
          <w:sz w:val="22"/>
        </w:rPr>
        <w:t> </w:t>
      </w:r>
      <w:r>
        <w:rPr>
          <w:sz w:val="22"/>
        </w:rPr>
        <w:t>uma</w:t>
      </w:r>
      <w:r>
        <w:rPr>
          <w:spacing w:val="34"/>
          <w:sz w:val="22"/>
        </w:rPr>
        <w:t> </w:t>
      </w:r>
      <w:r>
        <w:rPr>
          <w:sz w:val="22"/>
        </w:rPr>
        <w:t>visão</w:t>
      </w:r>
      <w:r>
        <w:rPr>
          <w:spacing w:val="32"/>
          <w:sz w:val="22"/>
        </w:rPr>
        <w:t> </w:t>
      </w:r>
      <w:r>
        <w:rPr>
          <w:sz w:val="22"/>
        </w:rPr>
        <w:t>holística</w:t>
      </w:r>
      <w:r>
        <w:rPr>
          <w:spacing w:val="33"/>
          <w:sz w:val="22"/>
        </w:rPr>
        <w:t> </w:t>
      </w:r>
      <w:r>
        <w:rPr>
          <w:sz w:val="22"/>
        </w:rPr>
        <w:t>do</w:t>
      </w:r>
      <w:r>
        <w:rPr>
          <w:spacing w:val="32"/>
          <w:sz w:val="22"/>
        </w:rPr>
        <w:t> </w:t>
      </w:r>
      <w:r>
        <w:rPr>
          <w:sz w:val="22"/>
        </w:rPr>
        <w:t>paciente,</w:t>
      </w:r>
      <w:r>
        <w:rPr>
          <w:spacing w:val="35"/>
          <w:sz w:val="22"/>
        </w:rPr>
        <w:t> </w:t>
      </w:r>
      <w:r>
        <w:rPr>
          <w:sz w:val="22"/>
        </w:rPr>
        <w:t>mantendo</w:t>
      </w:r>
      <w:r>
        <w:rPr>
          <w:spacing w:val="32"/>
          <w:sz w:val="22"/>
        </w:rPr>
        <w:t> </w:t>
      </w:r>
      <w:r>
        <w:rPr>
          <w:sz w:val="22"/>
        </w:rPr>
        <w:t>cuidados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forma</w:t>
      </w:r>
      <w:r>
        <w:rPr>
          <w:spacing w:val="-1"/>
          <w:sz w:val="22"/>
        </w:rPr>
        <w:t> </w:t>
      </w:r>
      <w:r>
        <w:rPr>
          <w:sz w:val="22"/>
        </w:rPr>
        <w:t>integral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individualizada.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4" w:hanging="360"/>
        <w:jc w:val="left"/>
        <w:rPr>
          <w:sz w:val="22"/>
        </w:rPr>
      </w:pPr>
      <w:r>
        <w:rPr>
          <w:sz w:val="22"/>
        </w:rPr>
        <w:t>Visitar</w:t>
      </w:r>
      <w:r>
        <w:rPr>
          <w:spacing w:val="47"/>
          <w:sz w:val="22"/>
        </w:rPr>
        <w:t> </w:t>
      </w:r>
      <w:r>
        <w:rPr>
          <w:sz w:val="22"/>
        </w:rPr>
        <w:t>as</w:t>
      </w:r>
      <w:r>
        <w:rPr>
          <w:spacing w:val="46"/>
          <w:sz w:val="22"/>
        </w:rPr>
        <w:t> </w:t>
      </w:r>
      <w:r>
        <w:rPr>
          <w:sz w:val="22"/>
        </w:rPr>
        <w:t>áreas</w:t>
      </w:r>
      <w:r>
        <w:rPr>
          <w:spacing w:val="45"/>
          <w:sz w:val="22"/>
        </w:rPr>
        <w:t> </w:t>
      </w:r>
      <w:r>
        <w:rPr>
          <w:sz w:val="22"/>
        </w:rPr>
        <w:t>sob</w:t>
      </w:r>
      <w:r>
        <w:rPr>
          <w:spacing w:val="46"/>
          <w:sz w:val="22"/>
        </w:rPr>
        <w:t> </w:t>
      </w:r>
      <w:r>
        <w:rPr>
          <w:sz w:val="22"/>
        </w:rPr>
        <w:t>sua</w:t>
      </w:r>
      <w:r>
        <w:rPr>
          <w:spacing w:val="47"/>
          <w:sz w:val="22"/>
        </w:rPr>
        <w:t> </w:t>
      </w:r>
      <w:r>
        <w:rPr>
          <w:sz w:val="22"/>
        </w:rPr>
        <w:t>responsabilidade,</w:t>
      </w:r>
      <w:r>
        <w:rPr>
          <w:spacing w:val="47"/>
          <w:sz w:val="22"/>
        </w:rPr>
        <w:t> </w:t>
      </w:r>
      <w:r>
        <w:rPr>
          <w:sz w:val="22"/>
        </w:rPr>
        <w:t>interagindo</w:t>
      </w:r>
      <w:r>
        <w:rPr>
          <w:spacing w:val="47"/>
          <w:sz w:val="22"/>
        </w:rPr>
        <w:t> </w:t>
      </w:r>
      <w:r>
        <w:rPr>
          <w:sz w:val="22"/>
        </w:rPr>
        <w:t>com</w:t>
      </w:r>
      <w:r>
        <w:rPr>
          <w:spacing w:val="44"/>
          <w:sz w:val="22"/>
        </w:rPr>
        <w:t> </w:t>
      </w:r>
      <w:r>
        <w:rPr>
          <w:sz w:val="22"/>
        </w:rPr>
        <w:t>os</w:t>
      </w:r>
      <w:r>
        <w:rPr>
          <w:spacing w:val="46"/>
          <w:sz w:val="22"/>
        </w:rPr>
        <w:t> </w:t>
      </w:r>
      <w:r>
        <w:rPr>
          <w:sz w:val="22"/>
        </w:rPr>
        <w:t>integrantes</w:t>
      </w:r>
      <w:r>
        <w:rPr>
          <w:spacing w:val="48"/>
          <w:sz w:val="22"/>
        </w:rPr>
        <w:t> </w:t>
      </w:r>
      <w:r>
        <w:rPr>
          <w:sz w:val="22"/>
        </w:rPr>
        <w:t>da</w:t>
      </w:r>
      <w:r>
        <w:rPr>
          <w:spacing w:val="-58"/>
          <w:sz w:val="22"/>
        </w:rPr>
        <w:t> </w:t>
      </w:r>
      <w:r>
        <w:rPr>
          <w:sz w:val="22"/>
        </w:rPr>
        <w:t>equipe.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52" w:lineRule="exact" w:before="0" w:after="0"/>
        <w:ind w:left="2197" w:right="0" w:hanging="361"/>
        <w:jc w:val="left"/>
        <w:rPr>
          <w:sz w:val="22"/>
        </w:rPr>
      </w:pPr>
      <w:r>
        <w:rPr>
          <w:sz w:val="22"/>
        </w:rPr>
        <w:t>Convocar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presidir</w:t>
      </w:r>
      <w:r>
        <w:rPr>
          <w:spacing w:val="-2"/>
          <w:sz w:val="22"/>
        </w:rPr>
        <w:t> </w:t>
      </w:r>
      <w:r>
        <w:rPr>
          <w:sz w:val="22"/>
        </w:rPr>
        <w:t>reuniões com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enfermeiras;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124" w:after="0"/>
        <w:ind w:left="2197" w:right="1259" w:hanging="360"/>
        <w:jc w:val="left"/>
        <w:rPr>
          <w:sz w:val="22"/>
        </w:rPr>
      </w:pPr>
      <w:r>
        <w:rPr>
          <w:sz w:val="22"/>
        </w:rPr>
        <w:t>Manter</w:t>
      </w:r>
      <w:r>
        <w:rPr>
          <w:spacing w:val="23"/>
          <w:sz w:val="22"/>
        </w:rPr>
        <w:t> </w:t>
      </w:r>
      <w:r>
        <w:rPr>
          <w:sz w:val="22"/>
        </w:rPr>
        <w:t>uma</w:t>
      </w:r>
      <w:r>
        <w:rPr>
          <w:spacing w:val="23"/>
          <w:sz w:val="22"/>
        </w:rPr>
        <w:t> </w:t>
      </w:r>
      <w:r>
        <w:rPr>
          <w:sz w:val="22"/>
        </w:rPr>
        <w:t>integração</w:t>
      </w:r>
      <w:r>
        <w:rPr>
          <w:spacing w:val="20"/>
          <w:sz w:val="22"/>
        </w:rPr>
        <w:t> </w:t>
      </w:r>
      <w:r>
        <w:rPr>
          <w:sz w:val="22"/>
        </w:rPr>
        <w:t>com</w:t>
      </w:r>
      <w:r>
        <w:rPr>
          <w:spacing w:val="23"/>
          <w:sz w:val="22"/>
        </w:rPr>
        <w:t> </w:t>
      </w:r>
      <w:r>
        <w:rPr>
          <w:sz w:val="22"/>
        </w:rPr>
        <w:t>os</w:t>
      </w:r>
      <w:r>
        <w:rPr>
          <w:spacing w:val="22"/>
          <w:sz w:val="22"/>
        </w:rPr>
        <w:t> </w:t>
      </w:r>
      <w:r>
        <w:rPr>
          <w:sz w:val="22"/>
        </w:rPr>
        <w:t>demais</w:t>
      </w:r>
      <w:r>
        <w:rPr>
          <w:spacing w:val="22"/>
          <w:sz w:val="22"/>
        </w:rPr>
        <w:t> </w:t>
      </w:r>
      <w:r>
        <w:rPr>
          <w:sz w:val="22"/>
        </w:rPr>
        <w:t>serviços</w:t>
      </w:r>
      <w:r>
        <w:rPr>
          <w:spacing w:val="22"/>
          <w:sz w:val="22"/>
        </w:rPr>
        <w:t> </w:t>
      </w:r>
      <w:r>
        <w:rPr>
          <w:sz w:val="22"/>
        </w:rPr>
        <w:t>para</w:t>
      </w:r>
      <w:r>
        <w:rPr>
          <w:spacing w:val="22"/>
          <w:sz w:val="22"/>
        </w:rPr>
        <w:t> </w:t>
      </w:r>
      <w:r>
        <w:rPr>
          <w:sz w:val="22"/>
        </w:rPr>
        <w:t>facilitar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agilizar</w:t>
      </w:r>
      <w:r>
        <w:rPr>
          <w:spacing w:val="23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atendimento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paciente.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2"/>
          <w:numId w:val="8"/>
        </w:numPr>
        <w:tabs>
          <w:tab w:pos="2533" w:val="left" w:leader="none"/>
          <w:tab w:pos="2534" w:val="left" w:leader="none"/>
        </w:tabs>
        <w:spacing w:line="240" w:lineRule="auto" w:before="0" w:after="0"/>
        <w:ind w:left="2533" w:right="0" w:hanging="49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Enfermeiro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RT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Setor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Hemodiálise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2" w:hanging="360"/>
        <w:jc w:val="both"/>
        <w:rPr>
          <w:sz w:val="22"/>
        </w:rPr>
      </w:pPr>
      <w:r>
        <w:rPr>
          <w:sz w:val="22"/>
        </w:rPr>
        <w:t>Planejar,</w:t>
      </w:r>
      <w:r>
        <w:rPr>
          <w:spacing w:val="1"/>
          <w:sz w:val="22"/>
        </w:rPr>
        <w:t> </w:t>
      </w:r>
      <w:r>
        <w:rPr>
          <w:sz w:val="22"/>
        </w:rPr>
        <w:t>supervisionar,</w:t>
      </w:r>
      <w:r>
        <w:rPr>
          <w:spacing w:val="1"/>
          <w:sz w:val="22"/>
        </w:rPr>
        <w:t> </w:t>
      </w:r>
      <w:r>
        <w:rPr>
          <w:sz w:val="22"/>
        </w:rPr>
        <w:t>executar,</w:t>
      </w:r>
      <w:r>
        <w:rPr>
          <w:spacing w:val="1"/>
          <w:sz w:val="22"/>
        </w:rPr>
        <w:t> </w:t>
      </w:r>
      <w:r>
        <w:rPr>
          <w:sz w:val="22"/>
        </w:rPr>
        <w:t>controlar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avaliar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Sistematização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Assistência de Enfermagem – SAE, visando a adequada média de permanência</w:t>
      </w:r>
      <w:r>
        <w:rPr>
          <w:spacing w:val="1"/>
          <w:sz w:val="22"/>
        </w:rPr>
        <w:t> </w:t>
      </w:r>
      <w:r>
        <w:rPr>
          <w:sz w:val="22"/>
        </w:rPr>
        <w:t>dos pacientes</w:t>
      </w:r>
      <w:r>
        <w:rPr>
          <w:spacing w:val="-2"/>
          <w:sz w:val="22"/>
        </w:rPr>
        <w:t> </w:t>
      </w:r>
      <w:r>
        <w:rPr>
          <w:sz w:val="22"/>
        </w:rPr>
        <w:t>no hospital;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" w:after="0"/>
        <w:ind w:left="2197" w:right="1254" w:hanging="360"/>
        <w:jc w:val="both"/>
        <w:rPr>
          <w:sz w:val="22"/>
        </w:rPr>
      </w:pPr>
      <w:r>
        <w:rPr>
          <w:spacing w:val="-1"/>
          <w:sz w:val="22"/>
        </w:rPr>
        <w:t>Prestar</w:t>
      </w:r>
      <w:r>
        <w:rPr>
          <w:spacing w:val="-12"/>
          <w:sz w:val="22"/>
        </w:rPr>
        <w:t> </w:t>
      </w:r>
      <w:r>
        <w:rPr>
          <w:sz w:val="22"/>
        </w:rPr>
        <w:t>assistência</w:t>
      </w:r>
      <w:r>
        <w:rPr>
          <w:spacing w:val="-15"/>
          <w:sz w:val="22"/>
        </w:rPr>
        <w:t> </w:t>
      </w:r>
      <w:r>
        <w:rPr>
          <w:sz w:val="22"/>
        </w:rPr>
        <w:t>integral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contínua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enfermagem</w:t>
      </w:r>
      <w:r>
        <w:rPr>
          <w:spacing w:val="-13"/>
          <w:sz w:val="22"/>
        </w:rPr>
        <w:t> </w:t>
      </w:r>
      <w:r>
        <w:rPr>
          <w:sz w:val="22"/>
        </w:rPr>
        <w:t>aos</w:t>
      </w:r>
      <w:r>
        <w:rPr>
          <w:spacing w:val="-15"/>
          <w:sz w:val="22"/>
        </w:rPr>
        <w:t> </w:t>
      </w:r>
      <w:r>
        <w:rPr>
          <w:sz w:val="22"/>
        </w:rPr>
        <w:t>pacientes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patologias</w:t>
      </w:r>
      <w:r>
        <w:rPr>
          <w:spacing w:val="-59"/>
          <w:sz w:val="22"/>
        </w:rPr>
        <w:t> </w:t>
      </w:r>
      <w:r>
        <w:rPr>
          <w:sz w:val="22"/>
        </w:rPr>
        <w:t>renais</w:t>
      </w:r>
      <w:r>
        <w:rPr>
          <w:spacing w:val="1"/>
          <w:sz w:val="22"/>
        </w:rPr>
        <w:t> </w:t>
      </w:r>
      <w:r>
        <w:rPr>
          <w:sz w:val="22"/>
        </w:rPr>
        <w:t>ambulatoriais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sessões,</w:t>
      </w:r>
      <w:r>
        <w:rPr>
          <w:spacing w:val="1"/>
          <w:sz w:val="22"/>
        </w:rPr>
        <w:t> </w:t>
      </w:r>
      <w:r>
        <w:rPr>
          <w:sz w:val="22"/>
        </w:rPr>
        <w:t>colaborando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equipe</w:t>
      </w:r>
      <w:r>
        <w:rPr>
          <w:spacing w:val="1"/>
          <w:sz w:val="22"/>
        </w:rPr>
        <w:t> </w:t>
      </w:r>
      <w:r>
        <w:rPr>
          <w:sz w:val="22"/>
        </w:rPr>
        <w:t>multiprofissional;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5" w:hanging="360"/>
        <w:jc w:val="both"/>
        <w:rPr>
          <w:sz w:val="22"/>
        </w:rPr>
      </w:pPr>
      <w:r>
        <w:rPr>
          <w:sz w:val="22"/>
        </w:rPr>
        <w:t>Solicitar todos os exames exigidos na Portaria em vigor do Ministério da Saúde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pacientes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recebem</w:t>
      </w:r>
      <w:r>
        <w:rPr>
          <w:spacing w:val="-1"/>
          <w:sz w:val="22"/>
        </w:rPr>
        <w:t> </w:t>
      </w:r>
      <w:r>
        <w:rPr>
          <w:sz w:val="22"/>
        </w:rPr>
        <w:t>terapia</w:t>
      </w:r>
      <w:r>
        <w:rPr>
          <w:spacing w:val="-2"/>
          <w:sz w:val="22"/>
        </w:rPr>
        <w:t> </w:t>
      </w:r>
      <w:r>
        <w:rPr>
          <w:sz w:val="22"/>
        </w:rPr>
        <w:t>renal</w:t>
      </w:r>
      <w:r>
        <w:rPr>
          <w:spacing w:val="-1"/>
          <w:sz w:val="22"/>
        </w:rPr>
        <w:t> </w:t>
      </w:r>
      <w:r>
        <w:rPr>
          <w:sz w:val="22"/>
        </w:rPr>
        <w:t>substitutiva;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6" w:hanging="360"/>
        <w:jc w:val="both"/>
        <w:rPr>
          <w:sz w:val="22"/>
        </w:rPr>
      </w:pPr>
      <w:r>
        <w:rPr>
          <w:sz w:val="22"/>
        </w:rPr>
        <w:t>Formar</w:t>
      </w:r>
      <w:r>
        <w:rPr>
          <w:spacing w:val="1"/>
          <w:sz w:val="22"/>
        </w:rPr>
        <w:t> </w:t>
      </w:r>
      <w:r>
        <w:rPr>
          <w:sz w:val="22"/>
        </w:rPr>
        <w:t>uma equipe qualificada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integrada</w:t>
      </w:r>
      <w:r>
        <w:rPr>
          <w:spacing w:val="1"/>
          <w:sz w:val="22"/>
        </w:rPr>
        <w:t> </w:t>
      </w:r>
      <w:r>
        <w:rPr>
          <w:sz w:val="22"/>
        </w:rPr>
        <w:t>de modo</w:t>
      </w:r>
      <w:r>
        <w:rPr>
          <w:spacing w:val="1"/>
          <w:sz w:val="22"/>
        </w:rPr>
        <w:t> </w:t>
      </w:r>
      <w:r>
        <w:rPr>
          <w:sz w:val="22"/>
        </w:rPr>
        <w:t>a facilitar</w:t>
      </w:r>
      <w:r>
        <w:rPr>
          <w:spacing w:val="1"/>
          <w:sz w:val="22"/>
        </w:rPr>
        <w:t> </w:t>
      </w:r>
      <w:r>
        <w:rPr>
          <w:sz w:val="22"/>
        </w:rPr>
        <w:t>o tratamento</w:t>
      </w:r>
      <w:r>
        <w:rPr>
          <w:spacing w:val="1"/>
          <w:sz w:val="22"/>
        </w:rPr>
        <w:t> </w:t>
      </w:r>
      <w:r>
        <w:rPr>
          <w:sz w:val="22"/>
        </w:rPr>
        <w:t>realizado</w:t>
      </w:r>
      <w:r>
        <w:rPr>
          <w:spacing w:val="-1"/>
          <w:sz w:val="22"/>
        </w:rPr>
        <w:t> </w:t>
      </w:r>
      <w:r>
        <w:rPr>
          <w:sz w:val="22"/>
        </w:rPr>
        <w:t>ao paciente;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40" w:lineRule="auto" w:before="1" w:after="0"/>
        <w:ind w:left="2197" w:right="0" w:hanging="361"/>
        <w:jc w:val="both"/>
        <w:rPr>
          <w:sz w:val="22"/>
        </w:rPr>
      </w:pPr>
      <w:r>
        <w:rPr>
          <w:sz w:val="22"/>
        </w:rPr>
        <w:t>Executar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supervisionar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prescrição</w:t>
      </w:r>
      <w:r>
        <w:rPr>
          <w:spacing w:val="-2"/>
          <w:sz w:val="22"/>
        </w:rPr>
        <w:t> </w:t>
      </w:r>
      <w:r>
        <w:rPr>
          <w:sz w:val="22"/>
        </w:rPr>
        <w:t>médica;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7" w:after="0"/>
        <w:ind w:left="2197" w:right="1256" w:hanging="360"/>
        <w:jc w:val="both"/>
        <w:rPr>
          <w:sz w:val="22"/>
        </w:rPr>
      </w:pPr>
      <w:r>
        <w:rPr>
          <w:sz w:val="22"/>
        </w:rPr>
        <w:t>Registrar, diariamente, no prontuário do paciente as intercorrências a fim de</w:t>
      </w:r>
      <w:r>
        <w:rPr>
          <w:spacing w:val="1"/>
          <w:sz w:val="22"/>
        </w:rPr>
        <w:t> </w:t>
      </w:r>
      <w:r>
        <w:rPr>
          <w:sz w:val="22"/>
        </w:rPr>
        <w:t>manter</w:t>
      </w:r>
      <w:r>
        <w:rPr>
          <w:spacing w:val="1"/>
          <w:sz w:val="22"/>
        </w:rPr>
        <w:t> </w:t>
      </w:r>
      <w:r>
        <w:rPr>
          <w:sz w:val="22"/>
        </w:rPr>
        <w:t>a equipe multiprofissional</w:t>
      </w:r>
      <w:r>
        <w:rPr>
          <w:spacing w:val="1"/>
          <w:sz w:val="22"/>
        </w:rPr>
        <w:t> </w:t>
      </w:r>
      <w:r>
        <w:rPr>
          <w:sz w:val="22"/>
        </w:rPr>
        <w:t>informada,</w:t>
      </w:r>
      <w:r>
        <w:rPr>
          <w:spacing w:val="1"/>
          <w:sz w:val="22"/>
        </w:rPr>
        <w:t> </w:t>
      </w:r>
      <w:r>
        <w:rPr>
          <w:sz w:val="22"/>
        </w:rPr>
        <w:t>auxiliando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seu diagnóstico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tratamento;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2" w:hanging="360"/>
        <w:jc w:val="both"/>
        <w:rPr>
          <w:sz w:val="22"/>
        </w:rPr>
      </w:pPr>
      <w:r>
        <w:rPr>
          <w:sz w:val="22"/>
        </w:rPr>
        <w:t>Notificar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comunicar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ocorrência</w:t>
      </w:r>
      <w:r>
        <w:rPr>
          <w:spacing w:val="-10"/>
          <w:sz w:val="22"/>
        </w:rPr>
        <w:t> </w:t>
      </w:r>
      <w:r>
        <w:rPr>
          <w:sz w:val="22"/>
        </w:rPr>
        <w:t>das</w:t>
      </w:r>
      <w:r>
        <w:rPr>
          <w:spacing w:val="-9"/>
          <w:sz w:val="22"/>
        </w:rPr>
        <w:t> </w:t>
      </w:r>
      <w:r>
        <w:rPr>
          <w:sz w:val="22"/>
        </w:rPr>
        <w:t>doenças</w:t>
      </w:r>
      <w:r>
        <w:rPr>
          <w:spacing w:val="-10"/>
          <w:sz w:val="22"/>
        </w:rPr>
        <w:t> </w:t>
      </w:r>
      <w:r>
        <w:rPr>
          <w:sz w:val="22"/>
        </w:rPr>
        <w:t>ou</w:t>
      </w:r>
      <w:r>
        <w:rPr>
          <w:spacing w:val="-9"/>
          <w:sz w:val="22"/>
        </w:rPr>
        <w:t> </w:t>
      </w:r>
      <w:r>
        <w:rPr>
          <w:sz w:val="22"/>
        </w:rPr>
        <w:t>agravos</w:t>
      </w:r>
      <w:r>
        <w:rPr>
          <w:spacing w:val="-10"/>
          <w:sz w:val="22"/>
        </w:rPr>
        <w:t> </w:t>
      </w:r>
      <w:r>
        <w:rPr>
          <w:sz w:val="22"/>
        </w:rPr>
        <w:t>à</w:t>
      </w:r>
      <w:r>
        <w:rPr>
          <w:spacing w:val="-10"/>
          <w:sz w:val="22"/>
        </w:rPr>
        <w:t> </w:t>
      </w:r>
      <w:r>
        <w:rPr>
          <w:sz w:val="22"/>
        </w:rPr>
        <w:t>saúde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compõem</w:t>
      </w:r>
      <w:r>
        <w:rPr>
          <w:spacing w:val="-59"/>
          <w:sz w:val="22"/>
        </w:rPr>
        <w:t> </w:t>
      </w:r>
      <w:r>
        <w:rPr>
          <w:sz w:val="22"/>
        </w:rPr>
        <w:t>a lista de notificação compulsória suspeita ou confirmada do Ministério da Saúde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encaminhá-las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1"/>
          <w:sz w:val="22"/>
        </w:rPr>
        <w:t> </w:t>
      </w:r>
      <w:r>
        <w:rPr>
          <w:sz w:val="22"/>
        </w:rPr>
        <w:t>Projeto</w:t>
      </w:r>
      <w:r>
        <w:rPr>
          <w:spacing w:val="-1"/>
          <w:sz w:val="22"/>
        </w:rPr>
        <w:t> </w:t>
      </w:r>
      <w:r>
        <w:rPr>
          <w:sz w:val="22"/>
        </w:rPr>
        <w:t>Sentinela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Núcleo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Vigilância</w:t>
      </w:r>
      <w:r>
        <w:rPr>
          <w:spacing w:val="-1"/>
          <w:sz w:val="22"/>
        </w:rPr>
        <w:t> </w:t>
      </w:r>
      <w:r>
        <w:rPr>
          <w:sz w:val="22"/>
        </w:rPr>
        <w:t>Epidemiológica;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91" w:after="0"/>
        <w:ind w:left="2197" w:right="1254" w:hanging="360"/>
        <w:jc w:val="both"/>
        <w:rPr>
          <w:sz w:val="22"/>
        </w:rPr>
      </w:pPr>
      <w:r>
        <w:rPr>
          <w:sz w:val="22"/>
        </w:rPr>
        <w:t>Notificar, em caráter reservado, eventuais suspeitas envolvendo produtos de uso</w:t>
      </w:r>
      <w:r>
        <w:rPr>
          <w:spacing w:val="1"/>
          <w:sz w:val="22"/>
        </w:rPr>
        <w:t> </w:t>
      </w:r>
      <w:r>
        <w:rPr>
          <w:sz w:val="22"/>
        </w:rPr>
        <w:t>hospitalar nas áreas de Farmacovigilância, Tecnovigilância e Hemovigilância ao</w:t>
      </w:r>
      <w:r>
        <w:rPr>
          <w:spacing w:val="1"/>
          <w:sz w:val="22"/>
        </w:rPr>
        <w:t> </w:t>
      </w:r>
      <w:r>
        <w:rPr>
          <w:sz w:val="22"/>
        </w:rPr>
        <w:t>Projeto</w:t>
      </w:r>
      <w:r>
        <w:rPr>
          <w:spacing w:val="-1"/>
          <w:sz w:val="22"/>
        </w:rPr>
        <w:t> </w:t>
      </w:r>
      <w:r>
        <w:rPr>
          <w:sz w:val="22"/>
        </w:rPr>
        <w:t>Sentinela;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2" w:after="0"/>
        <w:ind w:left="2197" w:right="1255" w:hanging="360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1"/>
          <w:sz w:val="22"/>
        </w:rPr>
        <w:t> </w:t>
      </w:r>
      <w:r>
        <w:rPr>
          <w:sz w:val="22"/>
        </w:rPr>
        <w:t>condutas</w:t>
      </w:r>
      <w:r>
        <w:rPr>
          <w:spacing w:val="1"/>
          <w:sz w:val="22"/>
        </w:rPr>
        <w:t> </w:t>
      </w:r>
      <w:r>
        <w:rPr>
          <w:sz w:val="22"/>
        </w:rPr>
        <w:t>junto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Serviço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Controle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Infecção</w:t>
      </w:r>
      <w:r>
        <w:rPr>
          <w:spacing w:val="1"/>
          <w:sz w:val="22"/>
        </w:rPr>
        <w:t> </w:t>
      </w:r>
      <w:r>
        <w:rPr>
          <w:sz w:val="22"/>
        </w:rPr>
        <w:t>Relacionada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Assistência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Saúde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relação aos</w:t>
      </w:r>
      <w:r>
        <w:rPr>
          <w:spacing w:val="-3"/>
          <w:sz w:val="22"/>
        </w:rPr>
        <w:t> </w:t>
      </w:r>
      <w:r>
        <w:rPr>
          <w:sz w:val="22"/>
        </w:rPr>
        <w:t>pacientes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infecção</w:t>
      </w:r>
      <w:r>
        <w:rPr>
          <w:spacing w:val="-1"/>
          <w:sz w:val="22"/>
        </w:rPr>
        <w:t> </w:t>
      </w:r>
      <w:r>
        <w:rPr>
          <w:sz w:val="22"/>
        </w:rPr>
        <w:t>hospitalar;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7" w:hanging="360"/>
        <w:jc w:val="both"/>
        <w:rPr>
          <w:sz w:val="22"/>
        </w:rPr>
      </w:pPr>
      <w:r>
        <w:rPr>
          <w:sz w:val="22"/>
        </w:rPr>
        <w:t>Estabelecer sistemas de prevenção de riscos ocupacionais junto a Comissão</w:t>
      </w:r>
      <w:r>
        <w:rPr>
          <w:spacing w:val="1"/>
          <w:sz w:val="22"/>
        </w:rPr>
        <w:t> </w:t>
      </w:r>
      <w:r>
        <w:rPr>
          <w:sz w:val="22"/>
        </w:rPr>
        <w:t>Interna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Prevenção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Acidentes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CIPA;</w:t>
      </w:r>
      <w:r>
        <w:rPr>
          <w:spacing w:val="2"/>
          <w:sz w:val="22"/>
        </w:rPr>
        <w:t> </w:t>
      </w:r>
      <w:r>
        <w:rPr>
          <w:sz w:val="22"/>
        </w:rPr>
        <w:t>107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4" w:hanging="360"/>
        <w:jc w:val="both"/>
        <w:rPr>
          <w:sz w:val="22"/>
        </w:rPr>
      </w:pPr>
      <w:r>
        <w:rPr>
          <w:sz w:val="22"/>
        </w:rPr>
        <w:t>Requisitar, diariamente, materiais necessários para prestar assistência integral ao</w:t>
      </w:r>
      <w:r>
        <w:rPr>
          <w:spacing w:val="-60"/>
          <w:sz w:val="22"/>
        </w:rPr>
        <w:t> </w:t>
      </w:r>
      <w:r>
        <w:rPr>
          <w:sz w:val="22"/>
        </w:rPr>
        <w:t>paciente;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40" w:lineRule="auto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Desenvolver</w:t>
      </w:r>
      <w:r>
        <w:rPr>
          <w:spacing w:val="-1"/>
          <w:sz w:val="22"/>
        </w:rPr>
        <w:t> </w:t>
      </w:r>
      <w:r>
        <w:rPr>
          <w:sz w:val="22"/>
        </w:rPr>
        <w:t>educação</w:t>
      </w:r>
      <w:r>
        <w:rPr>
          <w:spacing w:val="-3"/>
          <w:sz w:val="22"/>
        </w:rPr>
        <w:t> </w:t>
      </w:r>
      <w:r>
        <w:rPr>
          <w:sz w:val="22"/>
        </w:rPr>
        <w:t>continuada;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40" w:lineRule="auto" w:before="128" w:after="0"/>
        <w:ind w:left="2197" w:right="0" w:hanging="361"/>
        <w:jc w:val="left"/>
        <w:rPr>
          <w:sz w:val="22"/>
        </w:rPr>
      </w:pPr>
      <w:r>
        <w:rPr>
          <w:sz w:val="22"/>
        </w:rPr>
        <w:t>Estimular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prática</w:t>
      </w:r>
      <w:r>
        <w:rPr>
          <w:spacing w:val="-2"/>
          <w:sz w:val="22"/>
        </w:rPr>
        <w:t> </w:t>
      </w:r>
      <w:r>
        <w:rPr>
          <w:sz w:val="22"/>
        </w:rPr>
        <w:t>profissional</w:t>
      </w:r>
      <w:r>
        <w:rPr>
          <w:spacing w:val="-4"/>
          <w:sz w:val="22"/>
        </w:rPr>
        <w:t> </w:t>
      </w:r>
      <w:r>
        <w:rPr>
          <w:sz w:val="22"/>
        </w:rPr>
        <w:t>interdisciplinar;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40" w:lineRule="auto" w:before="126" w:after="0"/>
        <w:ind w:left="2197" w:right="0" w:hanging="361"/>
        <w:jc w:val="left"/>
        <w:rPr>
          <w:sz w:val="22"/>
        </w:rPr>
      </w:pPr>
      <w:r>
        <w:rPr>
          <w:sz w:val="22"/>
        </w:rPr>
        <w:t>Colaborar na</w:t>
      </w:r>
      <w:r>
        <w:rPr>
          <w:spacing w:val="-4"/>
          <w:sz w:val="22"/>
        </w:rPr>
        <w:t> </w:t>
      </w:r>
      <w:r>
        <w:rPr>
          <w:sz w:val="22"/>
        </w:rPr>
        <w:t>humanização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atendimento;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126" w:after="0"/>
        <w:ind w:left="2197" w:right="1254" w:hanging="360"/>
        <w:jc w:val="left"/>
        <w:rPr>
          <w:sz w:val="22"/>
        </w:rPr>
      </w:pPr>
      <w:r>
        <w:rPr>
          <w:sz w:val="22"/>
        </w:rPr>
        <w:t>Reunir</w:t>
      </w:r>
      <w:r>
        <w:rPr>
          <w:spacing w:val="52"/>
          <w:sz w:val="22"/>
        </w:rPr>
        <w:t> </w:t>
      </w:r>
      <w:r>
        <w:rPr>
          <w:sz w:val="22"/>
        </w:rPr>
        <w:t>periodicamente</w:t>
      </w:r>
      <w:r>
        <w:rPr>
          <w:spacing w:val="49"/>
          <w:sz w:val="22"/>
        </w:rPr>
        <w:t> </w:t>
      </w:r>
      <w:r>
        <w:rPr>
          <w:sz w:val="22"/>
        </w:rPr>
        <w:t>a</w:t>
      </w:r>
      <w:r>
        <w:rPr>
          <w:spacing w:val="52"/>
          <w:sz w:val="22"/>
        </w:rPr>
        <w:t> </w:t>
      </w:r>
      <w:r>
        <w:rPr>
          <w:sz w:val="22"/>
        </w:rPr>
        <w:t>equipe</w:t>
      </w:r>
      <w:r>
        <w:rPr>
          <w:spacing w:val="51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enfermagem,</w:t>
      </w:r>
      <w:r>
        <w:rPr>
          <w:spacing w:val="51"/>
          <w:sz w:val="22"/>
        </w:rPr>
        <w:t> </w:t>
      </w:r>
      <w:r>
        <w:rPr>
          <w:sz w:val="22"/>
        </w:rPr>
        <w:t>para</w:t>
      </w:r>
      <w:r>
        <w:rPr>
          <w:spacing w:val="51"/>
          <w:sz w:val="22"/>
        </w:rPr>
        <w:t> </w:t>
      </w:r>
      <w:r>
        <w:rPr>
          <w:sz w:val="22"/>
        </w:rPr>
        <w:t>análise</w:t>
      </w:r>
      <w:r>
        <w:rPr>
          <w:spacing w:val="52"/>
          <w:sz w:val="22"/>
        </w:rPr>
        <w:t> </w:t>
      </w:r>
      <w:r>
        <w:rPr>
          <w:sz w:val="22"/>
        </w:rPr>
        <w:t>e</w:t>
      </w:r>
      <w:r>
        <w:rPr>
          <w:spacing w:val="53"/>
          <w:sz w:val="22"/>
        </w:rPr>
        <w:t> </w:t>
      </w:r>
      <w:r>
        <w:rPr>
          <w:sz w:val="22"/>
        </w:rPr>
        <w:t>solução</w:t>
      </w:r>
      <w:r>
        <w:rPr>
          <w:spacing w:val="51"/>
          <w:sz w:val="22"/>
        </w:rPr>
        <w:t> </w:t>
      </w:r>
      <w:r>
        <w:rPr>
          <w:sz w:val="22"/>
        </w:rPr>
        <w:t>dos</w:t>
      </w:r>
      <w:r>
        <w:rPr>
          <w:spacing w:val="-58"/>
          <w:sz w:val="22"/>
        </w:rPr>
        <w:t> </w:t>
      </w:r>
      <w:r>
        <w:rPr>
          <w:sz w:val="22"/>
        </w:rPr>
        <w:t>problemas;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6" w:hanging="360"/>
        <w:jc w:val="left"/>
        <w:rPr>
          <w:sz w:val="22"/>
        </w:rPr>
      </w:pPr>
      <w:r>
        <w:rPr>
          <w:sz w:val="22"/>
        </w:rPr>
        <w:t>Manter</w:t>
      </w:r>
      <w:r>
        <w:rPr>
          <w:spacing w:val="42"/>
          <w:sz w:val="22"/>
        </w:rPr>
        <w:t> </w:t>
      </w:r>
      <w:r>
        <w:rPr>
          <w:sz w:val="22"/>
        </w:rPr>
        <w:t>contato</w:t>
      </w:r>
      <w:r>
        <w:rPr>
          <w:spacing w:val="39"/>
          <w:sz w:val="22"/>
        </w:rPr>
        <w:t> </w:t>
      </w:r>
      <w:r>
        <w:rPr>
          <w:sz w:val="22"/>
        </w:rPr>
        <w:t>com</w:t>
      </w:r>
      <w:r>
        <w:rPr>
          <w:spacing w:val="42"/>
          <w:sz w:val="22"/>
        </w:rPr>
        <w:t> </w:t>
      </w:r>
      <w:r>
        <w:rPr>
          <w:sz w:val="22"/>
        </w:rPr>
        <w:t>a</w:t>
      </w:r>
      <w:r>
        <w:rPr>
          <w:spacing w:val="39"/>
          <w:sz w:val="22"/>
        </w:rPr>
        <w:t> </w:t>
      </w:r>
      <w:r>
        <w:rPr>
          <w:sz w:val="22"/>
        </w:rPr>
        <w:t>Gerência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Enfermagem</w:t>
      </w:r>
      <w:r>
        <w:rPr>
          <w:spacing w:val="42"/>
          <w:sz w:val="22"/>
        </w:rPr>
        <w:t> </w:t>
      </w:r>
      <w:r>
        <w:rPr>
          <w:sz w:val="22"/>
        </w:rPr>
        <w:t>objetivando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41"/>
          <w:sz w:val="22"/>
        </w:rPr>
        <w:t> </w:t>
      </w:r>
      <w:r>
        <w:rPr>
          <w:sz w:val="22"/>
        </w:rPr>
        <w:t>eficiência</w:t>
      </w:r>
      <w:r>
        <w:rPr>
          <w:spacing w:val="-59"/>
          <w:sz w:val="22"/>
        </w:rPr>
        <w:t> </w:t>
      </w:r>
      <w:r>
        <w:rPr>
          <w:sz w:val="22"/>
        </w:rPr>
        <w:t>administrativa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serviços;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6" w:hanging="360"/>
        <w:jc w:val="left"/>
        <w:rPr>
          <w:sz w:val="22"/>
        </w:rPr>
      </w:pPr>
      <w:r>
        <w:rPr>
          <w:sz w:val="22"/>
        </w:rPr>
        <w:t>Proporcionar</w:t>
      </w:r>
      <w:r>
        <w:rPr>
          <w:spacing w:val="34"/>
          <w:sz w:val="22"/>
        </w:rPr>
        <w:t> </w:t>
      </w:r>
      <w:r>
        <w:rPr>
          <w:sz w:val="22"/>
        </w:rPr>
        <w:t>através</w:t>
      </w:r>
      <w:r>
        <w:rPr>
          <w:spacing w:val="33"/>
          <w:sz w:val="22"/>
        </w:rPr>
        <w:t> </w:t>
      </w:r>
      <w:r>
        <w:rPr>
          <w:sz w:val="22"/>
        </w:rPr>
        <w:t>do</w:t>
      </w:r>
      <w:r>
        <w:rPr>
          <w:spacing w:val="30"/>
          <w:sz w:val="22"/>
        </w:rPr>
        <w:t> </w:t>
      </w:r>
      <w:r>
        <w:rPr>
          <w:sz w:val="22"/>
        </w:rPr>
        <w:t>adequado</w:t>
      </w:r>
      <w:r>
        <w:rPr>
          <w:spacing w:val="33"/>
          <w:sz w:val="22"/>
        </w:rPr>
        <w:t> </w:t>
      </w:r>
      <w:r>
        <w:rPr>
          <w:sz w:val="22"/>
        </w:rPr>
        <w:t>registro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atividades,</w:t>
      </w:r>
      <w:r>
        <w:rPr>
          <w:spacing w:val="35"/>
          <w:sz w:val="22"/>
        </w:rPr>
        <w:t> </w:t>
      </w:r>
      <w:r>
        <w:rPr>
          <w:sz w:val="22"/>
        </w:rPr>
        <w:t>condições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coletar</w:t>
      </w:r>
      <w:r>
        <w:rPr>
          <w:spacing w:val="-58"/>
          <w:sz w:val="22"/>
        </w:rPr>
        <w:t> </w:t>
      </w:r>
      <w:r>
        <w:rPr>
          <w:sz w:val="22"/>
        </w:rPr>
        <w:t>dados para</w:t>
      </w:r>
      <w:r>
        <w:rPr>
          <w:spacing w:val="-2"/>
          <w:sz w:val="22"/>
        </w:rPr>
        <w:t> </w:t>
      </w:r>
      <w:r>
        <w:rPr>
          <w:sz w:val="22"/>
        </w:rPr>
        <w:t>fins</w:t>
      </w:r>
      <w:r>
        <w:rPr>
          <w:spacing w:val="-2"/>
          <w:sz w:val="22"/>
        </w:rPr>
        <w:t> </w:t>
      </w:r>
      <w:r>
        <w:rPr>
          <w:sz w:val="22"/>
        </w:rPr>
        <w:t>estatísticos;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40" w:lineRule="auto" w:before="0" w:after="0"/>
        <w:ind w:left="2197" w:right="0" w:hanging="361"/>
        <w:jc w:val="left"/>
        <w:rPr>
          <w:sz w:val="22"/>
        </w:rPr>
      </w:pPr>
      <w:r>
        <w:rPr>
          <w:sz w:val="22"/>
        </w:rPr>
        <w:t>Fazer</w:t>
      </w:r>
      <w:r>
        <w:rPr>
          <w:spacing w:val="-2"/>
          <w:sz w:val="22"/>
        </w:rPr>
        <w:t> </w:t>
      </w:r>
      <w:r>
        <w:rPr>
          <w:sz w:val="22"/>
        </w:rPr>
        <w:t>registro</w:t>
      </w:r>
      <w:r>
        <w:rPr>
          <w:spacing w:val="-1"/>
          <w:sz w:val="22"/>
        </w:rPr>
        <w:t> </w:t>
      </w:r>
      <w:r>
        <w:rPr>
          <w:sz w:val="22"/>
        </w:rPr>
        <w:t>diário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1"/>
          <w:sz w:val="22"/>
        </w:rPr>
        <w:t> </w:t>
      </w:r>
      <w:r>
        <w:rPr>
          <w:sz w:val="22"/>
        </w:rPr>
        <w:t>prestados;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127" w:after="0"/>
        <w:ind w:left="2197" w:right="1255" w:hanging="360"/>
        <w:jc w:val="left"/>
        <w:rPr>
          <w:sz w:val="22"/>
        </w:rPr>
      </w:pPr>
      <w:r>
        <w:rPr>
          <w:spacing w:val="-1"/>
          <w:sz w:val="22"/>
        </w:rPr>
        <w:t>Zelar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pela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guarda,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controle,</w:t>
      </w:r>
      <w:r>
        <w:rPr>
          <w:spacing w:val="-12"/>
          <w:sz w:val="22"/>
        </w:rPr>
        <w:t> </w:t>
      </w:r>
      <w:r>
        <w:rPr>
          <w:sz w:val="22"/>
        </w:rPr>
        <w:t>manutenção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conservação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equipamento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6"/>
          <w:sz w:val="22"/>
        </w:rPr>
        <w:t> </w:t>
      </w:r>
      <w:r>
        <w:rPr>
          <w:sz w:val="22"/>
        </w:rPr>
        <w:t>material</w:t>
      </w:r>
      <w:r>
        <w:rPr>
          <w:spacing w:val="-58"/>
          <w:sz w:val="22"/>
        </w:rPr>
        <w:t> </w:t>
      </w:r>
      <w:r>
        <w:rPr>
          <w:sz w:val="22"/>
        </w:rPr>
        <w:t>utilizado;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52" w:lineRule="exact" w:before="0" w:after="0"/>
        <w:ind w:left="2197" w:right="0" w:hanging="361"/>
        <w:jc w:val="left"/>
        <w:rPr>
          <w:sz w:val="22"/>
        </w:rPr>
      </w:pPr>
      <w:r>
        <w:rPr>
          <w:sz w:val="22"/>
        </w:rPr>
        <w:t>Elaborar</w:t>
      </w:r>
      <w:r>
        <w:rPr>
          <w:spacing w:val="-3"/>
          <w:sz w:val="22"/>
        </w:rPr>
        <w:t> </w:t>
      </w:r>
      <w:r>
        <w:rPr>
          <w:sz w:val="22"/>
        </w:rPr>
        <w:t>manual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normas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rotinas próprio,</w:t>
      </w:r>
      <w:r>
        <w:rPr>
          <w:spacing w:val="-3"/>
          <w:sz w:val="22"/>
        </w:rPr>
        <w:t> </w:t>
      </w:r>
      <w:r>
        <w:rPr>
          <w:sz w:val="22"/>
        </w:rPr>
        <w:t>bem como</w:t>
      </w:r>
      <w:r>
        <w:rPr>
          <w:spacing w:val="-4"/>
          <w:sz w:val="22"/>
        </w:rPr>
        <w:t> </w:t>
      </w:r>
      <w:r>
        <w:rPr>
          <w:sz w:val="22"/>
        </w:rPr>
        <w:t>mantê-lo</w:t>
      </w:r>
      <w:r>
        <w:rPr>
          <w:spacing w:val="-2"/>
          <w:sz w:val="22"/>
        </w:rPr>
        <w:t> </w:t>
      </w:r>
      <w:r>
        <w:rPr>
          <w:sz w:val="22"/>
        </w:rPr>
        <w:t>atualizado.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2"/>
          <w:numId w:val="8"/>
        </w:numPr>
        <w:tabs>
          <w:tab w:pos="2533" w:val="left" w:leader="none"/>
          <w:tab w:pos="2534" w:val="left" w:leader="none"/>
        </w:tabs>
        <w:spacing w:line="240" w:lineRule="auto" w:before="0" w:after="0"/>
        <w:ind w:left="2533" w:right="0" w:hanging="49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Enfermeira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Gestora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Cuidado: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2" w:hanging="360"/>
        <w:jc w:val="both"/>
        <w:rPr>
          <w:sz w:val="22"/>
        </w:rPr>
      </w:pPr>
      <w:r>
        <w:rPr>
          <w:sz w:val="22"/>
        </w:rPr>
        <w:t>Consolidar as informações, avaliações e documentos do paciente, orientá-lo em</w:t>
      </w:r>
      <w:r>
        <w:rPr>
          <w:spacing w:val="1"/>
          <w:sz w:val="22"/>
        </w:rPr>
        <w:t> </w:t>
      </w:r>
      <w:r>
        <w:rPr>
          <w:sz w:val="22"/>
        </w:rPr>
        <w:t>relação aos encaminhamentos, atendimentos e condutas propostas pela equipe e</w:t>
      </w:r>
      <w:r>
        <w:rPr>
          <w:spacing w:val="-59"/>
          <w:sz w:val="22"/>
        </w:rPr>
        <w:t> </w:t>
      </w:r>
      <w:r>
        <w:rPr>
          <w:sz w:val="22"/>
        </w:rPr>
        <w:t>comunicar,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necessário,</w:t>
      </w:r>
      <w:r>
        <w:rPr>
          <w:spacing w:val="1"/>
          <w:sz w:val="22"/>
        </w:rPr>
        <w:t> </w:t>
      </w:r>
      <w:r>
        <w:rPr>
          <w:sz w:val="22"/>
        </w:rPr>
        <w:t>outros</w:t>
      </w:r>
      <w:r>
        <w:rPr>
          <w:spacing w:val="1"/>
          <w:sz w:val="22"/>
        </w:rPr>
        <w:t> </w:t>
      </w:r>
      <w:r>
        <w:rPr>
          <w:sz w:val="22"/>
        </w:rPr>
        <w:t>serviços</w:t>
      </w:r>
      <w:r>
        <w:rPr>
          <w:spacing w:val="1"/>
          <w:sz w:val="22"/>
        </w:rPr>
        <w:t> </w:t>
      </w:r>
      <w:r>
        <w:rPr>
          <w:sz w:val="22"/>
        </w:rPr>
        <w:t>pertinentes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PTE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condutas</w:t>
      </w:r>
      <w:r>
        <w:rPr>
          <w:spacing w:val="-1"/>
          <w:sz w:val="22"/>
        </w:rPr>
        <w:t> </w:t>
      </w:r>
      <w:r>
        <w:rPr>
          <w:sz w:val="22"/>
        </w:rPr>
        <w:t>esperadas.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5" w:hanging="360"/>
        <w:jc w:val="both"/>
        <w:rPr>
          <w:sz w:val="22"/>
        </w:rPr>
      </w:pPr>
      <w:r>
        <w:rPr>
          <w:sz w:val="22"/>
        </w:rPr>
        <w:t>Auxiliar/apoiar a equipe de qualidade na supervisão e identificação de referências</w:t>
      </w:r>
      <w:r>
        <w:rPr>
          <w:spacing w:val="-59"/>
          <w:sz w:val="22"/>
        </w:rPr>
        <w:t> </w:t>
      </w:r>
      <w:r>
        <w:rPr>
          <w:sz w:val="22"/>
        </w:rPr>
        <w:t>inadequadas</w:t>
      </w:r>
      <w:r>
        <w:rPr>
          <w:spacing w:val="-1"/>
          <w:sz w:val="22"/>
        </w:rPr>
        <w:t> </w:t>
      </w:r>
      <w:r>
        <w:rPr>
          <w:sz w:val="22"/>
        </w:rPr>
        <w:t>ao perfil do</w:t>
      </w:r>
      <w:r>
        <w:rPr>
          <w:spacing w:val="-2"/>
          <w:sz w:val="22"/>
        </w:rPr>
        <w:t> </w:t>
      </w:r>
      <w:r>
        <w:rPr>
          <w:sz w:val="22"/>
        </w:rPr>
        <w:t>serviço;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2" w:lineRule="auto" w:before="0" w:after="0"/>
        <w:ind w:left="2197" w:right="1256" w:hanging="360"/>
        <w:jc w:val="both"/>
        <w:rPr>
          <w:sz w:val="22"/>
        </w:rPr>
      </w:pPr>
      <w:r>
        <w:rPr>
          <w:sz w:val="22"/>
        </w:rPr>
        <w:t>Reforçar</w:t>
      </w:r>
      <w:r>
        <w:rPr>
          <w:spacing w:val="-12"/>
          <w:sz w:val="22"/>
        </w:rPr>
        <w:t> </w:t>
      </w:r>
      <w:r>
        <w:rPr>
          <w:sz w:val="22"/>
        </w:rPr>
        <w:t>junto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equipe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necessidade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contra</w:t>
      </w:r>
      <w:r>
        <w:rPr>
          <w:spacing w:val="-12"/>
          <w:sz w:val="22"/>
        </w:rPr>
        <w:t> </w:t>
      </w:r>
      <w:r>
        <w:rPr>
          <w:sz w:val="22"/>
        </w:rPr>
        <w:t>referências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todos</w:t>
      </w:r>
      <w:r>
        <w:rPr>
          <w:spacing w:val="-9"/>
          <w:sz w:val="22"/>
        </w:rPr>
        <w:t> </w:t>
      </w:r>
      <w:r>
        <w:rPr>
          <w:sz w:val="22"/>
        </w:rPr>
        <w:t>os</w:t>
      </w:r>
      <w:r>
        <w:rPr>
          <w:spacing w:val="-12"/>
          <w:sz w:val="22"/>
        </w:rPr>
        <w:t> </w:t>
      </w:r>
      <w:r>
        <w:rPr>
          <w:sz w:val="22"/>
        </w:rPr>
        <w:t>pacientes</w:t>
      </w:r>
      <w:r>
        <w:rPr>
          <w:spacing w:val="-59"/>
          <w:sz w:val="22"/>
        </w:rPr>
        <w:t> </w:t>
      </w:r>
      <w:r>
        <w:rPr>
          <w:sz w:val="22"/>
        </w:rPr>
        <w:t>atendidos.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50" w:lineRule="exact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Estabelecer</w:t>
      </w:r>
      <w:r>
        <w:rPr>
          <w:spacing w:val="-2"/>
          <w:sz w:val="22"/>
        </w:rPr>
        <w:t> </w:t>
      </w:r>
      <w:r>
        <w:rPr>
          <w:sz w:val="22"/>
        </w:rPr>
        <w:t>junto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equipe</w:t>
      </w:r>
      <w:r>
        <w:rPr>
          <w:spacing w:val="-1"/>
          <w:sz w:val="22"/>
        </w:rPr>
        <w:t> </w:t>
      </w:r>
      <w:r>
        <w:rPr>
          <w:sz w:val="22"/>
        </w:rPr>
        <w:t>estratégias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favorecer a</w:t>
      </w:r>
      <w:r>
        <w:rPr>
          <w:spacing w:val="-2"/>
          <w:sz w:val="22"/>
        </w:rPr>
        <w:t> </w:t>
      </w:r>
      <w:r>
        <w:rPr>
          <w:sz w:val="22"/>
        </w:rPr>
        <w:t>adesão</w:t>
      </w:r>
      <w:r>
        <w:rPr>
          <w:spacing w:val="-3"/>
          <w:sz w:val="22"/>
        </w:rPr>
        <w:t> </w:t>
      </w:r>
      <w:r>
        <w:rPr>
          <w:sz w:val="22"/>
        </w:rPr>
        <w:t>ao</w:t>
      </w:r>
      <w:r>
        <w:rPr>
          <w:spacing w:val="-2"/>
          <w:sz w:val="22"/>
        </w:rPr>
        <w:t> </w:t>
      </w:r>
      <w:r>
        <w:rPr>
          <w:sz w:val="22"/>
        </w:rPr>
        <w:t>tratamento;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6" w:after="0"/>
        <w:ind w:left="2197" w:right="1255" w:hanging="360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reuniões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equipe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2"/>
          <w:sz w:val="22"/>
        </w:rPr>
        <w:t> </w:t>
      </w:r>
      <w:r>
        <w:rPr>
          <w:sz w:val="22"/>
        </w:rPr>
        <w:t>elaboração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discussão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PTS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avaliações</w:t>
      </w:r>
      <w:r>
        <w:rPr>
          <w:spacing w:val="-59"/>
          <w:sz w:val="22"/>
        </w:rPr>
        <w:t> </w:t>
      </w:r>
      <w:r>
        <w:rPr>
          <w:sz w:val="22"/>
        </w:rPr>
        <w:t>multiprofissionais necessárias.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2" w:lineRule="auto" w:before="91" w:after="0"/>
        <w:ind w:left="2197" w:right="1255" w:hanging="36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gerenciamento</w:t>
      </w:r>
      <w:r>
        <w:rPr>
          <w:spacing w:val="6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cuidado</w:t>
      </w:r>
      <w:r>
        <w:rPr>
          <w:spacing w:val="3"/>
          <w:sz w:val="22"/>
        </w:rPr>
        <w:t> </w:t>
      </w:r>
      <w:r>
        <w:rPr>
          <w:sz w:val="22"/>
        </w:rPr>
        <w:t>dos</w:t>
      </w:r>
      <w:r>
        <w:rPr>
          <w:spacing w:val="3"/>
          <w:sz w:val="22"/>
        </w:rPr>
        <w:t> </w:t>
      </w:r>
      <w:r>
        <w:rPr>
          <w:sz w:val="22"/>
        </w:rPr>
        <w:t>pacientes</w:t>
      </w:r>
      <w:r>
        <w:rPr>
          <w:spacing w:val="5"/>
          <w:sz w:val="22"/>
        </w:rPr>
        <w:t> </w:t>
      </w:r>
      <w:r>
        <w:rPr>
          <w:sz w:val="22"/>
        </w:rPr>
        <w:t>com</w:t>
      </w:r>
      <w:r>
        <w:rPr>
          <w:spacing w:val="4"/>
          <w:sz w:val="22"/>
        </w:rPr>
        <w:t> </w:t>
      </w:r>
      <w:r>
        <w:rPr>
          <w:sz w:val="22"/>
        </w:rPr>
        <w:t>apoio</w:t>
      </w:r>
      <w:r>
        <w:rPr>
          <w:spacing w:val="5"/>
          <w:sz w:val="22"/>
        </w:rPr>
        <w:t> </w:t>
      </w:r>
      <w:r>
        <w:rPr>
          <w:sz w:val="22"/>
        </w:rPr>
        <w:t>dos</w:t>
      </w:r>
      <w:r>
        <w:rPr>
          <w:spacing w:val="3"/>
          <w:sz w:val="22"/>
        </w:rPr>
        <w:t> </w:t>
      </w:r>
      <w:r>
        <w:rPr>
          <w:sz w:val="22"/>
        </w:rPr>
        <w:t>demais</w:t>
      </w:r>
      <w:r>
        <w:rPr>
          <w:spacing w:val="-59"/>
          <w:sz w:val="22"/>
        </w:rPr>
        <w:t> </w:t>
      </w:r>
      <w:r>
        <w:rPr>
          <w:sz w:val="22"/>
        </w:rPr>
        <w:t>profissionais.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50" w:lineRule="exact" w:before="0" w:after="0"/>
        <w:ind w:left="2197" w:right="0" w:hanging="361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consulta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enfermagem;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240" w:lineRule="auto" w:before="126" w:after="0"/>
        <w:ind w:left="2197" w:right="0" w:hanging="361"/>
        <w:jc w:val="left"/>
        <w:rPr>
          <w:sz w:val="22"/>
        </w:rPr>
      </w:pPr>
      <w:r>
        <w:rPr>
          <w:sz w:val="22"/>
        </w:rPr>
        <w:t>Orientar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autocuidado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monitorar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tratamento;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126" w:after="0"/>
        <w:ind w:left="2197" w:right="1252" w:hanging="36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24"/>
          <w:sz w:val="22"/>
        </w:rPr>
        <w:t> </w:t>
      </w:r>
      <w:r>
        <w:rPr>
          <w:sz w:val="22"/>
        </w:rPr>
        <w:t>reuniões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equipe</w:t>
      </w:r>
      <w:r>
        <w:rPr>
          <w:spacing w:val="23"/>
          <w:sz w:val="22"/>
        </w:rPr>
        <w:t> </w:t>
      </w:r>
      <w:r>
        <w:rPr>
          <w:sz w:val="22"/>
        </w:rPr>
        <w:t>para</w:t>
      </w:r>
      <w:r>
        <w:rPr>
          <w:spacing w:val="24"/>
          <w:sz w:val="22"/>
        </w:rPr>
        <w:t> </w:t>
      </w:r>
      <w:r>
        <w:rPr>
          <w:sz w:val="22"/>
        </w:rPr>
        <w:t>divulgação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discussão</w:t>
      </w:r>
      <w:r>
        <w:rPr>
          <w:spacing w:val="23"/>
          <w:sz w:val="22"/>
        </w:rPr>
        <w:t> </w:t>
      </w:r>
      <w:r>
        <w:rPr>
          <w:sz w:val="22"/>
        </w:rPr>
        <w:t>do</w:t>
      </w:r>
      <w:r>
        <w:rPr>
          <w:spacing w:val="24"/>
          <w:sz w:val="22"/>
        </w:rPr>
        <w:t> </w:t>
      </w:r>
      <w:r>
        <w:rPr>
          <w:sz w:val="22"/>
        </w:rPr>
        <w:t>PTS</w:t>
      </w:r>
      <w:r>
        <w:rPr>
          <w:spacing w:val="22"/>
          <w:sz w:val="22"/>
        </w:rPr>
        <w:t> </w:t>
      </w:r>
      <w:r>
        <w:rPr>
          <w:sz w:val="22"/>
        </w:rPr>
        <w:t>e</w:t>
      </w:r>
      <w:r>
        <w:rPr>
          <w:spacing w:val="24"/>
          <w:sz w:val="22"/>
        </w:rPr>
        <w:t> </w:t>
      </w:r>
      <w:r>
        <w:rPr>
          <w:sz w:val="22"/>
        </w:rPr>
        <w:t>levantar</w:t>
      </w:r>
      <w:r>
        <w:rPr>
          <w:spacing w:val="24"/>
          <w:sz w:val="22"/>
        </w:rPr>
        <w:t> </w:t>
      </w:r>
      <w:r>
        <w:rPr>
          <w:sz w:val="22"/>
        </w:rPr>
        <w:t>as</w:t>
      </w:r>
      <w:r>
        <w:rPr>
          <w:spacing w:val="-58"/>
          <w:sz w:val="22"/>
        </w:rPr>
        <w:t> </w:t>
      </w:r>
      <w:r>
        <w:rPr>
          <w:sz w:val="22"/>
        </w:rPr>
        <w:t>necessidades de</w:t>
      </w:r>
      <w:r>
        <w:rPr>
          <w:spacing w:val="-2"/>
          <w:sz w:val="22"/>
        </w:rPr>
        <w:t> </w:t>
      </w:r>
      <w:r>
        <w:rPr>
          <w:sz w:val="22"/>
        </w:rPr>
        <w:t>reavaliações</w:t>
      </w:r>
      <w:r>
        <w:rPr>
          <w:spacing w:val="-2"/>
          <w:sz w:val="22"/>
        </w:rPr>
        <w:t> </w:t>
      </w:r>
      <w:r>
        <w:rPr>
          <w:sz w:val="22"/>
        </w:rPr>
        <w:t>multiprofissionais.</w:t>
      </w:r>
    </w:p>
    <w:p>
      <w:pPr>
        <w:pStyle w:val="ListParagraph"/>
        <w:numPr>
          <w:ilvl w:val="1"/>
          <w:numId w:val="8"/>
        </w:numPr>
        <w:tabs>
          <w:tab w:pos="2197" w:val="left" w:leader="none"/>
          <w:tab w:pos="2198" w:val="left" w:leader="none"/>
        </w:tabs>
        <w:spacing w:line="360" w:lineRule="auto" w:before="0" w:after="0"/>
        <w:ind w:left="2197" w:right="1258" w:hanging="360"/>
        <w:jc w:val="left"/>
        <w:rPr>
          <w:sz w:val="22"/>
        </w:rPr>
      </w:pPr>
      <w:r>
        <w:rPr>
          <w:sz w:val="22"/>
        </w:rPr>
        <w:t>Orientar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paciente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levar</w:t>
      </w:r>
      <w:r>
        <w:rPr>
          <w:spacing w:val="3"/>
          <w:sz w:val="22"/>
        </w:rPr>
        <w:t> </w:t>
      </w:r>
      <w:r>
        <w:rPr>
          <w:sz w:val="22"/>
        </w:rPr>
        <w:t>o PTS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sua</w:t>
      </w:r>
      <w:r>
        <w:rPr>
          <w:spacing w:val="-1"/>
          <w:sz w:val="22"/>
        </w:rPr>
        <w:t> </w:t>
      </w:r>
      <w:r>
        <w:rPr>
          <w:sz w:val="22"/>
        </w:rPr>
        <w:t>APS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referência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conhecimento</w:t>
      </w:r>
      <w:r>
        <w:rPr>
          <w:spacing w:val="-58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manutenção</w:t>
      </w:r>
      <w:r>
        <w:rPr>
          <w:spacing w:val="-2"/>
          <w:sz w:val="22"/>
        </w:rPr>
        <w:t> </w:t>
      </w:r>
      <w:r>
        <w:rPr>
          <w:sz w:val="22"/>
        </w:rPr>
        <w:t>de condutas.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2"/>
          <w:numId w:val="8"/>
        </w:numPr>
        <w:tabs>
          <w:tab w:pos="2533" w:val="left" w:leader="none"/>
          <w:tab w:pos="2534" w:val="left" w:leader="none"/>
        </w:tabs>
        <w:spacing w:line="240" w:lineRule="auto" w:before="0" w:after="0"/>
        <w:ind w:left="2533" w:right="0" w:hanging="49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Enfermeira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SCIRAS: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9" w:after="0"/>
        <w:ind w:left="2197" w:right="1257" w:hanging="360"/>
        <w:jc w:val="both"/>
        <w:rPr>
          <w:sz w:val="22"/>
        </w:rPr>
      </w:pPr>
      <w:r>
        <w:rPr>
          <w:sz w:val="22"/>
        </w:rPr>
        <w:t>Realizar a vigilância epidemiológica das infecções, através do método de busca</w:t>
      </w:r>
      <w:r>
        <w:rPr>
          <w:spacing w:val="1"/>
          <w:sz w:val="22"/>
        </w:rPr>
        <w:t> </w:t>
      </w:r>
      <w:r>
        <w:rPr>
          <w:sz w:val="22"/>
        </w:rPr>
        <w:t>ativa</w:t>
      </w:r>
      <w:r>
        <w:rPr>
          <w:spacing w:val="-1"/>
          <w:sz w:val="22"/>
        </w:rPr>
        <w:t> </w:t>
      </w:r>
      <w:r>
        <w:rPr>
          <w:sz w:val="22"/>
        </w:rPr>
        <w:t>(ou</w:t>
      </w:r>
      <w:r>
        <w:rPr>
          <w:spacing w:val="-2"/>
          <w:sz w:val="22"/>
        </w:rPr>
        <w:t> </w:t>
      </w:r>
      <w:r>
        <w:rPr>
          <w:sz w:val="22"/>
        </w:rPr>
        <w:t>notificação controlada);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52" w:lineRule="exact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Fornecer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taxa</w:t>
      </w:r>
      <w:r>
        <w:rPr>
          <w:spacing w:val="-2"/>
          <w:sz w:val="22"/>
        </w:rPr>
        <w:t> </w:t>
      </w:r>
      <w:r>
        <w:rPr>
          <w:sz w:val="22"/>
        </w:rPr>
        <w:t>mensal</w:t>
      </w:r>
      <w:r>
        <w:rPr>
          <w:spacing w:val="-6"/>
          <w:sz w:val="22"/>
        </w:rPr>
        <w:t> </w:t>
      </w:r>
      <w:r>
        <w:rPr>
          <w:sz w:val="22"/>
        </w:rPr>
        <w:t>de infecção</w:t>
      </w:r>
      <w:r>
        <w:rPr>
          <w:spacing w:val="-2"/>
          <w:sz w:val="22"/>
        </w:rPr>
        <w:t> </w:t>
      </w:r>
      <w:r>
        <w:rPr>
          <w:sz w:val="22"/>
        </w:rPr>
        <w:t>das unidades</w:t>
      </w:r>
      <w:r>
        <w:rPr>
          <w:spacing w:val="1"/>
          <w:sz w:val="22"/>
        </w:rPr>
        <w:t> </w:t>
      </w:r>
      <w:r>
        <w:rPr>
          <w:sz w:val="22"/>
        </w:rPr>
        <w:t>sob</w:t>
      </w:r>
      <w:r>
        <w:rPr>
          <w:spacing w:val="-2"/>
          <w:sz w:val="22"/>
        </w:rPr>
        <w:t> </w:t>
      </w:r>
      <w:r>
        <w:rPr>
          <w:sz w:val="22"/>
        </w:rPr>
        <w:t>vigilância;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6" w:after="0"/>
        <w:ind w:left="2197" w:right="1257" w:hanging="360"/>
        <w:jc w:val="both"/>
        <w:rPr>
          <w:sz w:val="22"/>
        </w:rPr>
      </w:pPr>
      <w:r>
        <w:rPr>
          <w:sz w:val="22"/>
        </w:rPr>
        <w:t>Realizar visitas aos diversos setores da Policlínica para detectar inadequações,</w:t>
      </w:r>
      <w:r>
        <w:rPr>
          <w:spacing w:val="1"/>
          <w:sz w:val="22"/>
        </w:rPr>
        <w:t> </w:t>
      </w:r>
      <w:r>
        <w:rPr>
          <w:sz w:val="22"/>
        </w:rPr>
        <w:t>bem como</w:t>
      </w:r>
      <w:r>
        <w:rPr>
          <w:spacing w:val="-2"/>
          <w:sz w:val="22"/>
        </w:rPr>
        <w:t> </w:t>
      </w:r>
      <w:r>
        <w:rPr>
          <w:sz w:val="22"/>
        </w:rPr>
        <w:t>fornecer</w:t>
      </w:r>
      <w:r>
        <w:rPr>
          <w:spacing w:val="-1"/>
          <w:sz w:val="22"/>
        </w:rPr>
        <w:t> </w:t>
      </w:r>
      <w:r>
        <w:rPr>
          <w:sz w:val="22"/>
        </w:rPr>
        <w:t>recomendações;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7" w:hanging="360"/>
        <w:jc w:val="both"/>
        <w:rPr>
          <w:sz w:val="22"/>
        </w:rPr>
      </w:pPr>
      <w:r>
        <w:rPr>
          <w:sz w:val="22"/>
        </w:rPr>
        <w:t>Avaliar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orientar</w:t>
      </w:r>
      <w:r>
        <w:rPr>
          <w:spacing w:val="1"/>
          <w:sz w:val="22"/>
        </w:rPr>
        <w:t> </w:t>
      </w:r>
      <w:r>
        <w:rPr>
          <w:sz w:val="22"/>
        </w:rPr>
        <w:t>medidas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isolamento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precauções</w:t>
      </w:r>
      <w:r>
        <w:rPr>
          <w:spacing w:val="1"/>
          <w:sz w:val="22"/>
        </w:rPr>
        <w:t> </w:t>
      </w:r>
      <w:r>
        <w:rPr>
          <w:sz w:val="22"/>
        </w:rPr>
        <w:t>junto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equipe</w:t>
      </w:r>
      <w:r>
        <w:rPr>
          <w:spacing w:val="1"/>
          <w:sz w:val="22"/>
        </w:rPr>
        <w:t> </w:t>
      </w:r>
      <w:r>
        <w:rPr>
          <w:sz w:val="22"/>
        </w:rPr>
        <w:t>multiprofissional;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3" w:hanging="360"/>
        <w:jc w:val="both"/>
        <w:rPr>
          <w:sz w:val="22"/>
        </w:rPr>
      </w:pPr>
      <w:r>
        <w:rPr>
          <w:sz w:val="22"/>
        </w:rPr>
        <w:t>Verificar junto a Enfermeira responsável da CME o funcionamento mensal, e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necessário,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autoclave,</w:t>
      </w:r>
      <w:r>
        <w:rPr>
          <w:spacing w:val="-13"/>
          <w:sz w:val="22"/>
        </w:rPr>
        <w:t> </w:t>
      </w:r>
      <w:r>
        <w:rPr>
          <w:sz w:val="22"/>
        </w:rPr>
        <w:t>através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controle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temperatura,</w:t>
      </w:r>
      <w:r>
        <w:rPr>
          <w:spacing w:val="-13"/>
          <w:sz w:val="22"/>
        </w:rPr>
        <w:t> </w:t>
      </w:r>
      <w:r>
        <w:rPr>
          <w:sz w:val="22"/>
        </w:rPr>
        <w:t>pressão</w:t>
      </w:r>
      <w:r>
        <w:rPr>
          <w:spacing w:val="-59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tempo do</w:t>
      </w:r>
      <w:r>
        <w:rPr>
          <w:spacing w:val="-2"/>
          <w:sz w:val="22"/>
        </w:rPr>
        <w:t> </w:t>
      </w:r>
      <w:r>
        <w:rPr>
          <w:sz w:val="22"/>
        </w:rPr>
        <w:t>ciclo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esterilização,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detectar</w:t>
      </w:r>
      <w:r>
        <w:rPr>
          <w:spacing w:val="-1"/>
          <w:sz w:val="22"/>
        </w:rPr>
        <w:t> </w:t>
      </w:r>
      <w:r>
        <w:rPr>
          <w:sz w:val="22"/>
        </w:rPr>
        <w:t>defeitos se</w:t>
      </w:r>
      <w:r>
        <w:rPr>
          <w:spacing w:val="-3"/>
          <w:sz w:val="22"/>
        </w:rPr>
        <w:t> </w:t>
      </w:r>
      <w:r>
        <w:rPr>
          <w:sz w:val="22"/>
        </w:rPr>
        <w:t>houver.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" w:after="0"/>
        <w:ind w:left="2197" w:right="1255" w:hanging="360"/>
        <w:jc w:val="both"/>
        <w:rPr>
          <w:sz w:val="22"/>
        </w:rPr>
      </w:pPr>
      <w:r>
        <w:rPr>
          <w:sz w:val="22"/>
        </w:rPr>
        <w:t>Elaborar juntamente com a responsável do setor de higienização os planos de</w:t>
      </w:r>
      <w:r>
        <w:rPr>
          <w:spacing w:val="1"/>
          <w:sz w:val="22"/>
        </w:rPr>
        <w:t> </w:t>
      </w:r>
      <w:r>
        <w:rPr>
          <w:sz w:val="22"/>
        </w:rPr>
        <w:t>limpeza, desinfecção e</w:t>
      </w:r>
      <w:r>
        <w:rPr>
          <w:spacing w:val="-2"/>
          <w:sz w:val="22"/>
        </w:rPr>
        <w:t> </w:t>
      </w:r>
      <w:r>
        <w:rPr>
          <w:sz w:val="22"/>
        </w:rPr>
        <w:t>esterilização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diversos setores.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52" w:lineRule="exact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Elaborar</w:t>
      </w:r>
      <w:r>
        <w:rPr>
          <w:spacing w:val="1"/>
          <w:sz w:val="22"/>
        </w:rPr>
        <w:t> </w:t>
      </w:r>
      <w:r>
        <w:rPr>
          <w:sz w:val="22"/>
        </w:rPr>
        <w:t>normas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rotinas</w:t>
      </w:r>
      <w:r>
        <w:rPr>
          <w:spacing w:val="-1"/>
          <w:sz w:val="22"/>
        </w:rPr>
        <w:t> </w:t>
      </w:r>
      <w:r>
        <w:rPr>
          <w:sz w:val="22"/>
        </w:rPr>
        <w:t>e protocolos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prevenção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controle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infecções;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6" w:after="0"/>
        <w:ind w:left="2197" w:right="1255" w:hanging="360"/>
        <w:jc w:val="both"/>
        <w:rPr>
          <w:sz w:val="22"/>
        </w:rPr>
      </w:pPr>
      <w:r>
        <w:rPr>
          <w:sz w:val="22"/>
        </w:rPr>
        <w:t>Avaliar,</w:t>
      </w:r>
      <w:r>
        <w:rPr>
          <w:spacing w:val="1"/>
          <w:sz w:val="22"/>
        </w:rPr>
        <w:t> </w:t>
      </w:r>
      <w:r>
        <w:rPr>
          <w:sz w:val="22"/>
        </w:rPr>
        <w:t>orientar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treinar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conjunto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equipe</w:t>
      </w:r>
      <w:r>
        <w:rPr>
          <w:spacing w:val="1"/>
          <w:sz w:val="22"/>
        </w:rPr>
        <w:t> </w:t>
      </w:r>
      <w:r>
        <w:rPr>
          <w:sz w:val="22"/>
        </w:rPr>
        <w:t>multiprofissional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profissionais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saúde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instituição</w:t>
      </w:r>
      <w:r>
        <w:rPr>
          <w:spacing w:val="1"/>
          <w:sz w:val="22"/>
        </w:rPr>
        <w:t> </w:t>
      </w:r>
      <w:r>
        <w:rPr>
          <w:sz w:val="22"/>
        </w:rPr>
        <w:t>quanto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procedimentos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limpeza,</w:t>
      </w:r>
      <w:r>
        <w:rPr>
          <w:spacing w:val="1"/>
          <w:sz w:val="22"/>
        </w:rPr>
        <w:t> </w:t>
      </w:r>
      <w:r>
        <w:rPr>
          <w:sz w:val="22"/>
        </w:rPr>
        <w:t>desinfecção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esterilização.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6" w:hanging="360"/>
        <w:jc w:val="both"/>
        <w:rPr>
          <w:sz w:val="22"/>
        </w:rPr>
      </w:pPr>
      <w:r>
        <w:rPr>
          <w:sz w:val="22"/>
        </w:rPr>
        <w:t>Cumprir e fazer cumprir as determinações da portaria nº. 2616 de 12 de maio de</w:t>
      </w:r>
      <w:r>
        <w:rPr>
          <w:spacing w:val="1"/>
          <w:sz w:val="22"/>
        </w:rPr>
        <w:t> </w:t>
      </w:r>
      <w:r>
        <w:rPr>
          <w:sz w:val="22"/>
        </w:rPr>
        <w:t>1998.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8"/>
        </w:numPr>
        <w:tabs>
          <w:tab w:pos="2533" w:val="left" w:leader="none"/>
          <w:tab w:pos="2534" w:val="left" w:leader="none"/>
        </w:tabs>
        <w:spacing w:line="240" w:lineRule="auto" w:before="160" w:after="0"/>
        <w:ind w:left="2533" w:right="0" w:hanging="49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Enfermeira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do Núcleo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Segurança do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Paciente: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240" w:lineRule="auto" w:before="0" w:after="0"/>
        <w:ind w:left="2154" w:right="0" w:hanging="358"/>
        <w:jc w:val="left"/>
        <w:rPr>
          <w:sz w:val="22"/>
        </w:rPr>
      </w:pPr>
      <w:r>
        <w:rPr>
          <w:sz w:val="22"/>
        </w:rPr>
        <w:t>Coordenar e</w:t>
      </w:r>
      <w:r>
        <w:rPr>
          <w:spacing w:val="-5"/>
          <w:sz w:val="22"/>
        </w:rPr>
        <w:t> </w:t>
      </w:r>
      <w:r>
        <w:rPr>
          <w:sz w:val="22"/>
        </w:rPr>
        <w:t>monitorar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processo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indicadores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avaliação da</w:t>
      </w:r>
      <w:r>
        <w:rPr>
          <w:spacing w:val="-3"/>
          <w:sz w:val="22"/>
        </w:rPr>
        <w:t> </w:t>
      </w:r>
      <w:r>
        <w:rPr>
          <w:sz w:val="22"/>
        </w:rPr>
        <w:t>unidade;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360" w:lineRule="auto" w:before="129" w:after="0"/>
        <w:ind w:left="2154" w:right="1253" w:hanging="358"/>
        <w:jc w:val="left"/>
        <w:rPr>
          <w:sz w:val="22"/>
        </w:rPr>
      </w:pPr>
      <w:r>
        <w:rPr>
          <w:sz w:val="22"/>
        </w:rPr>
        <w:t>Coordenar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análise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avaliação</w:t>
      </w:r>
      <w:r>
        <w:rPr>
          <w:spacing w:val="13"/>
          <w:sz w:val="22"/>
        </w:rPr>
        <w:t> </w:t>
      </w:r>
      <w:r>
        <w:rPr>
          <w:sz w:val="22"/>
        </w:rPr>
        <w:t>das</w:t>
      </w:r>
      <w:r>
        <w:rPr>
          <w:spacing w:val="14"/>
          <w:sz w:val="22"/>
        </w:rPr>
        <w:t> </w:t>
      </w:r>
      <w:r>
        <w:rPr>
          <w:sz w:val="22"/>
        </w:rPr>
        <w:t>notificações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eventos</w:t>
      </w:r>
      <w:r>
        <w:rPr>
          <w:spacing w:val="11"/>
          <w:sz w:val="22"/>
        </w:rPr>
        <w:t> </w:t>
      </w:r>
      <w:r>
        <w:rPr>
          <w:sz w:val="22"/>
        </w:rPr>
        <w:t>adversos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queixas</w:t>
      </w:r>
      <w:r>
        <w:rPr>
          <w:spacing w:val="-58"/>
          <w:sz w:val="22"/>
        </w:rPr>
        <w:t> </w:t>
      </w:r>
      <w:r>
        <w:rPr>
          <w:sz w:val="22"/>
        </w:rPr>
        <w:t>técnicas;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360" w:lineRule="auto" w:before="0" w:after="0"/>
        <w:ind w:left="2154" w:right="1253" w:hanging="358"/>
        <w:jc w:val="left"/>
        <w:rPr>
          <w:sz w:val="22"/>
        </w:rPr>
      </w:pPr>
      <w:r>
        <w:rPr>
          <w:sz w:val="22"/>
        </w:rPr>
        <w:t>Selecionar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encaminhar</w:t>
      </w:r>
      <w:r>
        <w:rPr>
          <w:spacing w:val="12"/>
          <w:sz w:val="22"/>
        </w:rPr>
        <w:t> </w:t>
      </w:r>
      <w:r>
        <w:rPr>
          <w:sz w:val="22"/>
        </w:rPr>
        <w:t>as</w:t>
      </w:r>
      <w:r>
        <w:rPr>
          <w:spacing w:val="9"/>
          <w:sz w:val="22"/>
        </w:rPr>
        <w:t> </w:t>
      </w:r>
      <w:r>
        <w:rPr>
          <w:sz w:val="22"/>
        </w:rPr>
        <w:t>notificações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eventos</w:t>
      </w:r>
      <w:r>
        <w:rPr>
          <w:spacing w:val="12"/>
          <w:sz w:val="22"/>
        </w:rPr>
        <w:t> </w:t>
      </w:r>
      <w:r>
        <w:rPr>
          <w:sz w:val="22"/>
        </w:rPr>
        <w:t>adversos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queixas</w:t>
      </w:r>
      <w:r>
        <w:rPr>
          <w:spacing w:val="9"/>
          <w:sz w:val="22"/>
        </w:rPr>
        <w:t> </w:t>
      </w:r>
      <w:r>
        <w:rPr>
          <w:sz w:val="22"/>
        </w:rPr>
        <w:t>técnicas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Núcleo de Segurança do Paciente;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240" w:lineRule="auto" w:before="0" w:after="0"/>
        <w:ind w:left="2154" w:right="0" w:hanging="358"/>
        <w:jc w:val="left"/>
        <w:rPr>
          <w:sz w:val="22"/>
        </w:rPr>
      </w:pPr>
      <w:r>
        <w:rPr>
          <w:sz w:val="22"/>
        </w:rPr>
        <w:t>Coordenar</w:t>
      </w:r>
      <w:r>
        <w:rPr>
          <w:spacing w:val="-1"/>
          <w:sz w:val="22"/>
        </w:rPr>
        <w:t> </w:t>
      </w:r>
      <w:r>
        <w:rPr>
          <w:sz w:val="22"/>
        </w:rPr>
        <w:t>ações para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integração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articulação</w:t>
      </w:r>
      <w:r>
        <w:rPr>
          <w:spacing w:val="-4"/>
          <w:sz w:val="22"/>
        </w:rPr>
        <w:t> </w:t>
      </w:r>
      <w:r>
        <w:rPr>
          <w:sz w:val="22"/>
        </w:rPr>
        <w:t>multiprofissional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unidade;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240" w:lineRule="auto" w:before="91" w:after="0"/>
        <w:ind w:left="2154" w:right="0" w:hanging="358"/>
        <w:jc w:val="left"/>
        <w:rPr>
          <w:sz w:val="22"/>
        </w:rPr>
      </w:pPr>
      <w:r>
        <w:rPr>
          <w:sz w:val="22"/>
        </w:rPr>
        <w:t>Realizar, monitorar e</w:t>
      </w:r>
      <w:r>
        <w:rPr>
          <w:spacing w:val="-4"/>
          <w:sz w:val="22"/>
        </w:rPr>
        <w:t> </w:t>
      </w:r>
      <w:r>
        <w:rPr>
          <w:sz w:val="22"/>
        </w:rPr>
        <w:t>avaliar ações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melhoria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segurança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paciente;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360" w:lineRule="auto" w:before="129" w:after="0"/>
        <w:ind w:left="2154" w:right="1255" w:hanging="358"/>
        <w:jc w:val="left"/>
        <w:rPr>
          <w:sz w:val="22"/>
        </w:rPr>
      </w:pPr>
      <w:r>
        <w:rPr>
          <w:sz w:val="22"/>
        </w:rPr>
        <w:t>Estabelecer,</w:t>
      </w:r>
      <w:r>
        <w:rPr>
          <w:spacing w:val="-10"/>
          <w:sz w:val="22"/>
        </w:rPr>
        <w:t> </w:t>
      </w:r>
      <w:r>
        <w:rPr>
          <w:sz w:val="22"/>
        </w:rPr>
        <w:t>implementar,</w:t>
      </w:r>
      <w:r>
        <w:rPr>
          <w:spacing w:val="-8"/>
          <w:sz w:val="22"/>
        </w:rPr>
        <w:t> </w:t>
      </w:r>
      <w:r>
        <w:rPr>
          <w:sz w:val="22"/>
        </w:rPr>
        <w:t>avaliar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monitorar</w:t>
      </w:r>
      <w:r>
        <w:rPr>
          <w:spacing w:val="-7"/>
          <w:sz w:val="22"/>
        </w:rPr>
        <w:t> </w:t>
      </w:r>
      <w:r>
        <w:rPr>
          <w:sz w:val="22"/>
        </w:rPr>
        <w:t>barreiras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prevenção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eventos</w:t>
      </w:r>
      <w:r>
        <w:rPr>
          <w:spacing w:val="-58"/>
          <w:sz w:val="22"/>
        </w:rPr>
        <w:t> </w:t>
      </w:r>
      <w:r>
        <w:rPr>
          <w:sz w:val="22"/>
        </w:rPr>
        <w:t>adversos</w:t>
      </w:r>
      <w:r>
        <w:rPr>
          <w:spacing w:val="-2"/>
          <w:sz w:val="22"/>
        </w:rPr>
        <w:t> </w:t>
      </w:r>
      <w:r>
        <w:rPr>
          <w:sz w:val="22"/>
        </w:rPr>
        <w:t>nos serviços</w:t>
      </w:r>
      <w:r>
        <w:rPr>
          <w:spacing w:val="-2"/>
          <w:sz w:val="22"/>
        </w:rPr>
        <w:t> </w:t>
      </w:r>
      <w:r>
        <w:rPr>
          <w:sz w:val="22"/>
        </w:rPr>
        <w:t>de saúde;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360" w:lineRule="auto" w:before="0" w:after="0"/>
        <w:ind w:left="2154" w:right="1254" w:hanging="358"/>
        <w:jc w:val="left"/>
        <w:rPr>
          <w:sz w:val="22"/>
        </w:rPr>
      </w:pPr>
      <w:r>
        <w:rPr>
          <w:sz w:val="22"/>
        </w:rPr>
        <w:t>Auxiliar</w:t>
      </w:r>
      <w:r>
        <w:rPr>
          <w:spacing w:val="5"/>
          <w:sz w:val="22"/>
        </w:rPr>
        <w:t> </w:t>
      </w:r>
      <w:r>
        <w:rPr>
          <w:sz w:val="22"/>
        </w:rPr>
        <w:t>na</w:t>
      </w:r>
      <w:r>
        <w:rPr>
          <w:spacing w:val="4"/>
          <w:sz w:val="22"/>
        </w:rPr>
        <w:t> </w:t>
      </w:r>
      <w:r>
        <w:rPr>
          <w:sz w:val="22"/>
        </w:rPr>
        <w:t>elaboração,</w:t>
      </w:r>
      <w:r>
        <w:rPr>
          <w:spacing w:val="5"/>
          <w:sz w:val="22"/>
        </w:rPr>
        <w:t> </w:t>
      </w:r>
      <w:r>
        <w:rPr>
          <w:sz w:val="22"/>
        </w:rPr>
        <w:t>divulgação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atualização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Plano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Segurança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-59"/>
          <w:sz w:val="22"/>
        </w:rPr>
        <w:t> </w:t>
      </w:r>
      <w:r>
        <w:rPr>
          <w:sz w:val="22"/>
        </w:rPr>
        <w:t>Paciente;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360" w:lineRule="auto" w:before="0" w:after="0"/>
        <w:ind w:left="2154" w:right="1251" w:hanging="358"/>
        <w:jc w:val="left"/>
        <w:rPr>
          <w:sz w:val="22"/>
        </w:rPr>
      </w:pPr>
      <w:r>
        <w:rPr>
          <w:spacing w:val="-1"/>
          <w:sz w:val="22"/>
        </w:rPr>
        <w:t>Monitorar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avaliar</w:t>
      </w:r>
      <w:r>
        <w:rPr>
          <w:spacing w:val="-12"/>
          <w:sz w:val="22"/>
        </w:rPr>
        <w:t> </w:t>
      </w:r>
      <w:r>
        <w:rPr>
          <w:sz w:val="22"/>
        </w:rPr>
        <w:t>proposta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metas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indicadores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inseri-la</w:t>
      </w:r>
      <w:r>
        <w:rPr>
          <w:spacing w:val="-10"/>
          <w:sz w:val="22"/>
        </w:rPr>
        <w:t> </w:t>
      </w:r>
      <w:r>
        <w:rPr>
          <w:sz w:val="22"/>
        </w:rPr>
        <w:t>nos</w:t>
      </w:r>
      <w:r>
        <w:rPr>
          <w:spacing w:val="-16"/>
          <w:sz w:val="22"/>
        </w:rPr>
        <w:t> </w:t>
      </w:r>
      <w:r>
        <w:rPr>
          <w:sz w:val="22"/>
        </w:rPr>
        <w:t>processos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contratualização</w:t>
      </w:r>
      <w:r>
        <w:rPr>
          <w:spacing w:val="-2"/>
          <w:sz w:val="22"/>
        </w:rPr>
        <w:t> </w:t>
      </w:r>
      <w:r>
        <w:rPr>
          <w:sz w:val="22"/>
        </w:rPr>
        <w:t>da segurança do</w:t>
      </w:r>
      <w:r>
        <w:rPr>
          <w:spacing w:val="-2"/>
          <w:sz w:val="22"/>
        </w:rPr>
        <w:t> </w:t>
      </w:r>
      <w:r>
        <w:rPr>
          <w:sz w:val="22"/>
        </w:rPr>
        <w:t>paciente;</w:t>
      </w:r>
    </w:p>
    <w:p>
      <w:pPr>
        <w:pStyle w:val="ListParagraph"/>
        <w:numPr>
          <w:ilvl w:val="1"/>
          <w:numId w:val="8"/>
        </w:numPr>
        <w:tabs>
          <w:tab w:pos="2153" w:val="left" w:leader="none"/>
          <w:tab w:pos="2154" w:val="left" w:leader="none"/>
        </w:tabs>
        <w:spacing w:line="360" w:lineRule="auto" w:before="0" w:after="0"/>
        <w:ind w:left="2154" w:right="1258" w:hanging="358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eventos</w:t>
      </w:r>
      <w:r>
        <w:rPr>
          <w:spacing w:val="14"/>
          <w:sz w:val="22"/>
        </w:rPr>
        <w:t> </w:t>
      </w:r>
      <w:r>
        <w:rPr>
          <w:sz w:val="22"/>
        </w:rPr>
        <w:t>referente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Segurança</w:t>
      </w:r>
      <w:r>
        <w:rPr>
          <w:spacing w:val="16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Paciente,</w:t>
      </w:r>
      <w:r>
        <w:rPr>
          <w:spacing w:val="17"/>
          <w:sz w:val="22"/>
        </w:rPr>
        <w:t> </w:t>
      </w:r>
      <w:r>
        <w:rPr>
          <w:sz w:val="22"/>
        </w:rPr>
        <w:t>Vigilância</w:t>
      </w:r>
      <w:r>
        <w:rPr>
          <w:spacing w:val="16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Saúde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-58"/>
          <w:sz w:val="22"/>
        </w:rPr>
        <w:t> </w:t>
      </w:r>
      <w:r>
        <w:rPr>
          <w:sz w:val="22"/>
        </w:rPr>
        <w:t>segurança do</w:t>
      </w:r>
      <w:r>
        <w:rPr>
          <w:spacing w:val="-5"/>
          <w:sz w:val="22"/>
        </w:rPr>
        <w:t> </w:t>
      </w:r>
      <w:r>
        <w:rPr>
          <w:sz w:val="22"/>
        </w:rPr>
        <w:t>trabalhador.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8"/>
        </w:numPr>
        <w:tabs>
          <w:tab w:pos="2533" w:val="left" w:leader="none"/>
          <w:tab w:pos="2534" w:val="left" w:leader="none"/>
        </w:tabs>
        <w:spacing w:line="240" w:lineRule="auto" w:before="159" w:after="0"/>
        <w:ind w:left="2533" w:right="0" w:hanging="49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Enfermeiro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Assistencial: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360" w:lineRule="auto" w:before="0" w:after="0"/>
        <w:ind w:left="2194" w:right="1259" w:hanging="358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atenção</w:t>
      </w:r>
      <w:r>
        <w:rPr>
          <w:spacing w:val="-4"/>
          <w:sz w:val="22"/>
        </w:rPr>
        <w:t> </w:t>
      </w:r>
      <w:r>
        <w:rPr>
          <w:sz w:val="22"/>
        </w:rPr>
        <w:t>à</w:t>
      </w:r>
      <w:r>
        <w:rPr>
          <w:spacing w:val="-4"/>
          <w:sz w:val="22"/>
        </w:rPr>
        <w:t> </w:t>
      </w:r>
      <w:r>
        <w:rPr>
          <w:sz w:val="22"/>
        </w:rPr>
        <w:t>saúde</w:t>
      </w:r>
      <w:r>
        <w:rPr>
          <w:spacing w:val="-1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sz w:val="22"/>
        </w:rPr>
        <w:t>indivíduos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acordo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demanda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Policlínica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Quirinópolis;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40" w:lineRule="auto" w:before="2" w:after="0"/>
        <w:ind w:left="2194" w:right="0" w:hanging="358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consulta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enfermagem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procedimentos</w:t>
      </w:r>
      <w:r>
        <w:rPr>
          <w:spacing w:val="-2"/>
          <w:sz w:val="22"/>
        </w:rPr>
        <w:t> </w:t>
      </w:r>
      <w:r>
        <w:rPr>
          <w:sz w:val="22"/>
        </w:rPr>
        <w:t>complexos;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360" w:lineRule="auto" w:before="126" w:after="0"/>
        <w:ind w:left="2194" w:right="1255" w:hanging="358"/>
        <w:jc w:val="left"/>
        <w:rPr>
          <w:sz w:val="22"/>
        </w:rPr>
      </w:pPr>
      <w:r>
        <w:rPr>
          <w:sz w:val="22"/>
        </w:rPr>
        <w:t>Planejar,</w:t>
      </w:r>
      <w:r>
        <w:rPr>
          <w:spacing w:val="1"/>
          <w:sz w:val="22"/>
        </w:rPr>
        <w:t> </w:t>
      </w:r>
      <w:r>
        <w:rPr>
          <w:sz w:val="22"/>
        </w:rPr>
        <w:t>gerenciar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avaliar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ações</w:t>
      </w:r>
      <w:r>
        <w:rPr>
          <w:spacing w:val="1"/>
          <w:sz w:val="22"/>
        </w:rPr>
        <w:t> </w:t>
      </w:r>
      <w:r>
        <w:rPr>
          <w:sz w:val="22"/>
        </w:rPr>
        <w:t>desenvolvidas</w:t>
      </w:r>
      <w:r>
        <w:rPr>
          <w:spacing w:val="1"/>
          <w:sz w:val="22"/>
        </w:rPr>
        <w:t> </w:t>
      </w:r>
      <w:r>
        <w:rPr>
          <w:sz w:val="22"/>
        </w:rPr>
        <w:t>pelos</w:t>
      </w:r>
      <w:r>
        <w:rPr>
          <w:spacing w:val="1"/>
          <w:sz w:val="22"/>
        </w:rPr>
        <w:t> </w:t>
      </w:r>
      <w:r>
        <w:rPr>
          <w:sz w:val="22"/>
        </w:rPr>
        <w:t>técnicos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enfermagem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conjunto com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outros</w:t>
      </w:r>
      <w:r>
        <w:rPr>
          <w:spacing w:val="-2"/>
          <w:sz w:val="22"/>
        </w:rPr>
        <w:t> </w:t>
      </w:r>
      <w:r>
        <w:rPr>
          <w:sz w:val="22"/>
        </w:rPr>
        <w:t>membros da equipe;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52" w:lineRule="exact" w:before="0" w:after="0"/>
        <w:ind w:left="2194" w:right="0" w:hanging="358"/>
        <w:jc w:val="left"/>
        <w:rPr>
          <w:sz w:val="22"/>
        </w:rPr>
      </w:pPr>
      <w:r>
        <w:rPr>
          <w:sz w:val="22"/>
        </w:rPr>
        <w:t>Supervisionar as</w:t>
      </w:r>
      <w:r>
        <w:rPr>
          <w:spacing w:val="-2"/>
          <w:sz w:val="22"/>
        </w:rPr>
        <w:t> </w:t>
      </w:r>
      <w:r>
        <w:rPr>
          <w:sz w:val="22"/>
        </w:rPr>
        <w:t>ações</w:t>
      </w:r>
      <w:r>
        <w:rPr>
          <w:spacing w:val="-5"/>
          <w:sz w:val="22"/>
        </w:rPr>
        <w:t> </w:t>
      </w:r>
      <w:r>
        <w:rPr>
          <w:sz w:val="22"/>
        </w:rPr>
        <w:t>do técnico</w:t>
      </w:r>
      <w:r>
        <w:rPr>
          <w:spacing w:val="-3"/>
          <w:sz w:val="22"/>
        </w:rPr>
        <w:t> </w:t>
      </w:r>
      <w:r>
        <w:rPr>
          <w:sz w:val="22"/>
        </w:rPr>
        <w:t>de enfermagem;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360" w:lineRule="auto" w:before="127" w:after="0"/>
        <w:ind w:left="2194" w:right="1255" w:hanging="358"/>
        <w:jc w:val="left"/>
        <w:rPr>
          <w:sz w:val="22"/>
        </w:rPr>
      </w:pPr>
      <w:r>
        <w:rPr>
          <w:sz w:val="22"/>
        </w:rPr>
        <w:t>Programar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2"/>
          <w:sz w:val="22"/>
        </w:rPr>
        <w:t> </w:t>
      </w:r>
      <w:r>
        <w:rPr>
          <w:sz w:val="22"/>
        </w:rPr>
        <w:t>manter</w:t>
      </w:r>
      <w:r>
        <w:rPr>
          <w:spacing w:val="26"/>
          <w:sz w:val="22"/>
        </w:rPr>
        <w:t> </w:t>
      </w:r>
      <w:r>
        <w:rPr>
          <w:sz w:val="22"/>
        </w:rPr>
        <w:t>atualizados</w:t>
      </w:r>
      <w:r>
        <w:rPr>
          <w:spacing w:val="25"/>
          <w:sz w:val="22"/>
        </w:rPr>
        <w:t> </w:t>
      </w:r>
      <w:r>
        <w:rPr>
          <w:sz w:val="22"/>
        </w:rPr>
        <w:t>rotinas,</w:t>
      </w:r>
      <w:r>
        <w:rPr>
          <w:spacing w:val="24"/>
          <w:sz w:val="22"/>
        </w:rPr>
        <w:t> </w:t>
      </w:r>
      <w:r>
        <w:rPr>
          <w:sz w:val="22"/>
        </w:rPr>
        <w:t>protocolos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fluxos</w:t>
      </w:r>
      <w:r>
        <w:rPr>
          <w:spacing w:val="22"/>
          <w:sz w:val="22"/>
        </w:rPr>
        <w:t> </w:t>
      </w:r>
      <w:r>
        <w:rPr>
          <w:sz w:val="22"/>
        </w:rPr>
        <w:t>relacionados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sua</w:t>
      </w:r>
      <w:r>
        <w:rPr>
          <w:spacing w:val="-58"/>
          <w:sz w:val="22"/>
        </w:rPr>
        <w:t> </w:t>
      </w:r>
      <w:r>
        <w:rPr>
          <w:sz w:val="22"/>
        </w:rPr>
        <w:t>área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competência na</w:t>
      </w:r>
      <w:r>
        <w:rPr>
          <w:spacing w:val="-4"/>
          <w:sz w:val="22"/>
        </w:rPr>
        <w:t> </w:t>
      </w:r>
      <w:r>
        <w:rPr>
          <w:sz w:val="22"/>
        </w:rPr>
        <w:t>Policlínica de Quirinópolis.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52" w:lineRule="exact" w:before="0" w:after="0"/>
        <w:ind w:left="2194" w:right="0" w:hanging="358"/>
        <w:jc w:val="left"/>
        <w:rPr>
          <w:sz w:val="22"/>
        </w:rPr>
      </w:pPr>
      <w:r>
        <w:rPr>
          <w:sz w:val="22"/>
        </w:rPr>
        <w:t>Organizar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checklist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-2"/>
          <w:sz w:val="22"/>
        </w:rPr>
        <w:t> </w:t>
      </w:r>
      <w:r>
        <w:rPr>
          <w:sz w:val="22"/>
        </w:rPr>
        <w:t>salas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emergências.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360" w:lineRule="auto" w:before="126" w:after="0"/>
        <w:ind w:left="2194" w:right="1253" w:hanging="358"/>
        <w:jc w:val="left"/>
        <w:rPr>
          <w:sz w:val="22"/>
        </w:rPr>
      </w:pPr>
      <w:r>
        <w:rPr>
          <w:sz w:val="22"/>
        </w:rPr>
        <w:t>Exercer</w:t>
      </w:r>
      <w:r>
        <w:rPr>
          <w:spacing w:val="7"/>
          <w:sz w:val="22"/>
        </w:rPr>
        <w:t> </w:t>
      </w:r>
      <w:r>
        <w:rPr>
          <w:sz w:val="22"/>
        </w:rPr>
        <w:t>outras</w:t>
      </w:r>
      <w:r>
        <w:rPr>
          <w:spacing w:val="5"/>
          <w:sz w:val="22"/>
        </w:rPr>
        <w:t> </w:t>
      </w:r>
      <w:r>
        <w:rPr>
          <w:sz w:val="22"/>
        </w:rPr>
        <w:t>atribuições</w:t>
      </w:r>
      <w:r>
        <w:rPr>
          <w:spacing w:val="8"/>
          <w:sz w:val="22"/>
        </w:rPr>
        <w:t> </w:t>
      </w:r>
      <w:r>
        <w:rPr>
          <w:sz w:val="22"/>
        </w:rPr>
        <w:t>conforme</w:t>
      </w:r>
      <w:r>
        <w:rPr>
          <w:spacing w:val="5"/>
          <w:sz w:val="22"/>
        </w:rPr>
        <w:t> </w:t>
      </w:r>
      <w:r>
        <w:rPr>
          <w:sz w:val="22"/>
        </w:rPr>
        <w:t>legislação</w:t>
      </w:r>
      <w:r>
        <w:rPr>
          <w:spacing w:val="8"/>
          <w:sz w:val="22"/>
        </w:rPr>
        <w:t> </w:t>
      </w:r>
      <w:r>
        <w:rPr>
          <w:sz w:val="22"/>
        </w:rPr>
        <w:t>profissional,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5"/>
          <w:sz w:val="22"/>
        </w:rPr>
        <w:t> </w:t>
      </w:r>
      <w:r>
        <w:rPr>
          <w:sz w:val="22"/>
        </w:rPr>
        <w:t>sejam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responsabilidade</w:t>
      </w:r>
      <w:r>
        <w:rPr>
          <w:spacing w:val="-1"/>
          <w:sz w:val="22"/>
        </w:rPr>
        <w:t> </w:t>
      </w:r>
      <w:r>
        <w:rPr>
          <w:sz w:val="22"/>
        </w:rPr>
        <w:t>na sua</w:t>
      </w:r>
      <w:r>
        <w:rPr>
          <w:spacing w:val="-5"/>
          <w:sz w:val="22"/>
        </w:rPr>
        <w:t> </w:t>
      </w:r>
      <w:r>
        <w:rPr>
          <w:sz w:val="22"/>
        </w:rPr>
        <w:t>área de</w:t>
      </w:r>
      <w:r>
        <w:rPr>
          <w:spacing w:val="-2"/>
          <w:sz w:val="22"/>
        </w:rPr>
        <w:t> </w:t>
      </w:r>
      <w:r>
        <w:rPr>
          <w:sz w:val="22"/>
        </w:rPr>
        <w:t>atuação.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2"/>
          <w:numId w:val="8"/>
        </w:numPr>
        <w:tabs>
          <w:tab w:pos="2533" w:val="left" w:leader="none"/>
          <w:tab w:pos="2534" w:val="left" w:leader="none"/>
        </w:tabs>
        <w:spacing w:line="240" w:lineRule="auto" w:before="160" w:after="0"/>
        <w:ind w:left="2533" w:right="0" w:hanging="565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Técnico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Enfermagem: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362" w:lineRule="auto" w:before="0" w:after="0"/>
        <w:ind w:left="2194" w:right="1255" w:hanging="358"/>
        <w:jc w:val="left"/>
        <w:rPr>
          <w:sz w:val="22"/>
        </w:rPr>
      </w:pPr>
      <w:r>
        <w:rPr>
          <w:sz w:val="22"/>
        </w:rPr>
        <w:t>Seguir</w:t>
      </w:r>
      <w:r>
        <w:rPr>
          <w:spacing w:val="23"/>
          <w:sz w:val="22"/>
        </w:rPr>
        <w:t> </w:t>
      </w:r>
      <w:r>
        <w:rPr>
          <w:sz w:val="22"/>
        </w:rPr>
        <w:t>escala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enfermagem</w:t>
      </w:r>
      <w:r>
        <w:rPr>
          <w:spacing w:val="20"/>
          <w:sz w:val="22"/>
        </w:rPr>
        <w:t> </w:t>
      </w:r>
      <w:r>
        <w:rPr>
          <w:sz w:val="22"/>
        </w:rPr>
        <w:t>diária</w:t>
      </w:r>
      <w:r>
        <w:rPr>
          <w:spacing w:val="22"/>
          <w:sz w:val="22"/>
        </w:rPr>
        <w:t> </w:t>
      </w:r>
      <w:r>
        <w:rPr>
          <w:sz w:val="22"/>
        </w:rPr>
        <w:t>conforme</w:t>
      </w:r>
      <w:r>
        <w:rPr>
          <w:spacing w:val="22"/>
          <w:sz w:val="22"/>
        </w:rPr>
        <w:t> </w:t>
      </w:r>
      <w:r>
        <w:rPr>
          <w:sz w:val="22"/>
        </w:rPr>
        <w:t>elaborada</w:t>
      </w:r>
      <w:r>
        <w:rPr>
          <w:spacing w:val="22"/>
          <w:sz w:val="22"/>
        </w:rPr>
        <w:t> </w:t>
      </w:r>
      <w:r>
        <w:rPr>
          <w:sz w:val="22"/>
        </w:rPr>
        <w:t>pela</w:t>
      </w:r>
      <w:r>
        <w:rPr>
          <w:spacing w:val="20"/>
          <w:sz w:val="22"/>
        </w:rPr>
        <w:t> </w:t>
      </w:r>
      <w:r>
        <w:rPr>
          <w:sz w:val="22"/>
        </w:rPr>
        <w:t>gerência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enfermagem.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50" w:lineRule="exact" w:before="0" w:after="0"/>
        <w:ind w:left="2194" w:right="0" w:hanging="358"/>
        <w:jc w:val="left"/>
        <w:rPr>
          <w:sz w:val="22"/>
        </w:rPr>
      </w:pPr>
      <w:r>
        <w:rPr>
          <w:sz w:val="22"/>
        </w:rPr>
        <w:t>Executar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plano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assistência elaborado</w:t>
      </w:r>
      <w:r>
        <w:rPr>
          <w:spacing w:val="-3"/>
          <w:sz w:val="22"/>
        </w:rPr>
        <w:t> </w:t>
      </w:r>
      <w:r>
        <w:rPr>
          <w:sz w:val="22"/>
        </w:rPr>
        <w:t>pela enfermeira.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40" w:lineRule="auto" w:before="127" w:after="0"/>
        <w:ind w:left="2194" w:right="0" w:hanging="358"/>
        <w:jc w:val="left"/>
        <w:rPr>
          <w:sz w:val="22"/>
        </w:rPr>
      </w:pPr>
      <w:r>
        <w:rPr>
          <w:sz w:val="22"/>
        </w:rPr>
        <w:t>Prestar</w:t>
      </w:r>
      <w:r>
        <w:rPr>
          <w:spacing w:val="-1"/>
          <w:sz w:val="22"/>
        </w:rPr>
        <w:t> </w:t>
      </w:r>
      <w:r>
        <w:rPr>
          <w:sz w:val="22"/>
        </w:rPr>
        <w:t>assistência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enfermagem</w:t>
      </w:r>
      <w:r>
        <w:rPr>
          <w:spacing w:val="-2"/>
          <w:sz w:val="22"/>
        </w:rPr>
        <w:t> </w:t>
      </w:r>
      <w:r>
        <w:rPr>
          <w:sz w:val="22"/>
        </w:rPr>
        <w:t>sob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supervisão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enfermeira.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360" w:lineRule="auto" w:before="126" w:after="0"/>
        <w:ind w:left="2194" w:right="1256" w:hanging="358"/>
        <w:jc w:val="left"/>
        <w:rPr>
          <w:sz w:val="22"/>
        </w:rPr>
      </w:pPr>
      <w:r>
        <w:rPr>
          <w:sz w:val="22"/>
        </w:rPr>
        <w:t>Fazer</w:t>
      </w:r>
      <w:r>
        <w:rPr>
          <w:spacing w:val="52"/>
          <w:sz w:val="22"/>
        </w:rPr>
        <w:t> </w:t>
      </w:r>
      <w:r>
        <w:rPr>
          <w:sz w:val="22"/>
        </w:rPr>
        <w:t>o</w:t>
      </w:r>
      <w:r>
        <w:rPr>
          <w:spacing w:val="47"/>
          <w:sz w:val="22"/>
        </w:rPr>
        <w:t> </w:t>
      </w:r>
      <w:r>
        <w:rPr>
          <w:sz w:val="22"/>
        </w:rPr>
        <w:t>registro</w:t>
      </w:r>
      <w:r>
        <w:rPr>
          <w:spacing w:val="49"/>
          <w:sz w:val="22"/>
        </w:rPr>
        <w:t> </w:t>
      </w:r>
      <w:r>
        <w:rPr>
          <w:sz w:val="22"/>
        </w:rPr>
        <w:t>das</w:t>
      </w:r>
      <w:r>
        <w:rPr>
          <w:spacing w:val="50"/>
          <w:sz w:val="22"/>
        </w:rPr>
        <w:t> </w:t>
      </w:r>
      <w:r>
        <w:rPr>
          <w:sz w:val="22"/>
        </w:rPr>
        <w:t>anotações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enfermagem</w:t>
      </w:r>
      <w:r>
        <w:rPr>
          <w:spacing w:val="53"/>
          <w:sz w:val="22"/>
        </w:rPr>
        <w:t> </w:t>
      </w:r>
      <w:r>
        <w:rPr>
          <w:sz w:val="22"/>
        </w:rPr>
        <w:t>e</w:t>
      </w:r>
      <w:r>
        <w:rPr>
          <w:spacing w:val="48"/>
          <w:sz w:val="22"/>
        </w:rPr>
        <w:t> </w:t>
      </w:r>
      <w:r>
        <w:rPr>
          <w:sz w:val="22"/>
        </w:rPr>
        <w:t>das</w:t>
      </w:r>
      <w:r>
        <w:rPr>
          <w:spacing w:val="50"/>
          <w:sz w:val="22"/>
        </w:rPr>
        <w:t> </w:t>
      </w:r>
      <w:r>
        <w:rPr>
          <w:sz w:val="22"/>
        </w:rPr>
        <w:t>atividades</w:t>
      </w:r>
      <w:r>
        <w:rPr>
          <w:spacing w:val="52"/>
          <w:sz w:val="22"/>
        </w:rPr>
        <w:t> </w:t>
      </w:r>
      <w:r>
        <w:rPr>
          <w:sz w:val="22"/>
        </w:rPr>
        <w:t>executadas</w:t>
      </w:r>
      <w:r>
        <w:rPr>
          <w:spacing w:val="-58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rotina</w:t>
      </w:r>
      <w:r>
        <w:rPr>
          <w:spacing w:val="-2"/>
          <w:sz w:val="22"/>
        </w:rPr>
        <w:t> </w:t>
      </w:r>
      <w:r>
        <w:rPr>
          <w:sz w:val="22"/>
        </w:rPr>
        <w:t>do serviço.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52" w:lineRule="exact" w:before="0" w:after="0"/>
        <w:ind w:left="2194" w:right="0" w:hanging="358"/>
        <w:jc w:val="left"/>
        <w:rPr>
          <w:sz w:val="22"/>
        </w:rPr>
      </w:pPr>
      <w:r>
        <w:rPr>
          <w:sz w:val="22"/>
        </w:rPr>
        <w:t>Fazer solicitações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insumos</w:t>
      </w:r>
      <w:r>
        <w:rPr>
          <w:spacing w:val="-2"/>
          <w:sz w:val="22"/>
        </w:rPr>
        <w:t> </w:t>
      </w:r>
      <w:r>
        <w:rPr>
          <w:sz w:val="22"/>
        </w:rPr>
        <w:t>necessárias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atividades.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40" w:lineRule="auto" w:before="126" w:after="0"/>
        <w:ind w:left="2194" w:right="0" w:hanging="358"/>
        <w:jc w:val="left"/>
        <w:rPr>
          <w:sz w:val="22"/>
        </w:rPr>
      </w:pPr>
      <w:r>
        <w:rPr>
          <w:sz w:val="22"/>
        </w:rPr>
        <w:t>Preparar</w:t>
      </w:r>
      <w:r>
        <w:rPr>
          <w:spacing w:val="-2"/>
          <w:sz w:val="22"/>
        </w:rPr>
        <w:t> </w:t>
      </w:r>
      <w:r>
        <w:rPr>
          <w:sz w:val="22"/>
        </w:rPr>
        <w:t>pacientes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exames;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40" w:lineRule="auto" w:before="126" w:after="0"/>
        <w:ind w:left="2194" w:right="0" w:hanging="358"/>
        <w:jc w:val="left"/>
        <w:rPr>
          <w:sz w:val="22"/>
        </w:rPr>
      </w:pPr>
      <w:r>
        <w:rPr>
          <w:sz w:val="22"/>
        </w:rPr>
        <w:t>Administração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medicamentos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prescrição</w:t>
      </w:r>
      <w:r>
        <w:rPr>
          <w:spacing w:val="-2"/>
          <w:sz w:val="22"/>
        </w:rPr>
        <w:t> </w:t>
      </w:r>
      <w:r>
        <w:rPr>
          <w:sz w:val="22"/>
        </w:rPr>
        <w:t>médica.</w:t>
      </w:r>
    </w:p>
    <w:p>
      <w:pPr>
        <w:pStyle w:val="ListParagraph"/>
        <w:numPr>
          <w:ilvl w:val="1"/>
          <w:numId w:val="8"/>
        </w:numPr>
        <w:tabs>
          <w:tab w:pos="2194" w:val="left" w:leader="none"/>
          <w:tab w:pos="2195" w:val="left" w:leader="none"/>
        </w:tabs>
        <w:spacing w:line="240" w:lineRule="auto" w:before="126" w:after="0"/>
        <w:ind w:left="2194" w:right="0" w:hanging="358"/>
        <w:jc w:val="left"/>
        <w:rPr>
          <w:sz w:val="22"/>
        </w:rPr>
      </w:pPr>
      <w:r>
        <w:rPr>
          <w:sz w:val="22"/>
        </w:rPr>
        <w:t>Auxilio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pequenos</w:t>
      </w:r>
      <w:r>
        <w:rPr>
          <w:spacing w:val="-2"/>
          <w:sz w:val="22"/>
        </w:rPr>
        <w:t> </w:t>
      </w:r>
      <w:r>
        <w:rPr>
          <w:sz w:val="22"/>
        </w:rPr>
        <w:t>procedimentos.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1"/>
          <w:numId w:val="8"/>
        </w:numPr>
        <w:tabs>
          <w:tab w:pos="2195" w:val="left" w:leader="none"/>
        </w:tabs>
        <w:spacing w:line="362" w:lineRule="auto" w:before="91" w:after="0"/>
        <w:ind w:left="2194" w:right="1255" w:hanging="358"/>
        <w:jc w:val="both"/>
        <w:rPr>
          <w:sz w:val="22"/>
        </w:rPr>
      </w:pPr>
      <w:r>
        <w:rPr>
          <w:sz w:val="22"/>
        </w:rPr>
        <w:t>Os técnicos de enfermagem realizam as atividades previstas nos POPs, sob</w:t>
      </w:r>
      <w:r>
        <w:rPr>
          <w:spacing w:val="1"/>
          <w:sz w:val="22"/>
        </w:rPr>
        <w:t> </w:t>
      </w:r>
      <w:r>
        <w:rPr>
          <w:sz w:val="22"/>
        </w:rPr>
        <w:t>orientação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supervisão</w:t>
      </w:r>
      <w:r>
        <w:rPr>
          <w:spacing w:val="-2"/>
          <w:sz w:val="22"/>
        </w:rPr>
        <w:t> </w:t>
      </w:r>
      <w:r>
        <w:rPr>
          <w:sz w:val="22"/>
        </w:rPr>
        <w:t>do Enfermeiro.</w:t>
      </w:r>
    </w:p>
    <w:p>
      <w:pPr>
        <w:pStyle w:val="BodyText"/>
        <w:rPr>
          <w:sz w:val="24"/>
        </w:rPr>
      </w:pPr>
    </w:p>
    <w:p>
      <w:pPr>
        <w:pStyle w:val="BodyText"/>
        <w:spacing w:before="170"/>
        <w:ind w:left="1683"/>
      </w:pPr>
      <w:r>
        <w:rPr/>
        <w:t>ATIVIDADES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ROTINA: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5" w:hanging="360"/>
        <w:jc w:val="both"/>
        <w:rPr>
          <w:sz w:val="22"/>
        </w:rPr>
      </w:pPr>
      <w:r>
        <w:rPr>
          <w:sz w:val="22"/>
        </w:rPr>
        <w:t>Ronda setorial: É realizada ronda diária ao chegar à unidade, visitando todos os</w:t>
      </w:r>
      <w:r>
        <w:rPr>
          <w:spacing w:val="1"/>
          <w:sz w:val="22"/>
        </w:rPr>
        <w:t> </w:t>
      </w:r>
      <w:r>
        <w:rPr>
          <w:sz w:val="22"/>
        </w:rPr>
        <w:t>setores.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1" w:hanging="360"/>
        <w:jc w:val="both"/>
        <w:rPr>
          <w:sz w:val="22"/>
        </w:rPr>
      </w:pPr>
      <w:r>
        <w:rPr>
          <w:sz w:val="22"/>
        </w:rPr>
        <w:t>Agenda:</w:t>
      </w:r>
      <w:r>
        <w:rPr>
          <w:spacing w:val="1"/>
          <w:sz w:val="22"/>
        </w:rPr>
        <w:t> </w:t>
      </w:r>
      <w:r>
        <w:rPr>
          <w:sz w:val="22"/>
        </w:rPr>
        <w:t>Validação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agendas</w:t>
      </w:r>
      <w:r>
        <w:rPr>
          <w:spacing w:val="1"/>
          <w:sz w:val="22"/>
        </w:rPr>
        <w:t> </w:t>
      </w:r>
      <w:r>
        <w:rPr>
          <w:sz w:val="22"/>
        </w:rPr>
        <w:t>médica,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médica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exames.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especialidades são divididas embasadas nas demandas reprimidas internas e</w:t>
      </w:r>
      <w:r>
        <w:rPr>
          <w:spacing w:val="1"/>
          <w:sz w:val="22"/>
        </w:rPr>
        <w:t> </w:t>
      </w:r>
      <w:r>
        <w:rPr>
          <w:sz w:val="22"/>
        </w:rPr>
        <w:t>externas pela regulação. O número de consultas ofertadas deve seguir as metas</w:t>
      </w:r>
      <w:r>
        <w:rPr>
          <w:spacing w:val="1"/>
          <w:sz w:val="22"/>
        </w:rPr>
        <w:t> </w:t>
      </w:r>
      <w:r>
        <w:rPr>
          <w:sz w:val="22"/>
        </w:rPr>
        <w:t>de acordo com o contrato. A escala médica/não médica e exames é enviada</w:t>
      </w:r>
      <w:r>
        <w:rPr>
          <w:spacing w:val="1"/>
          <w:sz w:val="22"/>
        </w:rPr>
        <w:t> </w:t>
      </w:r>
      <w:r>
        <w:rPr>
          <w:sz w:val="22"/>
        </w:rPr>
        <w:t>mensalmente à SES. Diante de qualquer divergência ou alteração é comunicado</w:t>
      </w:r>
      <w:r>
        <w:rPr>
          <w:spacing w:val="1"/>
          <w:sz w:val="22"/>
        </w:rPr>
        <w:t> </w:t>
      </w:r>
      <w:r>
        <w:rPr>
          <w:sz w:val="22"/>
        </w:rPr>
        <w:t>aos responsáveis do setor de agendas da SES imediatamente para que possa</w:t>
      </w:r>
      <w:r>
        <w:rPr>
          <w:spacing w:val="1"/>
          <w:sz w:val="22"/>
        </w:rPr>
        <w:t> </w:t>
      </w:r>
      <w:r>
        <w:rPr>
          <w:sz w:val="22"/>
        </w:rPr>
        <w:t>regularizar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mais</w:t>
      </w:r>
      <w:r>
        <w:rPr>
          <w:spacing w:val="-10"/>
          <w:sz w:val="22"/>
        </w:rPr>
        <w:t> </w:t>
      </w:r>
      <w:r>
        <w:rPr>
          <w:sz w:val="22"/>
        </w:rPr>
        <w:t>rápido</w:t>
      </w:r>
      <w:r>
        <w:rPr>
          <w:spacing w:val="-12"/>
          <w:sz w:val="22"/>
        </w:rPr>
        <w:t> </w:t>
      </w:r>
      <w:r>
        <w:rPr>
          <w:sz w:val="22"/>
        </w:rPr>
        <w:t>possível,</w:t>
      </w:r>
      <w:r>
        <w:rPr>
          <w:spacing w:val="-8"/>
          <w:sz w:val="22"/>
        </w:rPr>
        <w:t> </w:t>
      </w:r>
      <w:r>
        <w:rPr>
          <w:sz w:val="22"/>
        </w:rPr>
        <w:t>evitando</w:t>
      </w:r>
      <w:r>
        <w:rPr>
          <w:spacing w:val="-13"/>
          <w:sz w:val="22"/>
        </w:rPr>
        <w:t> </w:t>
      </w:r>
      <w:r>
        <w:rPr>
          <w:sz w:val="22"/>
        </w:rPr>
        <w:t>transtornos</w:t>
      </w:r>
      <w:r>
        <w:rPr>
          <w:spacing w:val="-9"/>
          <w:sz w:val="22"/>
        </w:rPr>
        <w:t> </w:t>
      </w:r>
      <w:r>
        <w:rPr>
          <w:sz w:val="22"/>
        </w:rPr>
        <w:t>aos</w:t>
      </w:r>
      <w:r>
        <w:rPr>
          <w:spacing w:val="-10"/>
          <w:sz w:val="22"/>
        </w:rPr>
        <w:t> </w:t>
      </w:r>
      <w:r>
        <w:rPr>
          <w:sz w:val="22"/>
        </w:rPr>
        <w:t>pacientes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município.</w:t>
      </w:r>
      <w:r>
        <w:rPr>
          <w:spacing w:val="-59"/>
          <w:sz w:val="22"/>
        </w:rPr>
        <w:t> </w:t>
      </w:r>
      <w:r>
        <w:rPr>
          <w:sz w:val="22"/>
        </w:rPr>
        <w:t>Deverá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notificado via</w:t>
      </w:r>
      <w:r>
        <w:rPr>
          <w:spacing w:val="-2"/>
          <w:sz w:val="22"/>
        </w:rPr>
        <w:t> </w:t>
      </w:r>
      <w:r>
        <w:rPr>
          <w:sz w:val="22"/>
        </w:rPr>
        <w:t>e-mail à SES;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5" w:hanging="360"/>
        <w:jc w:val="both"/>
        <w:rPr>
          <w:sz w:val="22"/>
        </w:rPr>
      </w:pPr>
      <w:r>
        <w:rPr>
          <w:sz w:val="22"/>
        </w:rPr>
        <w:t>Insumos: Realizado mensalmente CI para solicitação de materiais e insumos.</w:t>
      </w:r>
      <w:r>
        <w:rPr>
          <w:spacing w:val="1"/>
          <w:sz w:val="22"/>
        </w:rPr>
        <w:t> </w:t>
      </w:r>
      <w:r>
        <w:rPr>
          <w:sz w:val="22"/>
        </w:rPr>
        <w:t>Sempre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necessário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realizado</w:t>
      </w:r>
      <w:r>
        <w:rPr>
          <w:spacing w:val="1"/>
          <w:sz w:val="22"/>
        </w:rPr>
        <w:t> </w:t>
      </w:r>
      <w:r>
        <w:rPr>
          <w:sz w:val="22"/>
        </w:rPr>
        <w:t>CI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lista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solicitação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  <w:r>
        <w:rPr>
          <w:spacing w:val="1"/>
          <w:sz w:val="22"/>
        </w:rPr>
        <w:t> </w:t>
      </w:r>
      <w:r>
        <w:rPr>
          <w:sz w:val="22"/>
        </w:rPr>
        <w:t>necessário para realizar novos procedimentos que irão ser implementados na</w:t>
      </w:r>
      <w:r>
        <w:rPr>
          <w:spacing w:val="1"/>
          <w:sz w:val="22"/>
        </w:rPr>
        <w:t> </w:t>
      </w:r>
      <w:r>
        <w:rPr>
          <w:sz w:val="22"/>
        </w:rPr>
        <w:t>unidade. A equipe de enfermagem é responsável por solicitar os insumos em</w:t>
      </w:r>
      <w:r>
        <w:rPr>
          <w:spacing w:val="1"/>
          <w:sz w:val="22"/>
        </w:rPr>
        <w:t> </w:t>
      </w:r>
      <w:r>
        <w:rPr>
          <w:sz w:val="22"/>
        </w:rPr>
        <w:t>sistema MV para a farmácia e almoxarifado, ficando sob sua responsabilidade a</w:t>
      </w:r>
      <w:r>
        <w:rPr>
          <w:spacing w:val="1"/>
          <w:sz w:val="22"/>
        </w:rPr>
        <w:t> </w:t>
      </w:r>
      <w:r>
        <w:rPr>
          <w:sz w:val="22"/>
        </w:rPr>
        <w:t>reposição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material de</w:t>
      </w:r>
      <w:r>
        <w:rPr>
          <w:spacing w:val="-2"/>
          <w:sz w:val="22"/>
        </w:rPr>
        <w:t> </w:t>
      </w:r>
      <w:r>
        <w:rPr>
          <w:sz w:val="22"/>
        </w:rPr>
        <w:t>cada setor.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" w:after="0"/>
        <w:ind w:left="2197" w:right="1256" w:hanging="360"/>
        <w:jc w:val="both"/>
        <w:rPr>
          <w:sz w:val="22"/>
        </w:rPr>
      </w:pPr>
      <w:r>
        <w:rPr>
          <w:sz w:val="22"/>
        </w:rPr>
        <w:t>Relatório</w:t>
      </w:r>
      <w:r>
        <w:rPr>
          <w:spacing w:val="1"/>
          <w:sz w:val="22"/>
        </w:rPr>
        <w:t> </w:t>
      </w:r>
      <w:r>
        <w:rPr>
          <w:sz w:val="22"/>
        </w:rPr>
        <w:t>Quinzenais: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realizado</w:t>
      </w:r>
      <w:r>
        <w:rPr>
          <w:spacing w:val="1"/>
          <w:sz w:val="22"/>
        </w:rPr>
        <w:t> </w:t>
      </w:r>
      <w:r>
        <w:rPr>
          <w:sz w:val="22"/>
        </w:rPr>
        <w:t>o relatório de</w:t>
      </w:r>
      <w:r>
        <w:rPr>
          <w:spacing w:val="1"/>
          <w:sz w:val="22"/>
        </w:rPr>
        <w:t> </w:t>
      </w:r>
      <w:r>
        <w:rPr>
          <w:sz w:val="22"/>
        </w:rPr>
        <w:t>ações e atividades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1"/>
          <w:sz w:val="22"/>
        </w:rPr>
        <w:t> </w:t>
      </w:r>
      <w:r>
        <w:rPr>
          <w:sz w:val="22"/>
        </w:rPr>
        <w:t>entregues</w:t>
      </w:r>
      <w:r>
        <w:rPr>
          <w:spacing w:val="-3"/>
          <w:sz w:val="22"/>
        </w:rPr>
        <w:t> </w:t>
      </w:r>
      <w:r>
        <w:rPr>
          <w:sz w:val="22"/>
        </w:rPr>
        <w:t>ao diretor administrativo e</w:t>
      </w:r>
      <w:r>
        <w:rPr>
          <w:spacing w:val="-3"/>
          <w:sz w:val="22"/>
        </w:rPr>
        <w:t> </w:t>
      </w:r>
      <w:r>
        <w:rPr>
          <w:sz w:val="22"/>
        </w:rPr>
        <w:t>assistente</w:t>
      </w:r>
      <w:r>
        <w:rPr>
          <w:spacing w:val="-2"/>
          <w:sz w:val="22"/>
        </w:rPr>
        <w:t> </w:t>
      </w:r>
      <w:r>
        <w:rPr>
          <w:sz w:val="22"/>
        </w:rPr>
        <w:t>de diretoria;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3" w:hanging="360"/>
        <w:jc w:val="both"/>
        <w:rPr>
          <w:sz w:val="22"/>
        </w:rPr>
      </w:pPr>
      <w:r>
        <w:rPr>
          <w:sz w:val="22"/>
        </w:rPr>
        <w:t>Relatório Mensal: é o resultado dos relatórios quinzenais onde deve conter o</w:t>
      </w:r>
      <w:r>
        <w:rPr>
          <w:spacing w:val="1"/>
          <w:sz w:val="22"/>
        </w:rPr>
        <w:t> </w:t>
      </w:r>
      <w:r>
        <w:rPr>
          <w:sz w:val="22"/>
        </w:rPr>
        <w:t>atendimento mensal e o descritivo com todos os problemas que possam interferir</w:t>
      </w:r>
      <w:r>
        <w:rPr>
          <w:spacing w:val="1"/>
          <w:sz w:val="22"/>
        </w:rPr>
        <w:t> </w:t>
      </w:r>
      <w:r>
        <w:rPr>
          <w:sz w:val="22"/>
        </w:rPr>
        <w:t>nas metas;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7" w:hanging="360"/>
        <w:jc w:val="both"/>
        <w:rPr>
          <w:sz w:val="22"/>
        </w:rPr>
      </w:pPr>
      <w:r>
        <w:rPr>
          <w:sz w:val="22"/>
        </w:rPr>
        <w:t>Capacitações:</w:t>
      </w:r>
      <w:r>
        <w:rPr>
          <w:spacing w:val="1"/>
          <w:sz w:val="22"/>
        </w:rPr>
        <w:t> </w:t>
      </w:r>
      <w:r>
        <w:rPr>
          <w:sz w:val="22"/>
        </w:rPr>
        <w:t>É realizado</w:t>
      </w:r>
      <w:r>
        <w:rPr>
          <w:spacing w:val="1"/>
          <w:sz w:val="22"/>
        </w:rPr>
        <w:t> </w:t>
      </w:r>
      <w:r>
        <w:rPr>
          <w:sz w:val="22"/>
        </w:rPr>
        <w:t>o cronograma</w:t>
      </w:r>
      <w:r>
        <w:rPr>
          <w:spacing w:val="1"/>
          <w:sz w:val="22"/>
        </w:rPr>
        <w:t> </w:t>
      </w:r>
      <w:r>
        <w:rPr>
          <w:sz w:val="22"/>
        </w:rPr>
        <w:t>de capacitações para a equipe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parceria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o NEPE;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2" w:lineRule="auto" w:before="0" w:after="0"/>
        <w:ind w:left="2197" w:right="1257" w:hanging="360"/>
        <w:jc w:val="both"/>
        <w:rPr>
          <w:sz w:val="22"/>
        </w:rPr>
      </w:pPr>
      <w:r>
        <w:rPr>
          <w:sz w:val="22"/>
        </w:rPr>
        <w:t>POP’s: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revisão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POP’s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setor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procedimentos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1"/>
          <w:sz w:val="22"/>
        </w:rPr>
        <w:t> </w:t>
      </w:r>
      <w:r>
        <w:rPr>
          <w:sz w:val="22"/>
        </w:rPr>
        <w:t>realizada</w:t>
      </w:r>
      <w:r>
        <w:rPr>
          <w:spacing w:val="1"/>
          <w:sz w:val="22"/>
        </w:rPr>
        <w:t> </w:t>
      </w:r>
      <w:r>
        <w:rPr>
          <w:sz w:val="22"/>
        </w:rPr>
        <w:t>anualmente;</w:t>
      </w:r>
      <w:r>
        <w:rPr>
          <w:spacing w:val="-2"/>
          <w:sz w:val="22"/>
        </w:rPr>
        <w:t> </w:t>
      </w:r>
      <w:r>
        <w:rPr>
          <w:sz w:val="22"/>
        </w:rPr>
        <w:t>ficando</w:t>
      </w:r>
      <w:r>
        <w:rPr>
          <w:spacing w:val="-3"/>
          <w:sz w:val="22"/>
        </w:rPr>
        <w:t> </w:t>
      </w:r>
      <w:r>
        <w:rPr>
          <w:sz w:val="22"/>
        </w:rPr>
        <w:t>disponível</w:t>
      </w:r>
      <w:r>
        <w:rPr>
          <w:spacing w:val="-1"/>
          <w:sz w:val="22"/>
        </w:rPr>
        <w:t> </w:t>
      </w:r>
      <w:r>
        <w:rPr>
          <w:sz w:val="22"/>
        </w:rPr>
        <w:t>em pastas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todos os</w:t>
      </w:r>
      <w:r>
        <w:rPr>
          <w:spacing w:val="-2"/>
          <w:sz w:val="22"/>
        </w:rPr>
        <w:t> </w:t>
      </w:r>
      <w:r>
        <w:rPr>
          <w:sz w:val="22"/>
        </w:rPr>
        <w:t>setores da</w:t>
      </w:r>
      <w:r>
        <w:rPr>
          <w:spacing w:val="-3"/>
          <w:sz w:val="22"/>
        </w:rPr>
        <w:t> </w:t>
      </w:r>
      <w:r>
        <w:rPr>
          <w:sz w:val="22"/>
        </w:rPr>
        <w:t>unidade.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3" w:hanging="360"/>
        <w:jc w:val="both"/>
        <w:rPr>
          <w:sz w:val="22"/>
        </w:rPr>
      </w:pPr>
      <w:r>
        <w:rPr>
          <w:sz w:val="22"/>
        </w:rPr>
        <w:t>Carrinho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Emergência:</w:t>
      </w:r>
      <w:r>
        <w:rPr>
          <w:spacing w:val="1"/>
          <w:sz w:val="22"/>
        </w:rPr>
        <w:t> </w:t>
      </w:r>
      <w:r>
        <w:rPr>
          <w:sz w:val="22"/>
        </w:rPr>
        <w:t>Fiscalizar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checagem</w:t>
      </w:r>
      <w:r>
        <w:rPr>
          <w:spacing w:val="1"/>
          <w:sz w:val="22"/>
        </w:rPr>
        <w:t> </w:t>
      </w:r>
      <w:r>
        <w:rPr>
          <w:sz w:val="22"/>
        </w:rPr>
        <w:t>mensal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carrinhos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emergências instalados nas salas de recuperação. É realizado diariamente pelos</w:t>
      </w:r>
      <w:r>
        <w:rPr>
          <w:spacing w:val="1"/>
          <w:sz w:val="22"/>
        </w:rPr>
        <w:t> </w:t>
      </w:r>
      <w:r>
        <w:rPr>
          <w:sz w:val="22"/>
        </w:rPr>
        <w:t>enfermeiros</w:t>
      </w:r>
      <w:r>
        <w:rPr>
          <w:spacing w:val="-4"/>
          <w:sz w:val="22"/>
        </w:rPr>
        <w:t> </w:t>
      </w:r>
      <w:r>
        <w:rPr>
          <w:sz w:val="22"/>
        </w:rPr>
        <w:t>assistenciais o</w:t>
      </w:r>
      <w:r>
        <w:rPr>
          <w:spacing w:val="-1"/>
          <w:sz w:val="22"/>
        </w:rPr>
        <w:t> </w:t>
      </w:r>
      <w:r>
        <w:rPr>
          <w:sz w:val="22"/>
        </w:rPr>
        <w:t>check-list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teste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laringoscópio</w:t>
      </w:r>
      <w:r>
        <w:rPr>
          <w:spacing w:val="-1"/>
          <w:sz w:val="22"/>
        </w:rPr>
        <w:t> </w:t>
      </w:r>
      <w:r>
        <w:rPr>
          <w:sz w:val="22"/>
        </w:rPr>
        <w:t>e desfibrilador;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0" w:after="0"/>
        <w:ind w:left="2197" w:right="1254" w:hanging="360"/>
        <w:jc w:val="both"/>
        <w:rPr>
          <w:sz w:val="22"/>
        </w:rPr>
      </w:pPr>
      <w:r>
        <w:rPr>
          <w:sz w:val="22"/>
        </w:rPr>
        <w:t>Manutenção Predial: É realizado abertura de chamado em sistema diante de não</w:t>
      </w:r>
      <w:r>
        <w:rPr>
          <w:spacing w:val="1"/>
          <w:sz w:val="22"/>
        </w:rPr>
        <w:t> </w:t>
      </w:r>
      <w:r>
        <w:rPr>
          <w:sz w:val="22"/>
        </w:rPr>
        <w:t>conformidades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manutenção</w:t>
      </w:r>
      <w:r>
        <w:rPr>
          <w:spacing w:val="1"/>
          <w:sz w:val="22"/>
        </w:rPr>
        <w:t> </w:t>
      </w:r>
      <w:r>
        <w:rPr>
          <w:sz w:val="22"/>
        </w:rPr>
        <w:t>predial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comunicado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1"/>
          <w:sz w:val="22"/>
        </w:rPr>
        <w:t> </w:t>
      </w:r>
      <w:r>
        <w:rPr>
          <w:sz w:val="22"/>
        </w:rPr>
        <w:t>responsável;</w:t>
      </w:r>
    </w:p>
    <w:p>
      <w:pPr>
        <w:spacing w:after="0" w:line="360" w:lineRule="auto"/>
        <w:jc w:val="both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91" w:after="0"/>
        <w:ind w:left="2197" w:right="1254" w:hanging="36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2885068</wp:posOffset>
            </wp:positionH>
            <wp:positionV relativeFrom="page">
              <wp:posOffset>8943254</wp:posOffset>
            </wp:positionV>
            <wp:extent cx="71617" cy="72341"/>
            <wp:effectExtent l="0" t="0" r="0" b="0"/>
            <wp:wrapNone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7" cy="7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4288707</wp:posOffset>
            </wp:positionH>
            <wp:positionV relativeFrom="page">
              <wp:posOffset>8943254</wp:posOffset>
            </wp:positionV>
            <wp:extent cx="71617" cy="72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7" cy="7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5380546</wp:posOffset>
            </wp:positionH>
            <wp:positionV relativeFrom="page">
              <wp:posOffset>8943254</wp:posOffset>
            </wp:positionV>
            <wp:extent cx="71617" cy="72341"/>
            <wp:effectExtent l="0" t="0" r="0" b="0"/>
            <wp:wrapNone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7" cy="7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5827381</wp:posOffset>
            </wp:positionH>
            <wp:positionV relativeFrom="page">
              <wp:posOffset>8943254</wp:posOffset>
            </wp:positionV>
            <wp:extent cx="71617" cy="72341"/>
            <wp:effectExtent l="0" t="0" r="0" b="0"/>
            <wp:wrapNone/>
            <wp:docPr id="2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7" cy="7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6362684</wp:posOffset>
            </wp:positionH>
            <wp:positionV relativeFrom="page">
              <wp:posOffset>8943254</wp:posOffset>
            </wp:positionV>
            <wp:extent cx="71617" cy="72341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7" cy="7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7083461</wp:posOffset>
            </wp:positionH>
            <wp:positionV relativeFrom="page">
              <wp:posOffset>8943254</wp:posOffset>
            </wp:positionV>
            <wp:extent cx="71757" cy="72341"/>
            <wp:effectExtent l="0" t="0" r="0" b="0"/>
            <wp:wrapNone/>
            <wp:docPr id="3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7" cy="72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Engenharia Clínica: É realizado abertura de chamado em sistema diante de não</w:t>
      </w:r>
      <w:r>
        <w:rPr>
          <w:spacing w:val="1"/>
          <w:sz w:val="22"/>
        </w:rPr>
        <w:t> </w:t>
      </w:r>
      <w:r>
        <w:rPr>
          <w:sz w:val="22"/>
        </w:rPr>
        <w:t>conformidades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engenharia</w:t>
      </w:r>
      <w:r>
        <w:rPr>
          <w:spacing w:val="1"/>
          <w:sz w:val="22"/>
        </w:rPr>
        <w:t> </w:t>
      </w:r>
      <w:r>
        <w:rPr>
          <w:sz w:val="22"/>
        </w:rPr>
        <w:t>clínica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comunicado</w:t>
      </w:r>
      <w:r>
        <w:rPr>
          <w:spacing w:val="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técnico</w:t>
      </w:r>
      <w:r>
        <w:rPr>
          <w:spacing w:val="1"/>
          <w:sz w:val="22"/>
        </w:rPr>
        <w:t> </w:t>
      </w:r>
      <w:r>
        <w:rPr>
          <w:sz w:val="22"/>
        </w:rPr>
        <w:t>responsável;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2" w:after="0"/>
        <w:ind w:left="2197" w:right="1257" w:hanging="360"/>
        <w:jc w:val="both"/>
        <w:rPr>
          <w:sz w:val="22"/>
        </w:rPr>
      </w:pPr>
      <w:r>
        <w:rPr>
          <w:sz w:val="22"/>
        </w:rPr>
        <w:t>TI: É realizado abertura de chamado em sistema diante de não conformidades</w:t>
      </w:r>
      <w:r>
        <w:rPr>
          <w:spacing w:val="1"/>
          <w:sz w:val="22"/>
        </w:rPr>
        <w:t> </w:t>
      </w:r>
      <w:r>
        <w:rPr>
          <w:sz w:val="22"/>
        </w:rPr>
        <w:t>relacionados</w:t>
      </w:r>
      <w:r>
        <w:rPr>
          <w:spacing w:val="-1"/>
          <w:sz w:val="22"/>
        </w:rPr>
        <w:t> </w:t>
      </w:r>
      <w:r>
        <w:rPr>
          <w:sz w:val="22"/>
        </w:rPr>
        <w:t>à informática</w:t>
      </w:r>
      <w:r>
        <w:rPr>
          <w:spacing w:val="-1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MV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comunicado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técnico</w:t>
      </w:r>
      <w:r>
        <w:rPr>
          <w:spacing w:val="-3"/>
          <w:sz w:val="22"/>
        </w:rPr>
        <w:t> </w:t>
      </w:r>
      <w:r>
        <w:rPr>
          <w:sz w:val="22"/>
        </w:rPr>
        <w:t>responsável;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52" w:lineRule="exact" w:before="0" w:after="0"/>
        <w:ind w:left="2197" w:right="0" w:hanging="361"/>
        <w:jc w:val="both"/>
        <w:rPr>
          <w:sz w:val="22"/>
        </w:rPr>
      </w:pPr>
      <w:r>
        <w:rPr>
          <w:sz w:val="22"/>
        </w:rPr>
        <w:t>Monitoramento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indicadores do</w:t>
      </w:r>
      <w:r>
        <w:rPr>
          <w:spacing w:val="-3"/>
          <w:sz w:val="22"/>
        </w:rPr>
        <w:t> </w:t>
      </w:r>
      <w:r>
        <w:rPr>
          <w:sz w:val="22"/>
        </w:rPr>
        <w:t>setor;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240" w:lineRule="auto" w:before="126" w:after="0"/>
        <w:ind w:left="2197" w:right="0" w:hanging="361"/>
        <w:jc w:val="both"/>
        <w:rPr>
          <w:sz w:val="22"/>
        </w:rPr>
      </w:pPr>
      <w:r>
        <w:rPr>
          <w:sz w:val="22"/>
        </w:rPr>
        <w:t>Comissões:</w:t>
      </w:r>
      <w:r>
        <w:rPr>
          <w:spacing w:val="-3"/>
          <w:sz w:val="22"/>
        </w:rPr>
        <w:t> </w:t>
      </w:r>
      <w:r>
        <w:rPr>
          <w:sz w:val="22"/>
        </w:rPr>
        <w:t>Participação</w:t>
      </w:r>
      <w:r>
        <w:rPr>
          <w:spacing w:val="-2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z w:val="22"/>
        </w:rPr>
        <w:t>comissões</w:t>
      </w:r>
      <w:r>
        <w:rPr>
          <w:spacing w:val="-4"/>
          <w:sz w:val="22"/>
        </w:rPr>
        <w:t> </w:t>
      </w:r>
      <w:r>
        <w:rPr>
          <w:sz w:val="22"/>
        </w:rPr>
        <w:t>implantadas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unidade;</w:t>
      </w:r>
    </w:p>
    <w:p>
      <w:pPr>
        <w:pStyle w:val="ListParagraph"/>
        <w:numPr>
          <w:ilvl w:val="1"/>
          <w:numId w:val="8"/>
        </w:numPr>
        <w:tabs>
          <w:tab w:pos="2198" w:val="left" w:leader="none"/>
        </w:tabs>
        <w:spacing w:line="360" w:lineRule="auto" w:before="126" w:after="0"/>
        <w:ind w:left="2197" w:right="1257" w:hanging="360"/>
        <w:jc w:val="both"/>
        <w:rPr>
          <w:sz w:val="22"/>
        </w:rPr>
      </w:pPr>
      <w:r>
        <w:rPr>
          <w:sz w:val="22"/>
        </w:rPr>
        <w:t>Fiscalização de contrato: Fiscalização de contrato das empresas nomeadas ao</w:t>
      </w:r>
      <w:r>
        <w:rPr>
          <w:spacing w:val="1"/>
          <w:sz w:val="22"/>
        </w:rPr>
        <w:t> </w:t>
      </w:r>
      <w:r>
        <w:rPr>
          <w:sz w:val="22"/>
        </w:rPr>
        <w:t>fiscal.</w:t>
      </w:r>
    </w:p>
    <w:p>
      <w:pPr>
        <w:pStyle w:val="BodyText"/>
        <w:rPr>
          <w:sz w:val="24"/>
        </w:rPr>
      </w:pPr>
    </w:p>
    <w:p>
      <w:pPr>
        <w:pStyle w:val="Heading1"/>
        <w:numPr>
          <w:ilvl w:val="0"/>
          <w:numId w:val="3"/>
        </w:numPr>
        <w:tabs>
          <w:tab w:pos="846" w:val="left" w:leader="none"/>
        </w:tabs>
        <w:spacing w:line="240" w:lineRule="auto" w:before="147" w:after="0"/>
        <w:ind w:left="845" w:right="0" w:hanging="361"/>
        <w:jc w:val="left"/>
      </w:pPr>
      <w:bookmarkStart w:name="_TOC_250001" w:id="17"/>
      <w:r>
        <w:rPr/>
        <w:t>EVENTOS E</w:t>
      </w:r>
      <w:r>
        <w:rPr>
          <w:spacing w:val="-5"/>
        </w:rPr>
        <w:t> </w:t>
      </w:r>
      <w:bookmarkEnd w:id="17"/>
      <w:r>
        <w:rPr/>
        <w:t>AÇÕES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92"/>
        <w:ind w:left="1116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color w:val="001F4F"/>
          <w:w w:val="85"/>
          <w:sz w:val="36"/>
        </w:rPr>
        <w:t>Ações –</w:t>
      </w:r>
      <w:r>
        <w:rPr>
          <w:rFonts w:ascii="Arial" w:hAnsi="Arial"/>
          <w:b/>
          <w:color w:val="001F4F"/>
          <w:spacing w:val="-2"/>
          <w:w w:val="85"/>
          <w:sz w:val="36"/>
        </w:rPr>
        <w:t> </w:t>
      </w:r>
      <w:r>
        <w:rPr>
          <w:rFonts w:ascii="Arial" w:hAnsi="Arial"/>
          <w:b/>
          <w:color w:val="001F4F"/>
          <w:w w:val="85"/>
          <w:sz w:val="36"/>
        </w:rPr>
        <w:t>01/09</w:t>
      </w:r>
      <w:r>
        <w:rPr>
          <w:rFonts w:ascii="Arial" w:hAnsi="Arial"/>
          <w:b/>
          <w:color w:val="001F4F"/>
          <w:spacing w:val="-2"/>
          <w:w w:val="85"/>
          <w:sz w:val="36"/>
        </w:rPr>
        <w:t> </w:t>
      </w:r>
      <w:r>
        <w:rPr>
          <w:rFonts w:ascii="Arial" w:hAnsi="Arial"/>
          <w:b/>
          <w:color w:val="001F4F"/>
          <w:w w:val="85"/>
          <w:sz w:val="36"/>
        </w:rPr>
        <w:t>a</w:t>
      </w:r>
      <w:r>
        <w:rPr>
          <w:rFonts w:ascii="Arial" w:hAnsi="Arial"/>
          <w:b/>
          <w:color w:val="001F4F"/>
          <w:spacing w:val="-2"/>
          <w:w w:val="85"/>
          <w:sz w:val="36"/>
        </w:rPr>
        <w:t> </w:t>
      </w:r>
      <w:r>
        <w:rPr>
          <w:rFonts w:ascii="Arial" w:hAnsi="Arial"/>
          <w:b/>
          <w:color w:val="001F4F"/>
          <w:w w:val="85"/>
          <w:sz w:val="36"/>
        </w:rPr>
        <w:t>30/09/2024</w:t>
      </w:r>
    </w:p>
    <w:p>
      <w:pPr>
        <w:pStyle w:val="BodyText"/>
        <w:spacing w:line="254" w:lineRule="auto" w:before="209"/>
        <w:ind w:left="1116" w:right="1619"/>
      </w:pPr>
      <w:r>
        <w:rPr/>
        <w:t>Ao clicar nesse link você terá acesso as fotos e vídeos das ações e treinamentos do mês</w:t>
      </w:r>
      <w:r>
        <w:rPr>
          <w:spacing w:val="-59"/>
        </w:rPr>
        <w:t> </w:t>
      </w:r>
      <w:r>
        <w:rPr/>
        <w:t>atual.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1322" w:right="1318" w:firstLine="0"/>
        <w:jc w:val="center"/>
        <w:rPr>
          <w:sz w:val="24"/>
        </w:rPr>
      </w:pPr>
      <w:r>
        <w:rPr>
          <w:color w:val="0000FF"/>
          <w:sz w:val="24"/>
          <w:u w:val="single" w:color="0000FF"/>
        </w:rPr>
        <w:t>https://drive.google.com/drive/folders/1hYfVShlRvMy0f1CUs_K040ZL01Heauuw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360045</wp:posOffset>
            </wp:positionH>
            <wp:positionV relativeFrom="paragraph">
              <wp:posOffset>150248</wp:posOffset>
            </wp:positionV>
            <wp:extent cx="6751577" cy="2420302"/>
            <wp:effectExtent l="0" t="0" r="0" b="0"/>
            <wp:wrapTopAndBottom/>
            <wp:docPr id="3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577" cy="2420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tbl>
      <w:tblPr>
        <w:tblW w:w="0" w:type="auto"/>
        <w:jc w:val="left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"/>
        <w:gridCol w:w="3883"/>
        <w:gridCol w:w="2210"/>
        <w:gridCol w:w="1719"/>
        <w:gridCol w:w="703"/>
        <w:gridCol w:w="842"/>
        <w:gridCol w:w="1134"/>
      </w:tblGrid>
      <w:tr>
        <w:trPr>
          <w:trHeight w:val="217" w:hRule="atLeast"/>
        </w:trPr>
        <w:tc>
          <w:tcPr>
            <w:tcW w:w="4089" w:type="dxa"/>
            <w:gridSpan w:val="2"/>
            <w:vMerge w:val="restart"/>
          </w:tcPr>
          <w:p>
            <w:pPr>
              <w:pStyle w:val="TableParagraph"/>
              <w:spacing w:line="278" w:lineRule="auto" w:before="51"/>
              <w:ind w:left="1163" w:right="869" w:hanging="273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1"/>
                <w:sz w:val="10"/>
              </w:rPr>
              <w:t>TÍTULO DO DOCUMENTO: PLANILHA DE AÇÃO -</w:t>
            </w:r>
            <w:r>
              <w:rPr>
                <w:rFonts w:ascii="Arial" w:hAnsi="Arial"/>
                <w:b/>
                <w:spacing w:val="-2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APERFEIÇOAMENTO/QUALIFICAÇÃO</w:t>
            </w:r>
          </w:p>
        </w:tc>
        <w:tc>
          <w:tcPr>
            <w:tcW w:w="2210" w:type="dxa"/>
          </w:tcPr>
          <w:p>
            <w:pPr>
              <w:pStyle w:val="TableParagraph"/>
              <w:spacing w:before="51"/>
              <w:ind w:left="250" w:right="26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3"/>
                <w:sz w:val="10"/>
              </w:rPr>
              <w:t>DATA</w:t>
            </w:r>
            <w:r>
              <w:rPr>
                <w:rFonts w:ascii="Arial" w:hAnsi="Arial"/>
                <w:b/>
                <w:spacing w:val="-13"/>
                <w:sz w:val="10"/>
              </w:rPr>
              <w:t> </w:t>
            </w:r>
            <w:r>
              <w:rPr>
                <w:rFonts w:ascii="Arial" w:hAnsi="Arial"/>
                <w:b/>
                <w:spacing w:val="-3"/>
                <w:sz w:val="10"/>
              </w:rPr>
              <w:t>DE</w:t>
            </w:r>
            <w:r>
              <w:rPr>
                <w:rFonts w:ascii="Arial" w:hAnsi="Arial"/>
                <w:b/>
                <w:sz w:val="10"/>
              </w:rPr>
              <w:t> </w:t>
            </w:r>
            <w:r>
              <w:rPr>
                <w:rFonts w:ascii="Arial" w:hAnsi="Arial"/>
                <w:b/>
                <w:spacing w:val="-3"/>
                <w:sz w:val="10"/>
              </w:rPr>
              <w:t>ELABORAÇÃO:</w:t>
            </w:r>
            <w:r>
              <w:rPr>
                <w:rFonts w:ascii="Arial" w:hAnsi="Arial"/>
                <w:b/>
                <w:spacing w:val="-8"/>
                <w:sz w:val="10"/>
              </w:rPr>
              <w:t> </w:t>
            </w:r>
            <w:r>
              <w:rPr>
                <w:rFonts w:ascii="Arial" w:hAnsi="Arial"/>
                <w:b/>
                <w:spacing w:val="-3"/>
                <w:sz w:val="10"/>
              </w:rPr>
              <w:t>31/03/2022</w:t>
            </w:r>
          </w:p>
        </w:tc>
        <w:tc>
          <w:tcPr>
            <w:tcW w:w="4398" w:type="dxa"/>
            <w:gridSpan w:val="4"/>
            <w:vMerge w:val="restart"/>
          </w:tcPr>
          <w:p>
            <w:pPr>
              <w:pStyle w:val="TableParagraph"/>
              <w:spacing w:before="3"/>
              <w:jc w:val="left"/>
              <w:rPr>
                <w:sz w:val="10"/>
              </w:rPr>
            </w:pPr>
          </w:p>
          <w:p>
            <w:pPr>
              <w:pStyle w:val="TableParagraph"/>
              <w:spacing w:before="1"/>
              <w:ind w:left="1845" w:right="183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SETOR:</w:t>
            </w:r>
            <w:r>
              <w:rPr>
                <w:rFonts w:ascii="Arial"/>
                <w:b/>
                <w:spacing w:val="-9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NEPE</w:t>
            </w:r>
          </w:p>
        </w:tc>
      </w:tr>
      <w:tr>
        <w:trPr>
          <w:trHeight w:val="130" w:hRule="atLeast"/>
        </w:trPr>
        <w:tc>
          <w:tcPr>
            <w:tcW w:w="4089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spacing w:line="106" w:lineRule="exact" w:before="5"/>
              <w:ind w:left="250" w:right="24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3"/>
                <w:sz w:val="10"/>
              </w:rPr>
              <w:t>DATA</w:t>
            </w:r>
            <w:r>
              <w:rPr>
                <w:rFonts w:ascii="Arial" w:hAnsi="Arial"/>
                <w:b/>
                <w:spacing w:val="-14"/>
                <w:sz w:val="10"/>
              </w:rPr>
              <w:t> </w:t>
            </w:r>
            <w:r>
              <w:rPr>
                <w:rFonts w:ascii="Arial" w:hAnsi="Arial"/>
                <w:b/>
                <w:spacing w:val="-3"/>
                <w:sz w:val="10"/>
              </w:rPr>
              <w:t>DA</w:t>
            </w:r>
            <w:r>
              <w:rPr>
                <w:rFonts w:ascii="Arial" w:hAnsi="Arial"/>
                <w:b/>
                <w:spacing w:val="-13"/>
                <w:sz w:val="10"/>
              </w:rPr>
              <w:t> </w:t>
            </w:r>
            <w:r>
              <w:rPr>
                <w:rFonts w:ascii="Arial" w:hAnsi="Arial"/>
                <w:b/>
                <w:spacing w:val="-3"/>
                <w:sz w:val="10"/>
              </w:rPr>
              <w:t>REVISÃO: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pacing w:val="-2"/>
                <w:sz w:val="10"/>
              </w:rPr>
              <w:t>31/03/2023</w:t>
            </w:r>
          </w:p>
        </w:tc>
        <w:tc>
          <w:tcPr>
            <w:tcW w:w="4398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206" w:type="dxa"/>
            <w:tcBorders>
              <w:left w:val="nil"/>
              <w:bottom w:val="nil"/>
              <w:right w:val="nil"/>
            </w:tcBorders>
            <w:shd w:val="clear" w:color="auto" w:fill="007570"/>
          </w:tcPr>
          <w:p>
            <w:pPr>
              <w:pStyle w:val="TableParagraph"/>
              <w:spacing w:before="45"/>
              <w:ind w:left="33" w:right="2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N°</w:t>
            </w:r>
          </w:p>
        </w:tc>
        <w:tc>
          <w:tcPr>
            <w:tcW w:w="3883" w:type="dxa"/>
            <w:tcBorders>
              <w:left w:val="nil"/>
              <w:right w:val="nil"/>
            </w:tcBorders>
            <w:shd w:val="clear" w:color="auto" w:fill="007570"/>
          </w:tcPr>
          <w:p>
            <w:pPr>
              <w:pStyle w:val="TableParagraph"/>
              <w:spacing w:before="45"/>
              <w:ind w:left="1395" w:right="1392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TREINAMENTO/AÇÃO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007570"/>
          </w:tcPr>
          <w:p>
            <w:pPr>
              <w:pStyle w:val="TableParagraph"/>
              <w:spacing w:before="45"/>
              <w:ind w:left="959" w:right="93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DATA</w:t>
            </w:r>
          </w:p>
        </w:tc>
        <w:tc>
          <w:tcPr>
            <w:tcW w:w="1719" w:type="dxa"/>
            <w:tcBorders>
              <w:left w:val="nil"/>
              <w:right w:val="nil"/>
            </w:tcBorders>
            <w:shd w:val="clear" w:color="auto" w:fill="007570"/>
          </w:tcPr>
          <w:p>
            <w:pPr>
              <w:pStyle w:val="TableParagraph"/>
              <w:spacing w:before="45"/>
              <w:ind w:left="525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EXECUTANTE</w:t>
            </w: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007570"/>
          </w:tcPr>
          <w:p>
            <w:pPr>
              <w:pStyle w:val="TableParagraph"/>
              <w:spacing w:before="45"/>
              <w:ind w:right="268"/>
              <w:jc w:val="righ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CH</w:t>
            </w:r>
          </w:p>
        </w:tc>
        <w:tc>
          <w:tcPr>
            <w:tcW w:w="842" w:type="dxa"/>
            <w:tcBorders>
              <w:left w:val="nil"/>
              <w:right w:val="nil"/>
            </w:tcBorders>
            <w:shd w:val="clear" w:color="auto" w:fill="007570"/>
          </w:tcPr>
          <w:p>
            <w:pPr>
              <w:pStyle w:val="TableParagraph"/>
              <w:spacing w:before="45"/>
              <w:ind w:left="101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MODALIDADE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007570"/>
          </w:tcPr>
          <w:p>
            <w:pPr>
              <w:pStyle w:val="TableParagraph"/>
              <w:spacing w:before="45"/>
              <w:ind w:left="353" w:right="34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STATUS</w:t>
            </w:r>
          </w:p>
        </w:tc>
      </w:tr>
      <w:tr>
        <w:trPr>
          <w:trHeight w:val="123" w:hRule="atLeast"/>
        </w:trPr>
        <w:tc>
          <w:tcPr>
            <w:tcW w:w="206" w:type="dxa"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line="100" w:lineRule="exact" w:before="3"/>
              <w:ind w:left="17"/>
              <w:rPr>
                <w:rFonts w:ascii="Calibri"/>
                <w:sz w:val="10"/>
              </w:rPr>
            </w:pPr>
            <w:r>
              <w:rPr>
                <w:rFonts w:ascii="Calibri"/>
                <w:w w:val="99"/>
                <w:sz w:val="10"/>
              </w:rPr>
              <w:t>1</w:t>
            </w:r>
          </w:p>
        </w:tc>
        <w:tc>
          <w:tcPr>
            <w:tcW w:w="3883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20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line="100" w:lineRule="exact" w:before="3"/>
              <w:ind w:left="17"/>
              <w:rPr>
                <w:rFonts w:ascii="Calibri"/>
                <w:sz w:val="10"/>
              </w:rPr>
            </w:pPr>
            <w:r>
              <w:rPr>
                <w:rFonts w:ascii="Calibri"/>
                <w:w w:val="99"/>
                <w:sz w:val="10"/>
              </w:rPr>
              <w:t>2</w:t>
            </w:r>
          </w:p>
        </w:tc>
        <w:tc>
          <w:tcPr>
            <w:tcW w:w="3883" w:type="dxa"/>
            <w:tcBorders>
              <w:left w:val="single" w:sz="4" w:space="0" w:color="D3D3D3"/>
            </w:tcBorders>
          </w:tcPr>
          <w:p>
            <w:pPr>
              <w:pStyle w:val="TableParagraph"/>
              <w:spacing w:line="92" w:lineRule="exact" w:before="11"/>
              <w:ind w:left="86" w:right="8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TREINAMENTO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spacing w:val="-1"/>
                <w:w w:val="105"/>
                <w:sz w:val="10"/>
              </w:rPr>
              <w:t>EXTERNO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5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PLANIFICAÇÃO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ATENÇÃO</w:t>
            </w:r>
            <w:r>
              <w:rPr>
                <w:spacing w:val="-6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Á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SAÚDE</w:t>
            </w:r>
          </w:p>
        </w:tc>
        <w:tc>
          <w:tcPr>
            <w:tcW w:w="2210" w:type="dxa"/>
          </w:tcPr>
          <w:p>
            <w:pPr>
              <w:pStyle w:val="TableParagraph"/>
              <w:spacing w:line="99" w:lineRule="exact" w:before="5"/>
              <w:ind w:left="250" w:right="241"/>
              <w:rPr>
                <w:sz w:val="10"/>
              </w:rPr>
            </w:pPr>
            <w:r>
              <w:rPr>
                <w:spacing w:val="-1"/>
                <w:sz w:val="10"/>
              </w:rPr>
              <w:t>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"/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"/>
                <w:sz w:val="10"/>
              </w:rPr>
              <w:t>04/09</w:t>
            </w:r>
          </w:p>
        </w:tc>
        <w:tc>
          <w:tcPr>
            <w:tcW w:w="1719" w:type="dxa"/>
          </w:tcPr>
          <w:p>
            <w:pPr>
              <w:pStyle w:val="TableParagraph"/>
              <w:spacing w:line="99" w:lineRule="exact" w:before="5"/>
              <w:ind w:left="62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SES/GO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"/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"/>
                <w:sz w:val="10"/>
              </w:rPr>
              <w:t>Beneficência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"/>
                <w:sz w:val="10"/>
              </w:rPr>
              <w:t>Portuguesa</w:t>
            </w:r>
          </w:p>
        </w:tc>
        <w:tc>
          <w:tcPr>
            <w:tcW w:w="703" w:type="dxa"/>
          </w:tcPr>
          <w:p>
            <w:pPr>
              <w:pStyle w:val="TableParagraph"/>
              <w:spacing w:line="99" w:lineRule="exact" w:before="5"/>
              <w:ind w:right="256"/>
              <w:jc w:val="right"/>
              <w:rPr>
                <w:sz w:val="10"/>
              </w:rPr>
            </w:pPr>
            <w:r>
              <w:rPr>
                <w:sz w:val="10"/>
              </w:rPr>
              <w:t>18h</w:t>
            </w:r>
          </w:p>
        </w:tc>
        <w:tc>
          <w:tcPr>
            <w:tcW w:w="842" w:type="dxa"/>
          </w:tcPr>
          <w:p>
            <w:pPr>
              <w:pStyle w:val="TableParagraph"/>
              <w:spacing w:line="99" w:lineRule="exact" w:before="5"/>
              <w:ind w:left="116"/>
              <w:jc w:val="left"/>
              <w:rPr>
                <w:sz w:val="10"/>
              </w:rPr>
            </w:pPr>
            <w:r>
              <w:rPr>
                <w:sz w:val="10"/>
              </w:rPr>
              <w:t>PRESENCIAL</w:t>
            </w:r>
          </w:p>
        </w:tc>
        <w:tc>
          <w:tcPr>
            <w:tcW w:w="1134" w:type="dxa"/>
            <w:shd w:val="clear" w:color="auto" w:fill="00AF50"/>
          </w:tcPr>
          <w:p>
            <w:pPr>
              <w:pStyle w:val="TableParagraph"/>
              <w:spacing w:line="99" w:lineRule="exact" w:before="5"/>
              <w:ind w:left="244" w:right="23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CONCLUÍDO</w:t>
            </w:r>
          </w:p>
        </w:tc>
      </w:tr>
      <w:tr>
        <w:trPr>
          <w:trHeight w:val="123" w:hRule="atLeast"/>
        </w:trPr>
        <w:tc>
          <w:tcPr>
            <w:tcW w:w="20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line="100" w:lineRule="exact" w:before="3"/>
              <w:ind w:left="17"/>
              <w:rPr>
                <w:rFonts w:ascii="Calibri"/>
                <w:sz w:val="10"/>
              </w:rPr>
            </w:pPr>
            <w:r>
              <w:rPr>
                <w:rFonts w:ascii="Calibri"/>
                <w:w w:val="99"/>
                <w:sz w:val="10"/>
              </w:rPr>
              <w:t>3</w:t>
            </w:r>
          </w:p>
        </w:tc>
        <w:tc>
          <w:tcPr>
            <w:tcW w:w="3883" w:type="dxa"/>
          </w:tcPr>
          <w:p>
            <w:pPr>
              <w:pStyle w:val="TableParagraph"/>
              <w:spacing w:line="99" w:lineRule="exact" w:before="5"/>
              <w:ind w:left="89" w:right="85"/>
              <w:rPr>
                <w:sz w:val="10"/>
              </w:rPr>
            </w:pPr>
            <w:r>
              <w:rPr>
                <w:spacing w:val="-4"/>
                <w:sz w:val="10"/>
              </w:rPr>
              <w:t>TREINAMENTO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3"/>
                <w:sz w:val="10"/>
              </w:rPr>
              <w:t>EXTERNO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3"/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3"/>
                <w:sz w:val="10"/>
              </w:rPr>
              <w:t>OUVIDORIA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3"/>
                <w:sz w:val="10"/>
              </w:rPr>
              <w:t>SUS</w:t>
            </w:r>
          </w:p>
        </w:tc>
        <w:tc>
          <w:tcPr>
            <w:tcW w:w="2210" w:type="dxa"/>
          </w:tcPr>
          <w:p>
            <w:pPr>
              <w:pStyle w:val="TableParagraph"/>
              <w:spacing w:line="99" w:lineRule="exact" w:before="5"/>
              <w:ind w:left="250" w:right="241"/>
              <w:rPr>
                <w:sz w:val="10"/>
              </w:rPr>
            </w:pPr>
            <w:r>
              <w:rPr>
                <w:spacing w:val="-1"/>
                <w:sz w:val="10"/>
              </w:rPr>
              <w:t>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"/>
                <w:sz w:val="10"/>
              </w:rPr>
              <w:t>e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"/>
                <w:sz w:val="10"/>
              </w:rPr>
              <w:t>11/09</w:t>
            </w:r>
          </w:p>
        </w:tc>
        <w:tc>
          <w:tcPr>
            <w:tcW w:w="1719" w:type="dxa"/>
          </w:tcPr>
          <w:p>
            <w:pPr>
              <w:pStyle w:val="TableParagraph"/>
              <w:spacing w:line="92" w:lineRule="exact" w:before="11"/>
              <w:ind w:left="22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Ouvidoria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Geral</w:t>
            </w:r>
            <w:r>
              <w:rPr>
                <w:spacing w:val="-7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SUS</w:t>
            </w:r>
          </w:p>
        </w:tc>
        <w:tc>
          <w:tcPr>
            <w:tcW w:w="703" w:type="dxa"/>
          </w:tcPr>
          <w:p>
            <w:pPr>
              <w:pStyle w:val="TableParagraph"/>
              <w:spacing w:line="99" w:lineRule="exact" w:before="5"/>
              <w:ind w:right="241"/>
              <w:jc w:val="right"/>
              <w:rPr>
                <w:sz w:val="10"/>
              </w:rPr>
            </w:pPr>
            <w:r>
              <w:rPr>
                <w:sz w:val="10"/>
              </w:rPr>
              <w:t>08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h</w:t>
            </w:r>
          </w:p>
        </w:tc>
        <w:tc>
          <w:tcPr>
            <w:tcW w:w="842" w:type="dxa"/>
          </w:tcPr>
          <w:p>
            <w:pPr>
              <w:pStyle w:val="TableParagraph"/>
              <w:spacing w:line="99" w:lineRule="exact" w:before="5"/>
              <w:ind w:left="116"/>
              <w:jc w:val="left"/>
              <w:rPr>
                <w:sz w:val="10"/>
              </w:rPr>
            </w:pPr>
            <w:r>
              <w:rPr>
                <w:sz w:val="10"/>
              </w:rPr>
              <w:t>PRESENCIAL</w:t>
            </w:r>
          </w:p>
        </w:tc>
        <w:tc>
          <w:tcPr>
            <w:tcW w:w="1134" w:type="dxa"/>
            <w:shd w:val="clear" w:color="auto" w:fill="00AF50"/>
          </w:tcPr>
          <w:p>
            <w:pPr>
              <w:pStyle w:val="TableParagraph"/>
              <w:spacing w:line="99" w:lineRule="exact" w:before="5"/>
              <w:ind w:left="244" w:right="23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CONCLUÍDO</w:t>
            </w:r>
          </w:p>
        </w:tc>
      </w:tr>
      <w:tr>
        <w:trPr>
          <w:trHeight w:val="244" w:hRule="atLeast"/>
        </w:trPr>
        <w:tc>
          <w:tcPr>
            <w:tcW w:w="20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before="63"/>
              <w:ind w:left="17"/>
              <w:rPr>
                <w:rFonts w:ascii="Calibri"/>
                <w:sz w:val="10"/>
              </w:rPr>
            </w:pPr>
            <w:r>
              <w:rPr>
                <w:rFonts w:ascii="Calibri"/>
                <w:w w:val="99"/>
                <w:sz w:val="10"/>
              </w:rPr>
              <w:t>4</w:t>
            </w:r>
          </w:p>
        </w:tc>
        <w:tc>
          <w:tcPr>
            <w:tcW w:w="3883" w:type="dxa"/>
          </w:tcPr>
          <w:p>
            <w:pPr>
              <w:pStyle w:val="TableParagraph"/>
              <w:spacing w:before="5"/>
              <w:ind w:left="94" w:right="85"/>
              <w:rPr>
                <w:sz w:val="10"/>
              </w:rPr>
            </w:pPr>
            <w:r>
              <w:rPr>
                <w:spacing w:val="-4"/>
                <w:sz w:val="10"/>
              </w:rPr>
              <w:t>TREINAMENTO</w:t>
            </w:r>
            <w:r>
              <w:rPr>
                <w:sz w:val="10"/>
              </w:rPr>
              <w:t> </w:t>
            </w:r>
            <w:r>
              <w:rPr>
                <w:spacing w:val="-4"/>
                <w:sz w:val="10"/>
              </w:rPr>
              <w:t>-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LIDERANÇA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4"/>
                <w:sz w:val="10"/>
              </w:rPr>
              <w:t>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COMUNICAÇÃO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3"/>
                <w:sz w:val="10"/>
              </w:rPr>
              <w:t>EFICAZ</w:t>
            </w:r>
            <w:r>
              <w:rPr>
                <w:spacing w:val="-10"/>
                <w:sz w:val="10"/>
              </w:rPr>
              <w:t> </w:t>
            </w:r>
            <w:r>
              <w:rPr>
                <w:spacing w:val="-3"/>
                <w:sz w:val="10"/>
              </w:rPr>
              <w:t>NA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3"/>
                <w:sz w:val="10"/>
              </w:rPr>
              <w:t>IMPLEMENTAÇÃO</w:t>
            </w:r>
            <w:r>
              <w:rPr>
                <w:sz w:val="10"/>
              </w:rPr>
              <w:t> </w:t>
            </w:r>
            <w:r>
              <w:rPr>
                <w:spacing w:val="-3"/>
                <w:sz w:val="10"/>
              </w:rPr>
              <w:t>DA</w:t>
            </w:r>
          </w:p>
          <w:p>
            <w:pPr>
              <w:pStyle w:val="TableParagraph"/>
              <w:spacing w:line="92" w:lineRule="exact" w:before="12"/>
              <w:ind w:left="90" w:right="85"/>
              <w:rPr>
                <w:sz w:val="10"/>
              </w:rPr>
            </w:pPr>
            <w:r>
              <w:rPr>
                <w:spacing w:val="-3"/>
                <w:sz w:val="10"/>
              </w:rPr>
              <w:t>ESTRATEGIA</w:t>
            </w:r>
            <w:r>
              <w:rPr>
                <w:spacing w:val="-9"/>
                <w:sz w:val="10"/>
              </w:rPr>
              <w:t> </w:t>
            </w:r>
            <w:r>
              <w:rPr>
                <w:spacing w:val="-3"/>
                <w:sz w:val="10"/>
              </w:rPr>
              <w:t>NA</w:t>
            </w:r>
            <w:r>
              <w:rPr>
                <w:spacing w:val="-8"/>
                <w:sz w:val="10"/>
              </w:rPr>
              <w:t> </w:t>
            </w:r>
            <w:r>
              <w:rPr>
                <w:spacing w:val="-3"/>
                <w:sz w:val="10"/>
              </w:rPr>
              <w:t>SAÚDE</w:t>
            </w:r>
          </w:p>
        </w:tc>
        <w:tc>
          <w:tcPr>
            <w:tcW w:w="2210" w:type="dxa"/>
          </w:tcPr>
          <w:p>
            <w:pPr>
              <w:pStyle w:val="TableParagraph"/>
              <w:spacing w:before="65"/>
              <w:ind w:left="250" w:right="241"/>
              <w:rPr>
                <w:sz w:val="10"/>
              </w:rPr>
            </w:pPr>
            <w:r>
              <w:rPr>
                <w:sz w:val="10"/>
              </w:rPr>
              <w:t>18/09/2024</w:t>
            </w:r>
          </w:p>
        </w:tc>
        <w:tc>
          <w:tcPr>
            <w:tcW w:w="1719" w:type="dxa"/>
          </w:tcPr>
          <w:p>
            <w:pPr>
              <w:pStyle w:val="TableParagraph"/>
              <w:spacing w:before="65"/>
              <w:ind w:left="637" w:right="648"/>
              <w:rPr>
                <w:sz w:val="10"/>
              </w:rPr>
            </w:pPr>
            <w:r>
              <w:rPr>
                <w:sz w:val="10"/>
              </w:rPr>
              <w:t>SES/GO</w:t>
            </w:r>
          </w:p>
        </w:tc>
        <w:tc>
          <w:tcPr>
            <w:tcW w:w="703" w:type="dxa"/>
          </w:tcPr>
          <w:p>
            <w:pPr>
              <w:pStyle w:val="TableParagraph"/>
              <w:spacing w:before="65"/>
              <w:ind w:right="241"/>
              <w:jc w:val="right"/>
              <w:rPr>
                <w:sz w:val="10"/>
              </w:rPr>
            </w:pPr>
            <w:r>
              <w:rPr>
                <w:sz w:val="10"/>
              </w:rPr>
              <w:t>08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h</w:t>
            </w:r>
          </w:p>
        </w:tc>
        <w:tc>
          <w:tcPr>
            <w:tcW w:w="842" w:type="dxa"/>
          </w:tcPr>
          <w:p>
            <w:pPr>
              <w:pStyle w:val="TableParagraph"/>
              <w:spacing w:before="65"/>
              <w:ind w:left="116"/>
              <w:jc w:val="left"/>
              <w:rPr>
                <w:sz w:val="10"/>
              </w:rPr>
            </w:pPr>
            <w:r>
              <w:rPr>
                <w:sz w:val="10"/>
              </w:rPr>
              <w:t>PRESENCIAL</w:t>
            </w:r>
          </w:p>
        </w:tc>
        <w:tc>
          <w:tcPr>
            <w:tcW w:w="1134" w:type="dxa"/>
            <w:shd w:val="clear" w:color="auto" w:fill="00AF50"/>
          </w:tcPr>
          <w:p>
            <w:pPr>
              <w:pStyle w:val="TableParagraph"/>
              <w:spacing w:before="65"/>
              <w:ind w:left="244" w:right="23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CONCLUÍDO</w:t>
            </w:r>
          </w:p>
        </w:tc>
      </w:tr>
      <w:tr>
        <w:trPr>
          <w:trHeight w:val="123" w:hRule="atLeast"/>
        </w:trPr>
        <w:tc>
          <w:tcPr>
            <w:tcW w:w="206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>
            <w:pPr>
              <w:pStyle w:val="TableParagraph"/>
              <w:spacing w:line="100" w:lineRule="exact" w:before="3"/>
              <w:ind w:left="17"/>
              <w:rPr>
                <w:rFonts w:ascii="Calibri"/>
                <w:sz w:val="10"/>
              </w:rPr>
            </w:pPr>
            <w:r>
              <w:rPr>
                <w:rFonts w:ascii="Calibri"/>
                <w:w w:val="99"/>
                <w:sz w:val="10"/>
              </w:rPr>
              <w:t>5</w:t>
            </w:r>
          </w:p>
        </w:tc>
        <w:tc>
          <w:tcPr>
            <w:tcW w:w="3883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210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6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before="94"/>
        <w:ind w:left="111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ESTATÍSTICA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numPr>
          <w:ilvl w:val="0"/>
          <w:numId w:val="9"/>
        </w:numPr>
        <w:tabs>
          <w:tab w:pos="843" w:val="left" w:leader="none"/>
          <w:tab w:pos="844" w:val="left" w:leader="none"/>
        </w:tabs>
        <w:spacing w:line="240" w:lineRule="auto" w:before="174" w:after="0"/>
        <w:ind w:left="843" w:right="0" w:hanging="361"/>
        <w:jc w:val="left"/>
      </w:pPr>
      <w:bookmarkStart w:name="_TOC_250000" w:id="18"/>
      <w:r>
        <w:rPr/>
        <w:t>Dados</w:t>
      </w:r>
      <w:r>
        <w:rPr>
          <w:spacing w:val="-1"/>
        </w:rPr>
        <w:t> </w:t>
      </w:r>
      <w:bookmarkEnd w:id="18"/>
      <w:r>
        <w:rPr/>
        <w:t>Estatísticos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15"/>
        <w:ind w:left="1825"/>
      </w:pPr>
      <w:r>
        <w:rPr/>
        <w:t>ATENDIMENTO</w:t>
      </w:r>
      <w:r>
        <w:rPr>
          <w:spacing w:val="-2"/>
        </w:rPr>
        <w:t> </w:t>
      </w:r>
      <w:r>
        <w:rPr/>
        <w:t>AMBULATORIAL</w:t>
      </w:r>
      <w:r>
        <w:rPr>
          <w:spacing w:val="-2"/>
        </w:rPr>
        <w:t> </w:t>
      </w:r>
      <w:r>
        <w:rPr/>
        <w:t>|</w:t>
      </w:r>
      <w:r>
        <w:rPr>
          <w:spacing w:val="-6"/>
        </w:rPr>
        <w:t> </w:t>
      </w:r>
      <w:r>
        <w:rPr/>
        <w:t>MÉDICAS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48" w:hRule="atLeast"/>
        </w:trPr>
        <w:tc>
          <w:tcPr>
            <w:tcW w:w="4964" w:type="dxa"/>
            <w:vMerge w:val="restart"/>
            <w:shd w:val="clear" w:color="auto" w:fill="00344B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ind w:left="148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de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Atendimentos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50"/>
              <w:ind w:right="1241"/>
              <w:jc w:val="righ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50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38" w:hRule="atLeast"/>
        </w:trPr>
        <w:tc>
          <w:tcPr>
            <w:tcW w:w="4964" w:type="dxa"/>
            <w:vMerge/>
            <w:tcBorders>
              <w:top w:val="nil"/>
            </w:tcBorders>
            <w:shd w:val="clear" w:color="auto" w:fill="00344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0"/>
              <w:ind w:right="1235"/>
              <w:jc w:val="right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693" w:type="dxa"/>
          </w:tcPr>
          <w:p>
            <w:pPr>
              <w:pStyle w:val="TableParagraph"/>
              <w:spacing w:before="50"/>
              <w:ind w:left="776" w:right="626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26" w:hRule="atLeast"/>
        </w:trPr>
        <w:tc>
          <w:tcPr>
            <w:tcW w:w="4964" w:type="dxa"/>
            <w:shd w:val="clear" w:color="auto" w:fill="00344B"/>
          </w:tcPr>
          <w:p>
            <w:pPr>
              <w:pStyle w:val="TableParagraph"/>
              <w:spacing w:before="40"/>
              <w:ind w:left="1837" w:right="168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Especialidades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40"/>
              <w:ind w:left="990" w:right="840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40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Anestesiologia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424" w:hRule="atLeast"/>
        </w:trPr>
        <w:tc>
          <w:tcPr>
            <w:tcW w:w="4964" w:type="dxa"/>
          </w:tcPr>
          <w:p>
            <w:pPr>
              <w:pStyle w:val="TableParagraph"/>
              <w:spacing w:before="45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Angiologia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5"/>
              <w:ind w:left="776" w:right="62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</w:tr>
      <w:tr>
        <w:trPr>
          <w:trHeight w:val="426" w:hRule="atLeast"/>
        </w:trPr>
        <w:tc>
          <w:tcPr>
            <w:tcW w:w="4964" w:type="dxa"/>
          </w:tcPr>
          <w:p>
            <w:pPr>
              <w:pStyle w:val="TableParagraph"/>
              <w:spacing w:before="45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Cardiologia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9" w:right="840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5"/>
              <w:ind w:left="778" w:right="6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</w:tr>
      <w:tr>
        <w:trPr>
          <w:trHeight w:val="424" w:hRule="atLeast"/>
        </w:trPr>
        <w:tc>
          <w:tcPr>
            <w:tcW w:w="4964" w:type="dxa"/>
          </w:tcPr>
          <w:p>
            <w:pPr>
              <w:pStyle w:val="TableParagraph"/>
              <w:spacing w:before="4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Dermatologia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76" w:right="62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420" w:hRule="atLeast"/>
        </w:trPr>
        <w:tc>
          <w:tcPr>
            <w:tcW w:w="4964" w:type="dxa"/>
          </w:tcPr>
          <w:p>
            <w:pPr>
              <w:pStyle w:val="TableParagraph"/>
              <w:spacing w:before="4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Endocrinologia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1"/>
              <w:ind w:left="989" w:right="840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693" w:type="dxa"/>
          </w:tcPr>
          <w:p>
            <w:pPr>
              <w:pStyle w:val="TableParagraph"/>
              <w:spacing w:before="41"/>
              <w:ind w:left="778" w:right="6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Gastroenterologia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Ginecologia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Hematologia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Infectologia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Mastologia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Médico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Clínico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Geral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</w:tr>
      <w:tr>
        <w:trPr>
          <w:trHeight w:val="420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Nefrologia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rPr>
          <w:trHeight w:val="417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Neurologia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Obstetrícia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(Pré-natal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risco)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7" w:right="8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76" w:right="62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457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Oftalmologia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9" w:right="840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78" w:right="6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Ortopedia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</w:tr>
      <w:tr>
        <w:trPr>
          <w:trHeight w:val="455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Otorrinolaringologia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Pediatria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</w:tr>
      <w:tr>
        <w:trPr>
          <w:trHeight w:val="456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Pneumologia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457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Proctologia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27" w:hRule="atLeast"/>
        </w:trPr>
        <w:tc>
          <w:tcPr>
            <w:tcW w:w="4964" w:type="dxa"/>
            <w:shd w:val="clear" w:color="auto" w:fill="00344B"/>
          </w:tcPr>
          <w:p>
            <w:pPr>
              <w:pStyle w:val="TableParagraph"/>
              <w:spacing w:before="42"/>
              <w:ind w:left="1837" w:right="168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Especialidades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42"/>
              <w:ind w:left="990" w:right="840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42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Psiquiatria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7" w:right="840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76" w:right="62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>
        <w:trPr>
          <w:trHeight w:val="457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Reumatologia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455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Urologia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</w:tr>
      <w:tr>
        <w:trPr>
          <w:trHeight w:val="549" w:hRule="atLeast"/>
        </w:trPr>
        <w:tc>
          <w:tcPr>
            <w:tcW w:w="4964" w:type="dxa"/>
            <w:shd w:val="clear" w:color="auto" w:fill="00344B"/>
          </w:tcPr>
          <w:p>
            <w:pPr>
              <w:pStyle w:val="TableParagraph"/>
              <w:spacing w:before="102"/>
              <w:ind w:left="1802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color w:val="FFFFFF"/>
                <w:sz w:val="22"/>
              </w:rPr>
              <w:t>Total</w:t>
            </w:r>
            <w:r>
              <w:rPr>
                <w:rFonts w:ascii="Cambria" w:hAns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de</w:t>
            </w:r>
            <w:r>
              <w:rPr>
                <w:rFonts w:ascii="Cambria" w:hAns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 w:hAnsi="Cambria"/>
                <w:color w:val="FFFFFF"/>
                <w:sz w:val="22"/>
              </w:rPr>
              <w:t>Atendimentos Médicos: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6" w:right="8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2626</w:t>
            </w:r>
          </w:p>
        </w:tc>
        <w:tc>
          <w:tcPr>
            <w:tcW w:w="2693" w:type="dxa"/>
          </w:tcPr>
          <w:p>
            <w:pPr>
              <w:pStyle w:val="TableParagraph"/>
              <w:spacing w:before="86"/>
              <w:ind w:left="776" w:right="6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2183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4"/>
        <w:ind w:left="1444" w:right="1041"/>
        <w:jc w:val="center"/>
      </w:pPr>
      <w:r>
        <w:rPr/>
        <w:t>ATENDIMENTO</w:t>
      </w:r>
      <w:r>
        <w:rPr>
          <w:spacing w:val="-5"/>
        </w:rPr>
        <w:t> </w:t>
      </w:r>
      <w:r>
        <w:rPr/>
        <w:t>SERVIÇO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APOIO</w:t>
      </w:r>
      <w:r>
        <w:rPr>
          <w:spacing w:val="-1"/>
        </w:rPr>
        <w:t> </w:t>
      </w:r>
      <w:r>
        <w:rPr/>
        <w:t>DIAGNÓSTICO</w:t>
      </w:r>
      <w:r>
        <w:rPr>
          <w:spacing w:val="-2"/>
        </w:rPr>
        <w:t> </w:t>
      </w:r>
      <w:r>
        <w:rPr/>
        <w:t>TERAPÊUTICO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SADT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50" w:hRule="atLeast"/>
        </w:trPr>
        <w:tc>
          <w:tcPr>
            <w:tcW w:w="4964" w:type="dxa"/>
            <w:vMerge w:val="restart"/>
            <w:shd w:val="clear" w:color="auto" w:fill="00344B"/>
          </w:tcPr>
          <w:p>
            <w:pPr>
              <w:pStyle w:val="TableParagraph"/>
              <w:spacing w:before="11"/>
              <w:jc w:val="left"/>
              <w:rPr>
                <w:sz w:val="23"/>
              </w:rPr>
            </w:pPr>
          </w:p>
          <w:p>
            <w:pPr>
              <w:pStyle w:val="TableParagraph"/>
              <w:ind w:left="148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de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Atendimentos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52"/>
              <w:ind w:left="990" w:right="840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52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36" w:hRule="atLeast"/>
        </w:trPr>
        <w:tc>
          <w:tcPr>
            <w:tcW w:w="4964" w:type="dxa"/>
            <w:vMerge/>
            <w:tcBorders>
              <w:top w:val="nil"/>
            </w:tcBorders>
            <w:shd w:val="clear" w:color="auto" w:fill="00344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0"/>
              <w:ind w:left="986" w:right="840"/>
              <w:rPr>
                <w:sz w:val="22"/>
              </w:rPr>
            </w:pPr>
            <w:r>
              <w:rPr>
                <w:sz w:val="22"/>
              </w:rPr>
              <w:t>5696</w:t>
            </w:r>
          </w:p>
        </w:tc>
        <w:tc>
          <w:tcPr>
            <w:tcW w:w="2693" w:type="dxa"/>
          </w:tcPr>
          <w:p>
            <w:pPr>
              <w:pStyle w:val="TableParagraph"/>
              <w:spacing w:before="50"/>
              <w:ind w:left="776" w:right="626"/>
              <w:rPr>
                <w:sz w:val="22"/>
              </w:rPr>
            </w:pPr>
            <w:r>
              <w:rPr>
                <w:sz w:val="22"/>
              </w:rPr>
              <w:t>4862</w:t>
            </w:r>
          </w:p>
        </w:tc>
      </w:tr>
      <w:tr>
        <w:trPr>
          <w:trHeight w:val="426" w:hRule="atLeast"/>
        </w:trPr>
        <w:tc>
          <w:tcPr>
            <w:tcW w:w="4964" w:type="dxa"/>
            <w:shd w:val="clear" w:color="auto" w:fill="00344B"/>
          </w:tcPr>
          <w:p>
            <w:pPr>
              <w:pStyle w:val="TableParagraph"/>
              <w:spacing w:before="40"/>
              <w:ind w:left="1837" w:right="168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Especialidades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40"/>
              <w:ind w:left="990" w:right="840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40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Análises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clínicas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6" w:right="840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76" w:right="626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</w:tr>
      <w:tr>
        <w:trPr>
          <w:trHeight w:val="426" w:hRule="atLeast"/>
        </w:trPr>
        <w:tc>
          <w:tcPr>
            <w:tcW w:w="4964" w:type="dxa"/>
          </w:tcPr>
          <w:p>
            <w:pPr>
              <w:pStyle w:val="TableParagraph"/>
              <w:spacing w:before="45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Anatomia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patológica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7" w:right="840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693" w:type="dxa"/>
          </w:tcPr>
          <w:p>
            <w:pPr>
              <w:pStyle w:val="TableParagraph"/>
              <w:spacing w:before="45"/>
              <w:ind w:left="776" w:right="62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</w:tr>
      <w:tr>
        <w:trPr>
          <w:trHeight w:val="424" w:hRule="atLeast"/>
        </w:trPr>
        <w:tc>
          <w:tcPr>
            <w:tcW w:w="4964" w:type="dxa"/>
          </w:tcPr>
          <w:p>
            <w:pPr>
              <w:pStyle w:val="TableParagraph"/>
              <w:spacing w:before="4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Audiometria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4964" w:type="dxa"/>
          </w:tcPr>
          <w:p>
            <w:pPr>
              <w:pStyle w:val="TableParagraph"/>
              <w:spacing w:before="43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Cistoscopia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1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Colonoscopia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Colposcopia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Densitometria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Óssea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Doppler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vascular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Ecocardiograma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Eletrocardiografia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4964" w:type="dxa"/>
          </w:tcPr>
          <w:p>
            <w:pPr>
              <w:pStyle w:val="TableParagraph"/>
              <w:spacing w:before="4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Eletroencefalografia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1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1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Eletroneuromiografia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Emissões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Otoacústicas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4964" w:type="dxa"/>
          </w:tcPr>
          <w:p>
            <w:pPr>
              <w:pStyle w:val="TableParagraph"/>
              <w:spacing w:before="4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Endoscopia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</w:tr>
      <w:tr>
        <w:trPr>
          <w:trHeight w:val="455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Espirometria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Holter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>
        <w:trPr>
          <w:trHeight w:val="455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Mamografia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MAPA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7" w:right="840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76" w:right="62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Nasofibroscopia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Punção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aspirativa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PAAF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</w:tr>
      <w:tr>
        <w:trPr>
          <w:trHeight w:val="457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Punção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aspirativa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agulha grossa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455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Radiologia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Teste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ergométrico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6" w:right="62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455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Tomografia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</w:tr>
      <w:tr>
        <w:trPr>
          <w:trHeight w:val="457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Ultrassonografia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9" w:right="840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778" w:right="6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</w:tr>
      <w:tr>
        <w:trPr>
          <w:trHeight w:val="455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Urodinâmica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0"/>
              <w:ind w:left="152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  <w:tr>
        <w:trPr>
          <w:trHeight w:val="458" w:hRule="atLeast"/>
        </w:trPr>
        <w:tc>
          <w:tcPr>
            <w:tcW w:w="4964" w:type="dxa"/>
          </w:tcPr>
          <w:p>
            <w:pPr>
              <w:pStyle w:val="TableParagraph"/>
              <w:spacing w:before="6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Videolaringoscopia</w:t>
            </w:r>
          </w:p>
        </w:tc>
        <w:tc>
          <w:tcPr>
            <w:tcW w:w="3118" w:type="dxa"/>
          </w:tcPr>
          <w:p>
            <w:pPr>
              <w:pStyle w:val="TableParagraph"/>
              <w:spacing w:before="43"/>
              <w:ind w:left="987" w:right="84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3" w:type="dxa"/>
          </w:tcPr>
          <w:p>
            <w:pPr>
              <w:pStyle w:val="TableParagraph"/>
              <w:spacing w:before="43"/>
              <w:ind w:left="776" w:right="62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49" w:hRule="atLeast"/>
        </w:trPr>
        <w:tc>
          <w:tcPr>
            <w:tcW w:w="4964" w:type="dxa"/>
            <w:shd w:val="clear" w:color="auto" w:fill="00344B"/>
          </w:tcPr>
          <w:p>
            <w:pPr>
              <w:pStyle w:val="TableParagraph"/>
              <w:spacing w:before="102"/>
              <w:ind w:left="3247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rFonts w:ascii="Cambria"/>
                <w:color w:val="FFFFFF"/>
                <w:spacing w:val="-1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de exames:</w:t>
            </w:r>
          </w:p>
        </w:tc>
        <w:tc>
          <w:tcPr>
            <w:tcW w:w="3118" w:type="dxa"/>
          </w:tcPr>
          <w:p>
            <w:pPr>
              <w:pStyle w:val="TableParagraph"/>
              <w:spacing w:before="40"/>
              <w:ind w:left="986" w:right="84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5696</w:t>
            </w:r>
          </w:p>
        </w:tc>
        <w:tc>
          <w:tcPr>
            <w:tcW w:w="2693" w:type="dxa"/>
          </w:tcPr>
          <w:p>
            <w:pPr>
              <w:pStyle w:val="TableParagraph"/>
              <w:spacing w:before="86"/>
              <w:ind w:left="776" w:right="6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4862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before="93"/>
        <w:ind w:left="1969"/>
      </w:pPr>
      <w:r>
        <w:rPr/>
        <w:t>TERAPIA</w:t>
      </w:r>
      <w:r>
        <w:rPr>
          <w:spacing w:val="-2"/>
        </w:rPr>
        <w:t> </w:t>
      </w:r>
      <w:r>
        <w:rPr/>
        <w:t>RENAL</w:t>
      </w:r>
      <w:r>
        <w:rPr>
          <w:spacing w:val="-1"/>
        </w:rPr>
        <w:t> </w:t>
      </w:r>
      <w:r>
        <w:rPr/>
        <w:t>SUBSTITUTIVA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48" w:hRule="atLeast"/>
        </w:trPr>
        <w:tc>
          <w:tcPr>
            <w:tcW w:w="4964" w:type="dxa"/>
            <w:vMerge w:val="restart"/>
            <w:shd w:val="clear" w:color="auto" w:fill="00344B"/>
          </w:tcPr>
          <w:p>
            <w:pPr>
              <w:pStyle w:val="TableParagraph"/>
              <w:spacing w:before="11"/>
              <w:jc w:val="left"/>
              <w:rPr>
                <w:sz w:val="23"/>
              </w:rPr>
            </w:pPr>
          </w:p>
          <w:p>
            <w:pPr>
              <w:pStyle w:val="TableParagraph"/>
              <w:ind w:left="148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de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Atendimentos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52"/>
              <w:ind w:left="990" w:right="840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52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38" w:hRule="atLeast"/>
        </w:trPr>
        <w:tc>
          <w:tcPr>
            <w:tcW w:w="4964" w:type="dxa"/>
            <w:vMerge/>
            <w:tcBorders>
              <w:top w:val="nil"/>
            </w:tcBorders>
            <w:shd w:val="clear" w:color="auto" w:fill="00344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0"/>
              <w:ind w:left="991" w:right="840"/>
              <w:rPr>
                <w:sz w:val="22"/>
              </w:rPr>
            </w:pPr>
            <w:r>
              <w:rPr>
                <w:sz w:val="22"/>
              </w:rPr>
              <w:t>480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sessões</w:t>
            </w:r>
          </w:p>
        </w:tc>
        <w:tc>
          <w:tcPr>
            <w:tcW w:w="2693" w:type="dxa"/>
          </w:tcPr>
          <w:p>
            <w:pPr>
              <w:pStyle w:val="TableParagraph"/>
              <w:spacing w:before="50"/>
              <w:ind w:left="780" w:right="626"/>
              <w:rPr>
                <w:sz w:val="22"/>
              </w:rPr>
            </w:pPr>
            <w:r>
              <w:rPr>
                <w:sz w:val="22"/>
              </w:rPr>
              <w:t>481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sessões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0"/>
        </w:rPr>
      </w:pPr>
    </w:p>
    <w:p>
      <w:pPr>
        <w:pStyle w:val="BodyText"/>
        <w:ind w:left="1825"/>
      </w:pPr>
      <w:r>
        <w:rPr/>
        <w:t>CONSULTAS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ENFERMAGEM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48" w:hRule="atLeast"/>
        </w:trPr>
        <w:tc>
          <w:tcPr>
            <w:tcW w:w="4964" w:type="dxa"/>
            <w:vMerge w:val="restart"/>
            <w:shd w:val="clear" w:color="auto" w:fill="00344B"/>
          </w:tcPr>
          <w:p>
            <w:pPr>
              <w:pStyle w:val="TableParagraph"/>
              <w:spacing w:before="11"/>
              <w:jc w:val="left"/>
              <w:rPr>
                <w:sz w:val="23"/>
              </w:rPr>
            </w:pPr>
          </w:p>
          <w:p>
            <w:pPr>
              <w:pStyle w:val="TableParagraph"/>
              <w:ind w:left="148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de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Atendimentos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50"/>
              <w:ind w:left="990" w:right="840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50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38" w:hRule="atLeast"/>
        </w:trPr>
        <w:tc>
          <w:tcPr>
            <w:tcW w:w="4964" w:type="dxa"/>
            <w:vMerge/>
            <w:tcBorders>
              <w:top w:val="nil"/>
            </w:tcBorders>
            <w:shd w:val="clear" w:color="auto" w:fill="00344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0"/>
              <w:ind w:left="989" w:right="840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693" w:type="dxa"/>
          </w:tcPr>
          <w:p>
            <w:pPr>
              <w:pStyle w:val="TableParagraph"/>
              <w:spacing w:before="50"/>
              <w:ind w:left="778" w:right="6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1825"/>
      </w:pPr>
      <w:r>
        <w:rPr/>
        <w:t>TRIAGENS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ENFERMAGEM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118"/>
        <w:gridCol w:w="2693"/>
      </w:tblGrid>
      <w:tr>
        <w:trPr>
          <w:trHeight w:val="448" w:hRule="atLeast"/>
        </w:trPr>
        <w:tc>
          <w:tcPr>
            <w:tcW w:w="4964" w:type="dxa"/>
            <w:vMerge w:val="restart"/>
            <w:shd w:val="clear" w:color="auto" w:fill="00344B"/>
          </w:tcPr>
          <w:p>
            <w:pPr>
              <w:pStyle w:val="TableParagraph"/>
              <w:spacing w:before="11"/>
              <w:jc w:val="left"/>
              <w:rPr>
                <w:sz w:val="23"/>
              </w:rPr>
            </w:pPr>
          </w:p>
          <w:p>
            <w:pPr>
              <w:pStyle w:val="TableParagraph"/>
              <w:ind w:left="1483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Total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de</w:t>
            </w:r>
            <w:r>
              <w:rPr>
                <w:rFonts w:ascii="Cambria"/>
                <w:color w:val="FFFFFF"/>
                <w:spacing w:val="-2"/>
                <w:sz w:val="22"/>
              </w:rPr>
              <w:t> </w:t>
            </w:r>
            <w:r>
              <w:rPr>
                <w:rFonts w:ascii="Cambria"/>
                <w:color w:val="FFFFFF"/>
                <w:sz w:val="22"/>
              </w:rPr>
              <w:t>Atendimentos</w:t>
            </w:r>
          </w:p>
        </w:tc>
        <w:tc>
          <w:tcPr>
            <w:tcW w:w="3118" w:type="dxa"/>
            <w:shd w:val="clear" w:color="auto" w:fill="00344B"/>
          </w:tcPr>
          <w:p>
            <w:pPr>
              <w:pStyle w:val="TableParagraph"/>
              <w:spacing w:before="50"/>
              <w:ind w:left="990" w:right="840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Meta</w:t>
            </w:r>
          </w:p>
        </w:tc>
        <w:tc>
          <w:tcPr>
            <w:tcW w:w="2693" w:type="dxa"/>
            <w:shd w:val="clear" w:color="auto" w:fill="00344B"/>
          </w:tcPr>
          <w:p>
            <w:pPr>
              <w:pStyle w:val="TableParagraph"/>
              <w:spacing w:before="50"/>
              <w:ind w:left="779" w:right="626"/>
              <w:rPr>
                <w:rFonts w:ascii="Cambria"/>
                <w:sz w:val="22"/>
              </w:rPr>
            </w:pPr>
            <w:r>
              <w:rPr>
                <w:rFonts w:ascii="Cambria"/>
                <w:color w:val="FFFFFF"/>
                <w:sz w:val="22"/>
              </w:rPr>
              <w:t>Realizado</w:t>
            </w:r>
          </w:p>
        </w:tc>
      </w:tr>
      <w:tr>
        <w:trPr>
          <w:trHeight w:val="438" w:hRule="atLeast"/>
        </w:trPr>
        <w:tc>
          <w:tcPr>
            <w:tcW w:w="4964" w:type="dxa"/>
            <w:vMerge/>
            <w:tcBorders>
              <w:top w:val="nil"/>
            </w:tcBorders>
            <w:shd w:val="clear" w:color="auto" w:fill="00344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before="50"/>
              <w:ind w:left="14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693" w:type="dxa"/>
          </w:tcPr>
          <w:p>
            <w:pPr>
              <w:pStyle w:val="TableParagraph"/>
              <w:spacing w:before="50"/>
              <w:ind w:left="776" w:right="626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1969"/>
      </w:pPr>
      <w:r>
        <w:rPr/>
        <w:t>PESQUISA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SATISFAÇÃO</w:t>
      </w:r>
      <w:r>
        <w:rPr>
          <w:spacing w:val="1"/>
        </w:rPr>
        <w:t> </w:t>
      </w:r>
      <w:r>
        <w:rPr/>
        <w:t>–</w:t>
      </w:r>
      <w:r>
        <w:rPr>
          <w:spacing w:val="-3"/>
        </w:rPr>
        <w:t> </w:t>
      </w:r>
      <w:r>
        <w:rPr/>
        <w:t>ENFERMAGEM</w:t>
      </w:r>
    </w:p>
    <w:p>
      <w:pPr>
        <w:spacing w:after="0"/>
        <w:sectPr>
          <w:pgSz w:w="11910" w:h="16840"/>
          <w:pgMar w:header="250" w:footer="1091" w:top="1220" w:bottom="1280" w:left="160" w:right="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6"/>
        <w:gridCol w:w="401"/>
        <w:gridCol w:w="874"/>
        <w:gridCol w:w="401"/>
        <w:gridCol w:w="874"/>
        <w:gridCol w:w="401"/>
        <w:gridCol w:w="437"/>
      </w:tblGrid>
      <w:tr>
        <w:trPr>
          <w:trHeight w:val="712" w:hRule="atLeast"/>
        </w:trPr>
        <w:tc>
          <w:tcPr>
            <w:tcW w:w="5536" w:type="dxa"/>
            <w:gridSpan w:val="5"/>
            <w:tcBorders>
              <w:top w:val="single" w:sz="6" w:space="0" w:color="D9D9D9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tabs>
                <w:tab w:pos="4312" w:val="left" w:leader="none"/>
                <w:tab w:pos="5541" w:val="left" w:leader="none"/>
              </w:tabs>
              <w:ind w:left="7" w:right="-15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  <w:u w:val="single" w:color="D9D9D9"/>
              </w:rPr>
              <w:t> </w:t>
              <w:tab/>
            </w:r>
            <w:r>
              <w:rPr>
                <w:rFonts w:ascii="Calibri"/>
                <w:color w:val="404040"/>
                <w:sz w:val="18"/>
                <w:u w:val="single" w:color="D9D9D9"/>
              </w:rPr>
              <w:t>38%</w:t>
              <w:tab/>
            </w:r>
          </w:p>
        </w:tc>
        <w:tc>
          <w:tcPr>
            <w:tcW w:w="401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1F3863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tabs>
                <w:tab w:pos="478" w:val="left" w:leader="none"/>
              </w:tabs>
              <w:ind w:left="5" w:right="-44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  <w:u w:val="single" w:color="D9D9D9"/>
              </w:rPr>
              <w:t> </w:t>
              <w:tab/>
            </w:r>
          </w:p>
        </w:tc>
      </w:tr>
      <w:tr>
        <w:trPr>
          <w:trHeight w:val="469" w:hRule="atLeast"/>
        </w:trPr>
        <w:tc>
          <w:tcPr>
            <w:tcW w:w="4261" w:type="dxa"/>
            <w:gridSpan w:val="3"/>
            <w:tcBorders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vMerge w:val="restart"/>
            <w:tcBorders>
              <w:bottom w:val="single" w:sz="6" w:space="0" w:color="D9D9D9"/>
            </w:tcBorders>
            <w:shd w:val="clear" w:color="auto" w:fill="1F3863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6" w:space="0" w:color="D9D9D9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9" w:hRule="atLeast"/>
        </w:trPr>
        <w:tc>
          <w:tcPr>
            <w:tcW w:w="4261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6" w:space="0" w:color="D9D9D9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6" w:space="0" w:color="D9D9D9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2" w:hRule="atLeast"/>
        </w:trPr>
        <w:tc>
          <w:tcPr>
            <w:tcW w:w="4261" w:type="dxa"/>
            <w:gridSpan w:val="3"/>
            <w:tcBorders>
              <w:top w:val="single" w:sz="6" w:space="0" w:color="D9D9D9"/>
            </w:tcBorders>
          </w:tcPr>
          <w:p>
            <w:pPr>
              <w:pStyle w:val="TableParagraph"/>
              <w:spacing w:before="9"/>
              <w:jc w:val="left"/>
              <w:rPr>
                <w:sz w:val="19"/>
              </w:rPr>
            </w:pPr>
          </w:p>
          <w:p>
            <w:pPr>
              <w:pStyle w:val="TableParagraph"/>
              <w:ind w:right="90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11%</w:t>
            </w:r>
          </w:p>
        </w:tc>
        <w:tc>
          <w:tcPr>
            <w:tcW w:w="401" w:type="dxa"/>
            <w:vMerge/>
            <w:tcBorders>
              <w:top w:val="nil"/>
              <w:bottom w:val="single" w:sz="6" w:space="0" w:color="D9D9D9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6" w:space="0" w:color="D9D9D9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0" w:hRule="atLeast"/>
        </w:trPr>
        <w:tc>
          <w:tcPr>
            <w:tcW w:w="2986" w:type="dxa"/>
            <w:tcBorders>
              <w:top w:val="single" w:sz="6" w:space="0" w:color="D9D9D9"/>
              <w:bottom w:val="single" w:sz="6" w:space="0" w:color="1F3863"/>
            </w:tcBorders>
          </w:tcPr>
          <w:p>
            <w:pPr>
              <w:pStyle w:val="TableParagraph"/>
              <w:spacing w:before="8"/>
              <w:jc w:val="left"/>
              <w:rPr>
                <w:sz w:val="19"/>
              </w:rPr>
            </w:pPr>
          </w:p>
          <w:p>
            <w:pPr>
              <w:pStyle w:val="TableParagraph"/>
              <w:tabs>
                <w:tab w:pos="1809" w:val="left" w:leader="none"/>
              </w:tabs>
              <w:ind w:left="535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position w:val="-5"/>
                <w:sz w:val="18"/>
              </w:rPr>
              <w:t>0%</w:t>
              <w:tab/>
            </w:r>
            <w:r>
              <w:rPr>
                <w:rFonts w:ascii="Calibri"/>
                <w:color w:val="404040"/>
                <w:sz w:val="18"/>
              </w:rPr>
              <w:t>1%</w:t>
            </w:r>
          </w:p>
        </w:tc>
        <w:tc>
          <w:tcPr>
            <w:tcW w:w="401" w:type="dxa"/>
            <w:tcBorders>
              <w:bottom w:val="single" w:sz="6" w:space="0" w:color="D9D9D9"/>
            </w:tcBorders>
            <w:shd w:val="clear" w:color="auto" w:fill="1F3863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6" w:space="0" w:color="D9D9D9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1" w:type="dxa"/>
            <w:vMerge/>
            <w:tcBorders>
              <w:top w:val="nil"/>
              <w:bottom w:val="single" w:sz="6" w:space="0" w:color="D9D9D9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9"/>
        </w:numPr>
        <w:tabs>
          <w:tab w:pos="2197" w:val="left" w:leader="none"/>
          <w:tab w:pos="2198" w:val="left" w:leader="none"/>
        </w:tabs>
        <w:spacing w:line="360" w:lineRule="auto" w:before="94" w:after="0"/>
        <w:ind w:left="2197" w:right="1812" w:hanging="360"/>
        <w:jc w:val="left"/>
        <w:rPr>
          <w:sz w:val="22"/>
        </w:rPr>
      </w:pPr>
      <w:r>
        <w:rPr/>
        <w:pict>
          <v:group style="position:absolute;margin-left:63.424999pt;margin-top:-220.797134pt;width:360.75pt;height:216.75pt;mso-position-horizontal-relative:page;mso-position-vertical-relative:paragraph;z-index:-17379328" coordorigin="1268,-4416" coordsize="7215,4335">
            <v:line style="position:absolute" from="1884,-4188" to="8256,-4188" stroked="true" strokeweight=".75pt" strokecolor="#d9d9d9">
              <v:stroke dashstyle="solid"/>
            </v:line>
            <v:rect style="position:absolute;left:1276;top:-4409;width:7200;height:4320" filled="false" stroked="true" strokeweight=".75pt" strokecolor="#d9d9d9">
              <v:stroke dashstyle="solid"/>
            </v:rect>
            <v:shape style="position:absolute;left:1406;top:-4273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60%</w:t>
                    </w:r>
                  </w:p>
                </w:txbxContent>
              </v:textbox>
              <w10:wrap type="none"/>
            </v:shape>
            <v:shape style="position:absolute;left:7464;top:-3857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50%</w:t>
                    </w:r>
                  </w:p>
                </w:txbxContent>
              </v:textbox>
              <w10:wrap type="none"/>
            </v:shape>
            <v:shape style="position:absolute;left:1406;top:-3667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50%</w:t>
                    </w:r>
                  </w:p>
                </w:txbxContent>
              </v:textbox>
              <w10:wrap type="none"/>
            </v:shape>
            <v:shape style="position:absolute;left:1406;top:-3061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1406;top:-2455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30%</w:t>
                    </w:r>
                  </w:p>
                </w:txbxContent>
              </v:textbox>
              <w10:wrap type="none"/>
            </v:shape>
            <v:shape style="position:absolute;left:1406;top:-1849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1406;top:-1243;width:332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10%</w:t>
                    </w:r>
                  </w:p>
                </w:txbxContent>
              </v:textbox>
              <w10:wrap type="none"/>
            </v:shape>
            <v:shape style="position:absolute;left:1497;top:-636;width:24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2315;top:-403;width:434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RUIM</w:t>
                    </w:r>
                  </w:p>
                </w:txbxContent>
              </v:textbox>
              <w10:wrap type="none"/>
            </v:shape>
            <v:shape style="position:absolute;left:3611;top:-403;width:39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BOM</w:t>
                    </w:r>
                  </w:p>
                </w:txbxContent>
              </v:textbox>
              <w10:wrap type="none"/>
            </v:shape>
            <v:shape style="position:absolute;left:4724;top:-403;width:713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REGULAR</w:t>
                    </w:r>
                  </w:p>
                </w:txbxContent>
              </v:textbox>
              <w10:wrap type="none"/>
            </v:shape>
            <v:shape style="position:absolute;left:6083;top:-403;width:545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ÓTIMO</w:t>
                    </w:r>
                  </w:p>
                </w:txbxContent>
              </v:textbox>
              <w10:wrap type="none"/>
            </v:shape>
            <v:shape style="position:absolute;left:7209;top:-403;width:840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EXCELENTE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2"/>
        </w:rPr>
        <w:t>A equipe de enfermagem da Policlínica de Quirinópolis manteve seu</w:t>
      </w:r>
      <w:r>
        <w:rPr>
          <w:spacing w:val="1"/>
          <w:sz w:val="22"/>
        </w:rPr>
        <w:t> </w:t>
      </w:r>
      <w:r>
        <w:rPr>
          <w:sz w:val="22"/>
        </w:rPr>
        <w:t>compromisso com a prestação de cuidados de qualidade, realizando</w:t>
      </w:r>
      <w:r>
        <w:rPr>
          <w:spacing w:val="1"/>
          <w:sz w:val="22"/>
        </w:rPr>
        <w:t> </w:t>
      </w:r>
      <w:r>
        <w:rPr>
          <w:sz w:val="22"/>
        </w:rPr>
        <w:t>atendimentos e procedimentos de forma eficiente e segura. Foi observado o</w:t>
      </w:r>
      <w:r>
        <w:rPr>
          <w:spacing w:val="-59"/>
          <w:sz w:val="22"/>
        </w:rPr>
        <w:t> </w:t>
      </w:r>
      <w:r>
        <w:rPr>
          <w:sz w:val="22"/>
        </w:rPr>
        <w:t>cumprimento contínuo dos protocolos assistenciais e de segurança, com as</w:t>
      </w:r>
      <w:r>
        <w:rPr>
          <w:spacing w:val="-59"/>
          <w:sz w:val="22"/>
        </w:rPr>
        <w:t> </w:t>
      </w:r>
      <w:r>
        <w:rPr>
          <w:sz w:val="22"/>
        </w:rPr>
        <w:t>intercorrências</w:t>
      </w:r>
      <w:r>
        <w:rPr>
          <w:spacing w:val="-2"/>
          <w:sz w:val="22"/>
        </w:rPr>
        <w:t> </w:t>
      </w:r>
      <w:r>
        <w:rPr>
          <w:sz w:val="22"/>
        </w:rPr>
        <w:t>devidamente</w:t>
      </w:r>
      <w:r>
        <w:rPr>
          <w:spacing w:val="-2"/>
          <w:sz w:val="22"/>
        </w:rPr>
        <w:t> </w:t>
      </w:r>
      <w:r>
        <w:rPr>
          <w:sz w:val="22"/>
        </w:rPr>
        <w:t>identificadas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tratadas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maneira</w:t>
      </w:r>
      <w:r>
        <w:rPr>
          <w:spacing w:val="-4"/>
          <w:sz w:val="22"/>
        </w:rPr>
        <w:t> </w:t>
      </w:r>
      <w:r>
        <w:rPr>
          <w:sz w:val="22"/>
        </w:rPr>
        <w:t>adequada.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spacing w:line="360" w:lineRule="auto"/>
        <w:ind w:left="123" w:right="114"/>
        <w:jc w:val="both"/>
      </w:pPr>
      <w:r>
        <w:rPr/>
        <w:t>Registra-se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relatos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ações,</w:t>
      </w:r>
      <w:r>
        <w:rPr>
          <w:spacing w:val="1"/>
        </w:rPr>
        <w:t> </w:t>
      </w:r>
      <w:r>
        <w:rPr/>
        <w:t>aquisições,</w:t>
      </w:r>
      <w:r>
        <w:rPr>
          <w:spacing w:val="1"/>
        </w:rPr>
        <w:t> </w:t>
      </w:r>
      <w:r>
        <w:rPr/>
        <w:t>melhorias,</w:t>
      </w:r>
      <w:r>
        <w:rPr>
          <w:spacing w:val="1"/>
        </w:rPr>
        <w:t> </w:t>
      </w:r>
      <w:r>
        <w:rPr/>
        <w:t>reconhecimentos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desenvolvidas no período de 01 a 30 de setembro de 2024 pelo Instituto de Planejamento e Gestão de Serviços</w:t>
      </w:r>
      <w:r>
        <w:rPr>
          <w:spacing w:val="1"/>
        </w:rPr>
        <w:t> </w:t>
      </w:r>
      <w:r>
        <w:rPr/>
        <w:t>Especializados - IPGSE na gestão e operacionalização da unidade Policlínica Estadual da Região Sudoeste -</w:t>
      </w:r>
      <w:r>
        <w:rPr>
          <w:spacing w:val="1"/>
        </w:rPr>
        <w:t> </w:t>
      </w:r>
      <w:r>
        <w:rPr/>
        <w:t>Quirinópolis.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2682366</wp:posOffset>
            </wp:positionH>
            <wp:positionV relativeFrom="paragraph">
              <wp:posOffset>183199</wp:posOffset>
            </wp:positionV>
            <wp:extent cx="1774675" cy="380523"/>
            <wp:effectExtent l="0" t="0" r="0" b="0"/>
            <wp:wrapTopAndBottom/>
            <wp:docPr id="3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ind w:left="1444" w:right="1440"/>
        <w:jc w:val="center"/>
      </w:pPr>
      <w:r>
        <w:rPr/>
        <w:t>Ricardo</w:t>
      </w:r>
      <w:r>
        <w:rPr>
          <w:spacing w:val="-2"/>
        </w:rPr>
        <w:t> </w:t>
      </w:r>
      <w:r>
        <w:rPr/>
        <w:t>Martins</w:t>
      </w:r>
      <w:r>
        <w:rPr>
          <w:spacing w:val="-3"/>
        </w:rPr>
        <w:t> </w:t>
      </w:r>
      <w:r>
        <w:rPr/>
        <w:t>Sousa</w:t>
      </w:r>
    </w:p>
    <w:p>
      <w:pPr>
        <w:pStyle w:val="Heading1"/>
        <w:spacing w:before="38"/>
        <w:ind w:left="1444" w:right="1441"/>
        <w:jc w:val="center"/>
      </w:pPr>
      <w:r>
        <w:rPr/>
        <w:t>DIRETOR</w:t>
      </w:r>
      <w:r>
        <w:rPr>
          <w:spacing w:val="-6"/>
        </w:rPr>
        <w:t> </w:t>
      </w:r>
      <w:r>
        <w:rPr/>
        <w:t>ADMINISTRATIVO</w:t>
      </w:r>
    </w:p>
    <w:p>
      <w:pPr>
        <w:pStyle w:val="BodyText"/>
        <w:spacing w:before="37"/>
        <w:ind w:left="1444" w:right="1444"/>
        <w:jc w:val="center"/>
      </w:pPr>
      <w:r>
        <w:rPr/>
        <w:t>Policlínica</w:t>
      </w:r>
      <w:r>
        <w:rPr>
          <w:spacing w:val="-3"/>
        </w:rPr>
        <w:t> </w:t>
      </w:r>
      <w:r>
        <w:rPr/>
        <w:t>Estadual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Região</w:t>
      </w:r>
      <w:r>
        <w:rPr>
          <w:spacing w:val="-2"/>
        </w:rPr>
        <w:t> </w:t>
      </w:r>
      <w:r>
        <w:rPr/>
        <w:t>Sudoeste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Quirinópolis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BodyText"/>
        <w:spacing w:before="1"/>
        <w:ind w:left="6895"/>
      </w:pPr>
      <w:r>
        <w:rPr/>
        <w:t>Quirinópolis –</w:t>
      </w:r>
      <w:r>
        <w:rPr>
          <w:spacing w:val="-3"/>
        </w:rPr>
        <w:t> </w:t>
      </w:r>
      <w:r>
        <w:rPr/>
        <w:t>GO,</w:t>
      </w:r>
      <w:r>
        <w:rPr>
          <w:spacing w:val="1"/>
        </w:rPr>
        <w:t> </w:t>
      </w:r>
      <w:r>
        <w:rPr/>
        <w:t>03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2024.</w:t>
      </w:r>
    </w:p>
    <w:sectPr>
      <w:pgSz w:w="11910" w:h="16840"/>
      <w:pgMar w:header="250" w:footer="1091" w:top="1220" w:bottom="1280" w:left="1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egoe UI Symbol">
    <w:altName w:val="Segoe UI Symbo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7.979996pt;margin-top:776.359985pt;width:305.5pt;height:26.5pt;mso-position-horizontal-relative:page;mso-position-vertical-relative:page;z-index:-173900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10" w:right="10"/>
                  <w:jc w:val="center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Rua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03,</w:t>
                </w:r>
                <w:r>
                  <w:rPr>
                    <w:rFonts w:ascii="Calibri" w:hAnsi="Calibri"/>
                    <w:spacing w:val="-1"/>
                  </w:rPr>
                  <w:t> </w:t>
                </w:r>
                <w:r>
                  <w:rPr>
                    <w:rFonts w:ascii="Calibri" w:hAnsi="Calibri"/>
                  </w:rPr>
                  <w:t>nº</w:t>
                </w:r>
                <w:r>
                  <w:rPr>
                    <w:rFonts w:ascii="Calibri" w:hAnsi="Calibri"/>
                    <w:spacing w:val="-3"/>
                  </w:rPr>
                  <w:t> </w:t>
                </w:r>
                <w:r>
                  <w:rPr>
                    <w:rFonts w:ascii="Calibri" w:hAnsi="Calibri"/>
                  </w:rPr>
                  <w:t>1, Residencial</w:t>
                </w:r>
                <w:r>
                  <w:rPr>
                    <w:rFonts w:ascii="Calibri" w:hAnsi="Calibri"/>
                    <w:spacing w:val="-4"/>
                  </w:rPr>
                  <w:t> </w:t>
                </w:r>
                <w:r>
                  <w:rPr>
                    <w:rFonts w:ascii="Calibri" w:hAnsi="Calibri"/>
                  </w:rPr>
                  <w:t>Atenas,</w:t>
                </w:r>
                <w:r>
                  <w:rPr>
                    <w:rFonts w:ascii="Calibri" w:hAnsi="Calibri"/>
                    <w:spacing w:val="-1"/>
                  </w:rPr>
                  <w:t> </w:t>
                </w:r>
                <w:r>
                  <w:rPr>
                    <w:rFonts w:ascii="Calibri" w:hAnsi="Calibri"/>
                  </w:rPr>
                  <w:t>Quirinópolis -</w:t>
                </w:r>
                <w:r>
                  <w:rPr>
                    <w:rFonts w:ascii="Calibri" w:hAnsi="Calibri"/>
                    <w:spacing w:val="-4"/>
                  </w:rPr>
                  <w:t> </w:t>
                </w:r>
                <w:r>
                  <w:rPr>
                    <w:rFonts w:ascii="Calibri" w:hAnsi="Calibri"/>
                  </w:rPr>
                  <w:t>GO,</w:t>
                </w:r>
                <w:r>
                  <w:rPr>
                    <w:rFonts w:ascii="Calibri" w:hAnsi="Calibri"/>
                    <w:spacing w:val="-1"/>
                  </w:rPr>
                  <w:t> </w:t>
                </w:r>
                <w:r>
                  <w:rPr>
                    <w:rFonts w:ascii="Calibri" w:hAnsi="Calibri"/>
                  </w:rPr>
                  <w:t>CEP:</w:t>
                </w:r>
                <w:r>
                  <w:rPr>
                    <w:rFonts w:ascii="Calibri" w:hAnsi="Calibri"/>
                    <w:spacing w:val="-2"/>
                  </w:rPr>
                  <w:t> </w:t>
                </w:r>
                <w:r>
                  <w:rPr>
                    <w:rFonts w:ascii="Calibri" w:hAnsi="Calibri"/>
                  </w:rPr>
                  <w:t>75.862.584</w:t>
                </w:r>
              </w:p>
              <w:p>
                <w:pPr>
                  <w:pStyle w:val="BodyText"/>
                  <w:ind w:left="9" w:right="10"/>
                  <w:jc w:val="center"/>
                  <w:rPr>
                    <w:rFonts w:ascii="Calibri"/>
                  </w:rPr>
                </w:pPr>
                <w:hyperlink r:id="rId1">
                  <w:r>
                    <w:rPr>
                      <w:rFonts w:ascii="Calibri"/>
                      <w:color w:val="0000FF"/>
                      <w:u w:val="single" w:color="0000FF"/>
                    </w:rPr>
                    <w:t>atendimento@policlinicadequirinopolis.org.br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24352">
          <wp:simplePos x="0" y="0"/>
          <wp:positionH relativeFrom="page">
            <wp:posOffset>2677194</wp:posOffset>
          </wp:positionH>
          <wp:positionV relativeFrom="page">
            <wp:posOffset>158810</wp:posOffset>
          </wp:positionV>
          <wp:extent cx="3449011" cy="4804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9011" cy="48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24864">
          <wp:simplePos x="0" y="0"/>
          <wp:positionH relativeFrom="page">
            <wp:posOffset>840739</wp:posOffset>
          </wp:positionH>
          <wp:positionV relativeFrom="page">
            <wp:posOffset>191382</wp:posOffset>
          </wp:positionV>
          <wp:extent cx="1719071" cy="4509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9071" cy="450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925376">
          <wp:simplePos x="0" y="0"/>
          <wp:positionH relativeFrom="page">
            <wp:posOffset>2677829</wp:posOffset>
          </wp:positionH>
          <wp:positionV relativeFrom="page">
            <wp:posOffset>158810</wp:posOffset>
          </wp:positionV>
          <wp:extent cx="3449011" cy="480483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9011" cy="48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5925888">
          <wp:simplePos x="0" y="0"/>
          <wp:positionH relativeFrom="page">
            <wp:posOffset>842295</wp:posOffset>
          </wp:positionH>
          <wp:positionV relativeFrom="page">
            <wp:posOffset>191957</wp:posOffset>
          </wp:positionV>
          <wp:extent cx="1725349" cy="451743"/>
          <wp:effectExtent l="0" t="0" r="0" b="0"/>
          <wp:wrapNone/>
          <wp:docPr id="7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5349" cy="451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843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"/>
      <w:lvlJc w:val="left"/>
      <w:pPr>
        <w:ind w:left="2197" w:hanging="360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2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0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91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"/>
      <w:lvlJc w:val="left"/>
      <w:pPr>
        <w:ind w:left="1477" w:hanging="361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"/>
      <w:lvlJc w:val="left"/>
      <w:pPr>
        <w:ind w:left="2197" w:hanging="360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"/>
      <w:lvlJc w:val="left"/>
      <w:pPr>
        <w:ind w:left="2533" w:hanging="490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3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6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9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93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06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9" w:hanging="49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43" w:hanging="425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00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1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21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2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43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03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64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325" w:hanging="42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"/>
      <w:lvlJc w:val="left"/>
      <w:pPr>
        <w:ind w:left="1830" w:hanging="356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00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61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21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2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43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03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25" w:hanging="35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✓"/>
      <w:lvlJc w:val="left"/>
      <w:pPr>
        <w:ind w:left="1837" w:hanging="226"/>
      </w:pPr>
      <w:rPr>
        <w:rFonts w:hint="default" w:ascii="Segoe UI Symbol" w:hAnsi="Segoe UI Symbol" w:eastAsia="Segoe UI Symbol" w:cs="Segoe UI 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00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61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721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2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43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03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64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25" w:hanging="22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2197" w:hanging="360"/>
      </w:pPr>
      <w:rPr>
        <w:rFonts w:hint="default" w:ascii="Wingdings" w:hAnsi="Wingdings" w:eastAsia="Wingdings" w:cs="Wingdings"/>
        <w:color w:val="1F202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2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049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9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8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74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67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97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45" w:hanging="36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ind w:left="2391" w:hanging="423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0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00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2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4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7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1" w:hanging="42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777" w:hanging="44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46" w:hanging="4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13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79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46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13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79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4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13" w:hanging="44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77" w:hanging="44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46" w:hanging="4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713" w:hanging="4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79" w:hanging="4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46" w:hanging="4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13" w:hanging="4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79" w:hanging="4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46" w:hanging="4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13" w:hanging="440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1777" w:hanging="44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121"/>
      <w:ind w:left="1556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45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9"/>
      <w:ind w:left="4149" w:right="1270" w:hanging="3018"/>
    </w:pPr>
    <w:rPr>
      <w:rFonts w:ascii="Arial Black" w:hAnsi="Arial Black" w:eastAsia="Arial Black" w:cs="Arial Black"/>
      <w:sz w:val="44"/>
      <w:szCs w:val="4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197" w:hanging="3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hyperlink" Target="mailto:atendimento@policlinicadequirinopolis.org.br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tendimento@policlinicadequirinopolis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2024-10-10T18:56:38Z</dcterms:created>
  <dcterms:modified xsi:type="dcterms:W3CDTF">2024-10-10T18:56:38Z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2024-10-10T00:00:00Z</vt:filetime>
  </property>
</Properties>
</file>