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4"/>
        <w:gridCol w:w="1649"/>
        <w:gridCol w:w="1553"/>
      </w:tblGrid>
      <w:tr>
        <w:trPr>
          <w:trHeight w:val="1127" w:hRule="atLeast"/>
        </w:trPr>
        <w:tc>
          <w:tcPr>
            <w:tcW w:w="11156" w:type="dxa"/>
            <w:gridSpan w:val="3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207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114394" cy="61321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394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11156" w:type="dxa"/>
            <w:gridSpan w:val="3"/>
          </w:tcPr>
          <w:p>
            <w:pPr>
              <w:pStyle w:val="TableParagraph"/>
              <w:spacing w:before="65"/>
              <w:ind w:left="1933" w:right="1960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color w:val="333333"/>
                <w:sz w:val="27"/>
              </w:rPr>
              <w:t>POLICLÍNICA</w:t>
            </w:r>
            <w:r>
              <w:rPr>
                <w:rFonts w:ascii="Calibri" w:hAnsi="Calibri"/>
                <w:b/>
                <w:color w:val="333333"/>
                <w:spacing w:val="21"/>
                <w:sz w:val="27"/>
              </w:rPr>
              <w:t> </w:t>
            </w:r>
            <w:r>
              <w:rPr>
                <w:rFonts w:ascii="Calibri" w:hAnsi="Calibri"/>
                <w:b/>
                <w:color w:val="333333"/>
                <w:sz w:val="27"/>
              </w:rPr>
              <w:t>ESTADUAL</w:t>
            </w:r>
            <w:r>
              <w:rPr>
                <w:rFonts w:ascii="Calibri" w:hAnsi="Calibri"/>
                <w:b/>
                <w:color w:val="333333"/>
                <w:spacing w:val="24"/>
                <w:sz w:val="27"/>
              </w:rPr>
              <w:t> </w:t>
            </w:r>
            <w:r>
              <w:rPr>
                <w:rFonts w:ascii="Calibri" w:hAnsi="Calibri"/>
                <w:b/>
                <w:color w:val="333333"/>
                <w:sz w:val="27"/>
              </w:rPr>
              <w:t>DA</w:t>
            </w:r>
            <w:r>
              <w:rPr>
                <w:rFonts w:ascii="Calibri" w:hAnsi="Calibri"/>
                <w:b/>
                <w:color w:val="333333"/>
                <w:spacing w:val="21"/>
                <w:sz w:val="27"/>
              </w:rPr>
              <w:t> </w:t>
            </w:r>
            <w:r>
              <w:rPr>
                <w:rFonts w:ascii="Calibri" w:hAnsi="Calibri"/>
                <w:b/>
                <w:color w:val="333333"/>
                <w:sz w:val="27"/>
              </w:rPr>
              <w:t>REGIÃO</w:t>
            </w:r>
            <w:r>
              <w:rPr>
                <w:rFonts w:ascii="Calibri" w:hAnsi="Calibri"/>
                <w:b/>
                <w:color w:val="333333"/>
                <w:spacing w:val="21"/>
                <w:sz w:val="27"/>
              </w:rPr>
              <w:t> </w:t>
            </w:r>
            <w:r>
              <w:rPr>
                <w:rFonts w:ascii="Calibri" w:hAnsi="Calibri"/>
                <w:b/>
                <w:color w:val="333333"/>
                <w:sz w:val="27"/>
              </w:rPr>
              <w:t>SUDOESTE</w:t>
            </w:r>
            <w:r>
              <w:rPr>
                <w:rFonts w:ascii="Calibri" w:hAnsi="Calibri"/>
                <w:b/>
                <w:color w:val="333333"/>
                <w:spacing w:val="20"/>
                <w:sz w:val="27"/>
              </w:rPr>
              <w:t> </w:t>
            </w:r>
            <w:r>
              <w:rPr>
                <w:rFonts w:ascii="Calibri" w:hAnsi="Calibri"/>
                <w:b/>
                <w:color w:val="333333"/>
                <w:sz w:val="27"/>
              </w:rPr>
              <w:t>-</w:t>
            </w:r>
            <w:r>
              <w:rPr>
                <w:rFonts w:ascii="Calibri" w:hAnsi="Calibri"/>
                <w:b/>
                <w:color w:val="333333"/>
                <w:spacing w:val="20"/>
                <w:sz w:val="27"/>
              </w:rPr>
              <w:t> </w:t>
            </w:r>
            <w:r>
              <w:rPr>
                <w:rFonts w:ascii="Calibri" w:hAnsi="Calibri"/>
                <w:b/>
                <w:color w:val="333333"/>
                <w:sz w:val="27"/>
              </w:rPr>
              <w:t>QUIRINOPOLIS</w:t>
            </w:r>
          </w:p>
        </w:tc>
      </w:tr>
      <w:tr>
        <w:trPr>
          <w:trHeight w:val="479" w:hRule="atLeast"/>
        </w:trPr>
        <w:tc>
          <w:tcPr>
            <w:tcW w:w="11156" w:type="dxa"/>
            <w:gridSpan w:val="3"/>
          </w:tcPr>
          <w:p>
            <w:pPr>
              <w:pStyle w:val="TableParagraph"/>
              <w:spacing w:before="118"/>
              <w:ind w:left="1933" w:right="1845"/>
              <w:rPr>
                <w:b/>
                <w:sz w:val="20"/>
              </w:rPr>
            </w:pPr>
            <w:r>
              <w:rPr>
                <w:b/>
                <w:color w:val="333333"/>
                <w:w w:val="105"/>
                <w:sz w:val="20"/>
              </w:rPr>
              <w:t>Indicadores</w:t>
            </w:r>
            <w:r>
              <w:rPr>
                <w:b/>
                <w:color w:val="333333"/>
                <w:spacing w:val="-12"/>
                <w:w w:val="105"/>
                <w:sz w:val="20"/>
              </w:rPr>
              <w:t> </w:t>
            </w:r>
            <w:r>
              <w:rPr>
                <w:b/>
                <w:color w:val="333333"/>
                <w:w w:val="105"/>
                <w:sz w:val="20"/>
              </w:rPr>
              <w:t>e</w:t>
            </w:r>
            <w:r>
              <w:rPr>
                <w:b/>
                <w:color w:val="333333"/>
                <w:spacing w:val="-11"/>
                <w:w w:val="105"/>
                <w:sz w:val="20"/>
              </w:rPr>
              <w:t> </w:t>
            </w:r>
            <w:r>
              <w:rPr>
                <w:b/>
                <w:color w:val="333333"/>
                <w:w w:val="105"/>
                <w:sz w:val="20"/>
              </w:rPr>
              <w:t>Metas</w:t>
            </w:r>
            <w:r>
              <w:rPr>
                <w:b/>
                <w:color w:val="333333"/>
                <w:spacing w:val="-12"/>
                <w:w w:val="105"/>
                <w:sz w:val="20"/>
              </w:rPr>
              <w:t> </w:t>
            </w:r>
            <w:r>
              <w:rPr>
                <w:b/>
                <w:color w:val="333333"/>
                <w:w w:val="105"/>
                <w:sz w:val="20"/>
              </w:rPr>
              <w:t>de</w:t>
            </w:r>
            <w:r>
              <w:rPr>
                <w:b/>
                <w:color w:val="333333"/>
                <w:spacing w:val="-12"/>
                <w:w w:val="105"/>
                <w:sz w:val="20"/>
              </w:rPr>
              <w:t> </w:t>
            </w:r>
            <w:r>
              <w:rPr>
                <w:b/>
                <w:color w:val="333333"/>
                <w:w w:val="105"/>
                <w:sz w:val="20"/>
              </w:rPr>
              <w:t>Qualidade/</w:t>
            </w:r>
            <w:r>
              <w:rPr>
                <w:b/>
                <w:color w:val="333333"/>
                <w:spacing w:val="-13"/>
                <w:w w:val="105"/>
                <w:sz w:val="20"/>
              </w:rPr>
              <w:t> </w:t>
            </w:r>
            <w:r>
              <w:rPr>
                <w:b/>
                <w:color w:val="333333"/>
                <w:w w:val="105"/>
                <w:sz w:val="20"/>
              </w:rPr>
              <w:t>Desempenho</w:t>
            </w:r>
            <w:r>
              <w:rPr>
                <w:b/>
                <w:color w:val="333333"/>
                <w:spacing w:val="-10"/>
                <w:w w:val="105"/>
                <w:sz w:val="20"/>
              </w:rPr>
              <w:t> </w:t>
            </w:r>
            <w:r>
              <w:rPr>
                <w:b/>
                <w:color w:val="333333"/>
                <w:w w:val="105"/>
                <w:sz w:val="20"/>
              </w:rPr>
              <w:t>2023</w:t>
            </w:r>
          </w:p>
        </w:tc>
      </w:tr>
      <w:tr>
        <w:trPr>
          <w:trHeight w:val="678" w:hRule="atLeast"/>
        </w:trPr>
        <w:tc>
          <w:tcPr>
            <w:tcW w:w="7954" w:type="dxa"/>
            <w:shd w:val="clear" w:color="auto" w:fill="00AFF0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922" w:right="288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Indicadores</w:t>
            </w:r>
            <w:r>
              <w:rPr>
                <w:b/>
                <w:color w:val="FFFFFF"/>
                <w:spacing w:val="1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Desempenho</w:t>
            </w:r>
          </w:p>
        </w:tc>
        <w:tc>
          <w:tcPr>
            <w:tcW w:w="1649" w:type="dxa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293" w:right="277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Meta</w:t>
            </w:r>
            <w:r>
              <w:rPr>
                <w:b/>
                <w:color w:val="FFFFFF"/>
                <w:spacing w:val="7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Mensal</w:t>
            </w:r>
          </w:p>
        </w:tc>
        <w:tc>
          <w:tcPr>
            <w:tcW w:w="1553" w:type="dxa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215" w:right="198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26</w:t>
            </w:r>
            <w:r>
              <w:rPr>
                <w:b/>
                <w:color w:val="FFFFFF"/>
                <w:spacing w:val="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a</w:t>
            </w:r>
            <w:r>
              <w:rPr>
                <w:b/>
                <w:color w:val="FFFFFF"/>
                <w:spacing w:val="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31</w:t>
            </w:r>
            <w:r>
              <w:rPr>
                <w:b/>
                <w:color w:val="FFFFFF"/>
                <w:spacing w:val="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Julho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Taxa</w:t>
            </w:r>
            <w:r>
              <w:rPr>
                <w:b/>
                <w:color w:val="333333"/>
                <w:spacing w:val="6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de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absenteísmo</w:t>
            </w:r>
            <w:r>
              <w:rPr>
                <w:b/>
                <w:color w:val="333333"/>
                <w:spacing w:val="8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de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Consultas</w:t>
            </w:r>
            <w:r>
              <w:rPr>
                <w:b/>
                <w:color w:val="333333"/>
                <w:spacing w:val="15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medicas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&lt;20%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32%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color w:val="333333"/>
                <w:sz w:val="17"/>
              </w:rPr>
              <w:t>Total</w:t>
            </w:r>
            <w:r>
              <w:rPr>
                <w:rFonts w:ascii="Arial MT" w:hAnsi="Arial MT"/>
                <w:color w:val="333333"/>
                <w:spacing w:val="6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de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Consultas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não</w:t>
            </w:r>
            <w:r>
              <w:rPr>
                <w:rFonts w:ascii="Arial MT" w:hAnsi="Arial MT"/>
                <w:color w:val="333333"/>
                <w:spacing w:val="6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realizadas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69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Total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Consultas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Agendadas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(incluindo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primeira</w:t>
            </w:r>
            <w:r>
              <w:rPr>
                <w:rFonts w:ascii="Arial MT"/>
                <w:spacing w:val="7"/>
                <w:sz w:val="17"/>
              </w:rPr>
              <w:t> </w:t>
            </w:r>
            <w:r>
              <w:rPr>
                <w:rFonts w:ascii="Arial MT"/>
                <w:sz w:val="17"/>
              </w:rPr>
              <w:t>consulta,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interconsulta</w:t>
            </w:r>
            <w:r>
              <w:rPr>
                <w:rFonts w:ascii="Arial MT"/>
                <w:spacing w:val="8"/>
                <w:sz w:val="17"/>
              </w:rPr>
              <w:t> </w:t>
            </w:r>
            <w:r>
              <w:rPr>
                <w:rFonts w:ascii="Arial MT"/>
                <w:sz w:val="17"/>
              </w:rPr>
              <w:t>e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consulta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subsequente)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217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Taxa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de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absenteísmo</w:t>
            </w:r>
            <w:r>
              <w:rPr>
                <w:b/>
                <w:color w:val="333333"/>
                <w:spacing w:val="9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de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Consultas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não</w:t>
            </w:r>
            <w:r>
              <w:rPr>
                <w:b/>
                <w:color w:val="333333"/>
                <w:spacing w:val="9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medicas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&lt;20%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-2%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color w:val="333333"/>
                <w:sz w:val="17"/>
              </w:rPr>
              <w:t>Total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de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consultas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não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medicas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não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realizadas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-8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color w:val="333333"/>
                <w:sz w:val="17"/>
              </w:rPr>
              <w:t>Total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de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Consultas</w:t>
            </w:r>
            <w:r>
              <w:rPr>
                <w:rFonts w:ascii="Arial MT" w:hAns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não</w:t>
            </w:r>
            <w:r>
              <w:rPr>
                <w:rFonts w:ascii="Arial MT" w:hAnsi="Arial MT"/>
                <w:color w:val="333333"/>
                <w:spacing w:val="6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medicas</w:t>
            </w:r>
            <w:r>
              <w:rPr>
                <w:rFonts w:ascii="Arial MT" w:hAnsi="Arial MT"/>
                <w:color w:val="333333"/>
                <w:spacing w:val="8"/>
                <w:sz w:val="17"/>
              </w:rPr>
              <w:t> </w:t>
            </w:r>
            <w:r>
              <w:rPr>
                <w:rFonts w:ascii="Arial MT" w:hAnsi="Arial MT"/>
                <w:color w:val="333333"/>
                <w:sz w:val="17"/>
              </w:rPr>
              <w:t>agendadas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485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Índice</w:t>
            </w:r>
            <w:r>
              <w:rPr>
                <w:b/>
                <w:color w:val="333333"/>
                <w:spacing w:val="8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de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Retorno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Médico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&lt;20%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59%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Total</w:t>
            </w:r>
            <w:r>
              <w:rPr>
                <w:rFonts w:ascii="Arial MT"/>
                <w:color w:val="333333"/>
                <w:spacing w:val="8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de</w:t>
            </w:r>
            <w:r>
              <w:rPr>
                <w:rFonts w:ascii="Arial MT"/>
                <w:color w:val="333333"/>
                <w:spacing w:val="9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Consultas</w:t>
            </w:r>
            <w:r>
              <w:rPr>
                <w:rFonts w:ascii="Arial MT"/>
                <w:color w:val="333333"/>
                <w:spacing w:val="9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Subsequentes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55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Total</w:t>
            </w:r>
            <w:r>
              <w:rPr>
                <w:rFonts w:asci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de</w:t>
            </w:r>
            <w:r>
              <w:rPr>
                <w:rFonts w:asci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Primeiras</w:t>
            </w:r>
            <w:r>
              <w:rPr>
                <w:rFonts w:ascii="Arial MT"/>
                <w:color w:val="333333"/>
                <w:spacing w:val="8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Consultas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35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+Total</w:t>
            </w:r>
            <w:r>
              <w:rPr>
                <w:rFonts w:ascii="Arial MT"/>
                <w:color w:val="333333"/>
                <w:spacing w:val="8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de</w:t>
            </w:r>
            <w:r>
              <w:rPr>
                <w:rFonts w:ascii="Arial MT"/>
                <w:color w:val="333333"/>
                <w:spacing w:val="8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Interconsultas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58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Perda</w:t>
            </w:r>
            <w:r>
              <w:rPr>
                <w:b/>
                <w:color w:val="333333"/>
                <w:spacing w:val="7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Primária</w:t>
            </w:r>
            <w:r>
              <w:rPr>
                <w:b/>
                <w:color w:val="333333"/>
                <w:spacing w:val="8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em</w:t>
            </w:r>
            <w:r>
              <w:rPr>
                <w:b/>
                <w:color w:val="333333"/>
                <w:spacing w:val="9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Consulta</w:t>
            </w:r>
            <w:r>
              <w:rPr>
                <w:b/>
                <w:color w:val="333333"/>
                <w:spacing w:val="9"/>
                <w:sz w:val="17"/>
              </w:rPr>
              <w:t> </w:t>
            </w:r>
            <w:r>
              <w:rPr>
                <w:b/>
                <w:color w:val="333333"/>
                <w:sz w:val="17"/>
              </w:rPr>
              <w:t>Médica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&lt;20%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1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#DIV/0!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Total</w:t>
            </w:r>
            <w:r>
              <w:rPr>
                <w:rFonts w:asci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de</w:t>
            </w:r>
            <w:r>
              <w:rPr>
                <w:rFonts w:asci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Primeira</w:t>
            </w:r>
            <w:r>
              <w:rPr>
                <w:rFonts w:ascii="Arial MT"/>
                <w:color w:val="333333"/>
                <w:spacing w:val="6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Consulta</w:t>
            </w:r>
            <w:r>
              <w:rPr>
                <w:rFonts w:ascii="Arial MT"/>
                <w:color w:val="333333"/>
                <w:spacing w:val="8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disponibilizadas</w:t>
            </w:r>
            <w:r>
              <w:rPr>
                <w:rFonts w:ascii="Arial MT"/>
                <w:color w:val="333333"/>
                <w:spacing w:val="7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para</w:t>
            </w:r>
            <w:r>
              <w:rPr>
                <w:rFonts w:ascii="Arial MT"/>
                <w:color w:val="333333"/>
                <w:spacing w:val="6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a</w:t>
            </w:r>
            <w:r>
              <w:rPr>
                <w:rFonts w:ascii="Arial MT"/>
                <w:color w:val="333333"/>
                <w:spacing w:val="8"/>
                <w:sz w:val="17"/>
              </w:rPr>
              <w:t> </w:t>
            </w:r>
            <w:r>
              <w:rPr>
                <w:rFonts w:ascii="Arial MT"/>
                <w:color w:val="333333"/>
                <w:sz w:val="17"/>
              </w:rPr>
              <w:t>rede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6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0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Total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primeiras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Consultas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agendadas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no</w:t>
            </w:r>
            <w:r>
              <w:rPr>
                <w:rFonts w:ascii="Arial MT" w:hAnsi="Arial MT"/>
                <w:spacing w:val="9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ambulatório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(somente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primeira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consulta)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98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54</w:t>
            </w:r>
          </w:p>
        </w:tc>
      </w:tr>
      <w:tr>
        <w:trPr>
          <w:trHeight w:val="479" w:hRule="atLeast"/>
        </w:trPr>
        <w:tc>
          <w:tcPr>
            <w:tcW w:w="7954" w:type="dxa"/>
            <w:shd w:val="clear" w:color="auto" w:fill="00AFF0"/>
          </w:tcPr>
          <w:p>
            <w:pPr>
              <w:pStyle w:val="TableParagraph"/>
              <w:spacing w:before="141"/>
              <w:ind w:left="2922" w:right="288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Indicadores</w:t>
            </w:r>
            <w:r>
              <w:rPr>
                <w:b/>
                <w:color w:val="FFFFFF"/>
                <w:spacing w:val="1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Desempenho</w:t>
            </w:r>
          </w:p>
        </w:tc>
        <w:tc>
          <w:tcPr>
            <w:tcW w:w="1649" w:type="dxa"/>
            <w:shd w:val="clear" w:color="auto" w:fill="00AFF0"/>
          </w:tcPr>
          <w:p>
            <w:pPr>
              <w:pStyle w:val="TableParagraph"/>
              <w:spacing w:before="143"/>
              <w:ind w:left="293" w:right="277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Meta</w:t>
            </w:r>
            <w:r>
              <w:rPr>
                <w:b/>
                <w:color w:val="FFFFFF"/>
                <w:spacing w:val="7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Mensal</w:t>
            </w:r>
          </w:p>
        </w:tc>
        <w:tc>
          <w:tcPr>
            <w:tcW w:w="1553" w:type="dxa"/>
            <w:shd w:val="clear" w:color="auto" w:fill="00AFF0"/>
          </w:tcPr>
          <w:p>
            <w:pPr>
              <w:pStyle w:val="TableParagraph"/>
              <w:spacing w:before="143"/>
              <w:ind w:left="215" w:right="198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26</w:t>
            </w:r>
            <w:r>
              <w:rPr>
                <w:b/>
                <w:color w:val="FFFFFF"/>
                <w:spacing w:val="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a</w:t>
            </w:r>
            <w:r>
              <w:rPr>
                <w:b/>
                <w:color w:val="FFFFFF"/>
                <w:spacing w:val="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31</w:t>
            </w:r>
            <w:r>
              <w:rPr>
                <w:b/>
                <w:color w:val="FFFFFF"/>
                <w:spacing w:val="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Julho</w:t>
            </w:r>
          </w:p>
        </w:tc>
      </w:tr>
      <w:tr>
        <w:trPr>
          <w:trHeight w:val="652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line="271" w:lineRule="auto" w:before="119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Percentual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Opinião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Percepção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Usuários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Relativa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ao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Atendimento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Unidade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método:</w:t>
            </w:r>
            <w:r>
              <w:rPr>
                <w:b/>
                <w:spacing w:val="-44"/>
                <w:sz w:val="17"/>
              </w:rPr>
              <w:t> </w:t>
            </w:r>
            <w:r>
              <w:rPr>
                <w:b/>
                <w:sz w:val="17"/>
              </w:rPr>
              <w:t>excelente,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ótimo,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bom,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regular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ruim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293" w:right="266"/>
              <w:rPr>
                <w:b/>
                <w:sz w:val="17"/>
              </w:rPr>
            </w:pPr>
            <w:r>
              <w:rPr>
                <w:b/>
                <w:sz w:val="17"/>
              </w:rPr>
              <w:t>≥90%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215" w:right="191"/>
              <w:rPr>
                <w:b/>
                <w:sz w:val="17"/>
              </w:rPr>
            </w:pPr>
            <w:r>
              <w:rPr>
                <w:b/>
                <w:sz w:val="17"/>
              </w:rPr>
              <w:t>95,54%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Número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avaliações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dos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usuários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respondidos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com</w:t>
            </w:r>
            <w:r>
              <w:rPr>
                <w:rFonts w:ascii="Arial MT" w:hAnsi="Arial MT"/>
                <w:spacing w:val="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excelente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otima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257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Número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9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usúarios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atendidos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269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Percentual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reclamações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recebidas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ouvidoria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SES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3"/>
              <w:rPr>
                <w:b/>
                <w:sz w:val="17"/>
              </w:rPr>
            </w:pPr>
            <w:r>
              <w:rPr>
                <w:b/>
                <w:sz w:val="17"/>
              </w:rPr>
              <w:t>&lt;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5%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0,00%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Numero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reclamações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recebidas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w w:val="101"/>
                <w:sz w:val="17"/>
              </w:rPr>
              <w:t>0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total</w:t>
            </w:r>
            <w:r>
              <w:rPr>
                <w:rFonts w:ascii="Arial MT" w:hAnsi="Arial MT"/>
                <w:spacing w:val="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atendimentos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realizados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no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mês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269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Razão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Quantitativo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Consultas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Ofertadas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6"/>
              <w:ind w:left="215" w:right="1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333333"/>
                <w:sz w:val="19"/>
              </w:rPr>
              <w:t>0%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Numero</w:t>
            </w:r>
            <w:r>
              <w:rPr>
                <w:rFonts w:ascii="Arial MT"/>
                <w:spacing w:val="6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consultas</w:t>
            </w:r>
            <w:r>
              <w:rPr>
                <w:rFonts w:ascii="Arial MT"/>
                <w:spacing w:val="7"/>
                <w:sz w:val="17"/>
              </w:rPr>
              <w:t> </w:t>
            </w:r>
            <w:r>
              <w:rPr>
                <w:rFonts w:ascii="Arial MT"/>
                <w:sz w:val="17"/>
              </w:rPr>
              <w:t>ofertadas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w w:val="101"/>
                <w:sz w:val="17"/>
              </w:rPr>
              <w:t>0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Numero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consultas</w:t>
            </w:r>
            <w:r>
              <w:rPr>
                <w:rFonts w:ascii="Arial MT"/>
                <w:spacing w:val="7"/>
                <w:sz w:val="17"/>
              </w:rPr>
              <w:t> </w:t>
            </w:r>
            <w:r>
              <w:rPr>
                <w:rFonts w:ascii="Arial MT"/>
                <w:sz w:val="17"/>
              </w:rPr>
              <w:t>propostas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6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2.656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Razão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Quantitativo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exames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(SADT)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Ofertadas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6"/>
              <w:ind w:left="215" w:right="1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333333"/>
                <w:sz w:val="19"/>
              </w:rPr>
              <w:t>0%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Numero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7"/>
                <w:sz w:val="17"/>
              </w:rPr>
              <w:t> </w:t>
            </w:r>
            <w:r>
              <w:rPr>
                <w:rFonts w:ascii="Arial MT"/>
                <w:sz w:val="17"/>
              </w:rPr>
              <w:t>SADT</w:t>
            </w:r>
            <w:r>
              <w:rPr>
                <w:rFonts w:ascii="Arial MT"/>
                <w:spacing w:val="10"/>
                <w:sz w:val="17"/>
              </w:rPr>
              <w:t> </w:t>
            </w:r>
            <w:r>
              <w:rPr>
                <w:rFonts w:ascii="Arial MT"/>
                <w:sz w:val="17"/>
              </w:rPr>
              <w:t>ofertado</w:t>
            </w:r>
          </w:p>
        </w:tc>
        <w:tc>
          <w:tcPr>
            <w:tcW w:w="164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w w:val="101"/>
                <w:sz w:val="17"/>
              </w:rPr>
              <w:t>0</w:t>
            </w:r>
          </w:p>
        </w:tc>
      </w:tr>
    </w:tbl>
    <w:p>
      <w:pPr>
        <w:spacing w:after="0"/>
        <w:rPr>
          <w:rFonts w:ascii="Arial MT"/>
          <w:sz w:val="17"/>
        </w:rPr>
        <w:sectPr>
          <w:type w:val="continuous"/>
          <w:pgSz w:w="11920" w:h="16840"/>
          <w:pgMar w:top="0" w:bottom="0" w:left="0" w:right="260"/>
        </w:sectPr>
      </w:pPr>
    </w:p>
    <w:tbl>
      <w:tblPr>
        <w:tblW w:w="0" w:type="auto"/>
        <w:jc w:val="left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4"/>
        <w:gridCol w:w="1649"/>
        <w:gridCol w:w="1553"/>
      </w:tblGrid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Numero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8"/>
                <w:sz w:val="17"/>
              </w:rPr>
              <w:t> </w:t>
            </w:r>
            <w:r>
              <w:rPr>
                <w:rFonts w:ascii="Arial MT"/>
                <w:sz w:val="17"/>
              </w:rPr>
              <w:t>SADT</w:t>
            </w:r>
            <w:r>
              <w:rPr>
                <w:rFonts w:ascii="Arial MT"/>
                <w:spacing w:val="9"/>
                <w:sz w:val="17"/>
              </w:rPr>
              <w:t> </w:t>
            </w:r>
            <w:r>
              <w:rPr>
                <w:rFonts w:ascii="Arial MT"/>
                <w:sz w:val="17"/>
              </w:rPr>
              <w:t>propostas</w:t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6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1.869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Percentual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Exames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Imagem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com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resultado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até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72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horas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6"/>
              <w:rPr>
                <w:b/>
                <w:sz w:val="17"/>
              </w:rPr>
            </w:pPr>
            <w:r>
              <w:rPr>
                <w:b/>
                <w:sz w:val="17"/>
              </w:rPr>
              <w:t>≥70%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91"/>
              <w:rPr>
                <w:b/>
                <w:sz w:val="17"/>
              </w:rPr>
            </w:pPr>
            <w:r>
              <w:rPr>
                <w:b/>
                <w:sz w:val="17"/>
              </w:rPr>
              <w:t>100,0%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Numero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Exames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imagem</w:t>
            </w:r>
            <w:r>
              <w:rPr>
                <w:rFonts w:ascii="Arial MT" w:hAnsi="Arial MT"/>
                <w:spacing w:val="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entregues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em</w:t>
            </w:r>
            <w:r>
              <w:rPr>
                <w:rFonts w:ascii="Arial MT" w:hAnsi="Arial MT"/>
                <w:spacing w:val="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até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72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horas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100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Numero</w:t>
            </w:r>
            <w:r>
              <w:rPr>
                <w:rFonts w:ascii="Arial MT"/>
                <w:spacing w:val="4"/>
                <w:sz w:val="17"/>
              </w:rPr>
              <w:t> </w:t>
            </w:r>
            <w:r>
              <w:rPr>
                <w:rFonts w:ascii="Arial MT"/>
                <w:sz w:val="17"/>
              </w:rPr>
              <w:t>total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exames</w:t>
            </w:r>
            <w:r>
              <w:rPr>
                <w:rFonts w:ascii="Arial MT"/>
                <w:spacing w:val="6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imagem</w:t>
            </w:r>
            <w:r>
              <w:rPr>
                <w:rFonts w:ascii="Arial MT"/>
                <w:spacing w:val="3"/>
                <w:sz w:val="17"/>
              </w:rPr>
              <w:t> </w:t>
            </w:r>
            <w:r>
              <w:rPr>
                <w:rFonts w:ascii="Arial MT"/>
                <w:sz w:val="17"/>
              </w:rPr>
              <w:t>realizados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100</w:t>
            </w:r>
          </w:p>
        </w:tc>
      </w:tr>
      <w:tr>
        <w:trPr>
          <w:trHeight w:val="52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Percentual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Exames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Laboratoriais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liberados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até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2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horas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93" w:right="266"/>
              <w:rPr>
                <w:b/>
                <w:sz w:val="17"/>
              </w:rPr>
            </w:pPr>
            <w:r>
              <w:rPr>
                <w:b/>
                <w:sz w:val="17"/>
              </w:rPr>
              <w:t>≥70%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91"/>
              <w:rPr>
                <w:b/>
                <w:sz w:val="17"/>
              </w:rPr>
            </w:pPr>
            <w:r>
              <w:rPr>
                <w:b/>
                <w:sz w:val="17"/>
              </w:rPr>
              <w:t>59,83%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Numero</w:t>
            </w:r>
            <w:r>
              <w:rPr>
                <w:rFonts w:ascii="Arial MT" w:hAnsi="Arial MT"/>
                <w:spacing w:val="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Exames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laboratoriais</w:t>
            </w:r>
            <w:r>
              <w:rPr>
                <w:rFonts w:ascii="Arial MT" w:hAnsi="Arial MT"/>
                <w:spacing w:val="1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entregues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em</w:t>
            </w:r>
            <w:r>
              <w:rPr>
                <w:rFonts w:ascii="Arial MT" w:hAnsi="Arial MT"/>
                <w:spacing w:val="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até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2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horas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F7F9F7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143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Numero</w:t>
            </w:r>
            <w:r>
              <w:rPr>
                <w:rFonts w:ascii="Arial MT"/>
                <w:spacing w:val="4"/>
                <w:sz w:val="17"/>
              </w:rPr>
              <w:t> </w:t>
            </w:r>
            <w:r>
              <w:rPr>
                <w:rFonts w:ascii="Arial MT"/>
                <w:sz w:val="17"/>
              </w:rPr>
              <w:t>total</w:t>
            </w:r>
            <w:r>
              <w:rPr>
                <w:rFonts w:ascii="Arial MT"/>
                <w:spacing w:val="6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exames</w:t>
            </w:r>
            <w:r>
              <w:rPr>
                <w:rFonts w:ascii="Arial MT"/>
                <w:spacing w:val="6"/>
                <w:sz w:val="17"/>
              </w:rPr>
              <w:t> </w:t>
            </w:r>
            <w:r>
              <w:rPr>
                <w:rFonts w:ascii="Arial MT"/>
                <w:sz w:val="17"/>
              </w:rPr>
              <w:t>laboratoriais</w:t>
            </w:r>
            <w:r>
              <w:rPr>
                <w:rFonts w:ascii="Arial MT"/>
                <w:spacing w:val="12"/>
                <w:sz w:val="17"/>
              </w:rPr>
              <w:t> </w:t>
            </w:r>
            <w:r>
              <w:rPr>
                <w:rFonts w:ascii="Arial MT"/>
                <w:sz w:val="17"/>
              </w:rPr>
              <w:t>realizados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F7F9F7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239</w:t>
            </w:r>
          </w:p>
        </w:tc>
      </w:tr>
      <w:tr>
        <w:trPr>
          <w:trHeight w:val="791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5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1" w:lineRule="auto" w:before="0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Percentual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divergência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estoque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físico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virtual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medicamentos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componente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especializado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Assistência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Farmacêutica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Balanço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quinzenal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93" w:right="263"/>
              <w:rPr>
                <w:b/>
                <w:sz w:val="17"/>
              </w:rPr>
            </w:pPr>
            <w:r>
              <w:rPr>
                <w:b/>
                <w:sz w:val="17"/>
              </w:rPr>
              <w:t>&lt;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1%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15" w:right="184"/>
              <w:rPr>
                <w:b/>
                <w:sz w:val="17"/>
              </w:rPr>
            </w:pPr>
            <w:r>
              <w:rPr>
                <w:b/>
                <w:sz w:val="17"/>
              </w:rPr>
              <w:t>0,0%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Quantitativo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itens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com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divergência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9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estoque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60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Total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6"/>
                <w:sz w:val="17"/>
              </w:rPr>
              <w:t> </w:t>
            </w:r>
            <w:r>
              <w:rPr>
                <w:rFonts w:ascii="Arial MT"/>
                <w:sz w:val="17"/>
              </w:rPr>
              <w:t>itens</w:t>
            </w:r>
            <w:r>
              <w:rPr>
                <w:rFonts w:ascii="Arial MT"/>
                <w:spacing w:val="6"/>
                <w:sz w:val="17"/>
              </w:rPr>
              <w:t> </w:t>
            </w:r>
            <w:r>
              <w:rPr>
                <w:rFonts w:ascii="Arial MT"/>
                <w:sz w:val="17"/>
              </w:rPr>
              <w:t>em</w:t>
            </w:r>
            <w:r>
              <w:rPr>
                <w:rFonts w:ascii="Arial MT"/>
                <w:spacing w:val="4"/>
                <w:sz w:val="17"/>
              </w:rPr>
              <w:t> </w:t>
            </w:r>
            <w:r>
              <w:rPr>
                <w:rFonts w:ascii="Arial MT"/>
                <w:sz w:val="17"/>
              </w:rPr>
              <w:t>estoque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711.897</w:t>
            </w:r>
          </w:p>
        </w:tc>
      </w:tr>
      <w:tr>
        <w:trPr>
          <w:trHeight w:val="779" w:hRule="atLeast"/>
        </w:trPr>
        <w:tc>
          <w:tcPr>
            <w:tcW w:w="7954" w:type="dxa"/>
            <w:shd w:val="clear" w:color="auto" w:fill="F2F2F2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1" w:lineRule="auto" w:before="0"/>
              <w:ind w:left="30" w:right="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Percentual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erros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documentação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enviada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abertura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processos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medicamentos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componente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especializado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Assistência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Farmacêutica</w:t>
            </w:r>
          </w:p>
        </w:tc>
        <w:tc>
          <w:tcPr>
            <w:tcW w:w="1649" w:type="dxa"/>
            <w:shd w:val="clear" w:color="auto" w:fill="F2F2F2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left="293" w:right="263"/>
              <w:rPr>
                <w:b/>
                <w:sz w:val="17"/>
              </w:rPr>
            </w:pPr>
            <w:r>
              <w:rPr>
                <w:b/>
                <w:sz w:val="17"/>
              </w:rPr>
              <w:t>&lt;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5%</w:t>
            </w:r>
          </w:p>
        </w:tc>
        <w:tc>
          <w:tcPr>
            <w:tcW w:w="1553" w:type="dxa"/>
            <w:shd w:val="clear" w:color="auto" w:fill="F2F2F2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left="215" w:right="184"/>
              <w:rPr>
                <w:b/>
                <w:sz w:val="17"/>
              </w:rPr>
            </w:pPr>
            <w:r>
              <w:rPr>
                <w:b/>
                <w:sz w:val="17"/>
              </w:rPr>
              <w:t>7,8%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Quantitativo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processos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com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erro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documentação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w w:val="101"/>
                <w:sz w:val="17"/>
              </w:rPr>
              <w:t>8</w:t>
            </w:r>
          </w:p>
        </w:tc>
      </w:tr>
      <w:tr>
        <w:trPr>
          <w:trHeight w:val="529" w:hRule="atLeast"/>
        </w:trPr>
        <w:tc>
          <w:tcPr>
            <w:tcW w:w="795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Total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processos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enviados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no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período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102</w:t>
            </w:r>
          </w:p>
        </w:tc>
      </w:tr>
      <w:tr>
        <w:trPr>
          <w:trHeight w:val="479" w:hRule="atLeast"/>
        </w:trPr>
        <w:tc>
          <w:tcPr>
            <w:tcW w:w="7954" w:type="dxa"/>
            <w:shd w:val="clear" w:color="auto" w:fill="00AFF0"/>
          </w:tcPr>
          <w:p>
            <w:pPr>
              <w:pStyle w:val="TableParagraph"/>
              <w:spacing w:before="141"/>
              <w:ind w:left="2922" w:right="288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Indicador</w:t>
            </w:r>
          </w:p>
        </w:tc>
        <w:tc>
          <w:tcPr>
            <w:tcW w:w="1649" w:type="dxa"/>
            <w:shd w:val="clear" w:color="auto" w:fill="00AFF0"/>
          </w:tcPr>
          <w:p>
            <w:pPr>
              <w:pStyle w:val="TableParagraph"/>
              <w:spacing w:before="141"/>
              <w:ind w:left="262" w:right="277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parametros</w:t>
            </w:r>
          </w:p>
        </w:tc>
        <w:tc>
          <w:tcPr>
            <w:tcW w:w="1553" w:type="dxa"/>
            <w:shd w:val="clear" w:color="auto" w:fill="00AFF0"/>
          </w:tcPr>
          <w:p>
            <w:pPr>
              <w:pStyle w:val="TableParagraph"/>
              <w:spacing w:before="143"/>
              <w:ind w:left="215" w:right="19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26</w:t>
            </w:r>
            <w:r>
              <w:rPr>
                <w:b/>
                <w:color w:val="FFFFFF"/>
                <w:spacing w:val="2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a</w:t>
            </w:r>
            <w:r>
              <w:rPr>
                <w:b/>
                <w:color w:val="FFFFFF"/>
                <w:spacing w:val="4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31</w:t>
            </w:r>
            <w:r>
              <w:rPr>
                <w:b/>
                <w:color w:val="FFFFFF"/>
                <w:spacing w:val="5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Julho</w:t>
            </w:r>
          </w:p>
        </w:tc>
      </w:tr>
      <w:tr>
        <w:trPr>
          <w:trHeight w:val="366" w:hRule="atLeast"/>
        </w:trPr>
        <w:tc>
          <w:tcPr>
            <w:tcW w:w="7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374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Quantitativo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satisfações</w:t>
            </w:r>
            <w:r>
              <w:rPr>
                <w:rFonts w:ascii="Arial MT" w:hAnsi="Arial MT"/>
                <w:spacing w:val="9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classificadas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como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excelente,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ótimo,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bom,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ruim,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regular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péssimo</w:t>
            </w:r>
          </w:p>
        </w:tc>
        <w:tc>
          <w:tcPr>
            <w:tcW w:w="1649" w:type="dxa"/>
          </w:tcPr>
          <w:p>
            <w:pPr>
              <w:pStyle w:val="TableParagraph"/>
              <w:spacing w:before="86"/>
              <w:ind w:left="293" w:right="27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Excelente</w:t>
            </w:r>
          </w:p>
        </w:tc>
        <w:tc>
          <w:tcPr>
            <w:tcW w:w="1553" w:type="dxa"/>
          </w:tcPr>
          <w:p>
            <w:pPr>
              <w:pStyle w:val="TableParagraph"/>
              <w:spacing w:before="83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210</w:t>
            </w:r>
          </w:p>
        </w:tc>
      </w:tr>
      <w:tr>
        <w:trPr>
          <w:trHeight w:val="366" w:hRule="atLeast"/>
        </w:trPr>
        <w:tc>
          <w:tcPr>
            <w:tcW w:w="7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86"/>
              <w:ind w:left="293" w:right="27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Ótimo</w:t>
            </w:r>
          </w:p>
        </w:tc>
        <w:tc>
          <w:tcPr>
            <w:tcW w:w="1553" w:type="dxa"/>
          </w:tcPr>
          <w:p>
            <w:pPr>
              <w:pStyle w:val="TableParagraph"/>
              <w:spacing w:before="83"/>
              <w:ind w:left="215" w:right="185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sz w:val="17"/>
              </w:rPr>
              <w:t>47</w:t>
            </w:r>
          </w:p>
        </w:tc>
      </w:tr>
      <w:tr>
        <w:trPr>
          <w:trHeight w:val="366" w:hRule="atLeast"/>
        </w:trPr>
        <w:tc>
          <w:tcPr>
            <w:tcW w:w="7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86"/>
              <w:ind w:left="293" w:right="27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Bom</w:t>
            </w:r>
          </w:p>
        </w:tc>
        <w:tc>
          <w:tcPr>
            <w:tcW w:w="1553" w:type="dxa"/>
          </w:tcPr>
          <w:p>
            <w:pPr>
              <w:pStyle w:val="TableParagraph"/>
              <w:spacing w:before="83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w w:val="101"/>
                <w:sz w:val="17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7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86"/>
              <w:ind w:left="293" w:right="277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Regular</w:t>
            </w:r>
          </w:p>
        </w:tc>
        <w:tc>
          <w:tcPr>
            <w:tcW w:w="1553" w:type="dxa"/>
          </w:tcPr>
          <w:p>
            <w:pPr>
              <w:pStyle w:val="TableParagraph"/>
              <w:spacing w:before="83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w w:val="101"/>
                <w:sz w:val="17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7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86"/>
              <w:ind w:left="293" w:right="27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Ruim</w:t>
            </w:r>
          </w:p>
        </w:tc>
        <w:tc>
          <w:tcPr>
            <w:tcW w:w="1553" w:type="dxa"/>
          </w:tcPr>
          <w:p>
            <w:pPr>
              <w:pStyle w:val="TableParagraph"/>
              <w:spacing w:before="83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w w:val="101"/>
                <w:sz w:val="17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7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86"/>
              <w:ind w:left="293" w:right="27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Péssimo</w:t>
            </w:r>
          </w:p>
        </w:tc>
        <w:tc>
          <w:tcPr>
            <w:tcW w:w="1553" w:type="dxa"/>
          </w:tcPr>
          <w:p>
            <w:pPr>
              <w:pStyle w:val="TableParagraph"/>
              <w:spacing w:before="83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color w:val="333333"/>
                <w:w w:val="101"/>
                <w:sz w:val="17"/>
              </w:rPr>
              <w:t>0</w:t>
            </w:r>
          </w:p>
        </w:tc>
      </w:tr>
    </w:tbl>
    <w:p>
      <w:pPr>
        <w:pStyle w:val="Heading1"/>
        <w:spacing w:before="27"/>
      </w:pPr>
      <w:r>
        <w:rPr/>
        <w:t>Fonte:</w:t>
      </w:r>
      <w:r>
        <w:rPr>
          <w:spacing w:val="7"/>
        </w:rPr>
        <w:t> </w:t>
      </w:r>
      <w:r>
        <w:rPr/>
        <w:t>MV</w:t>
      </w:r>
      <w:r>
        <w:rPr>
          <w:spacing w:val="7"/>
        </w:rPr>
        <w:t> </w:t>
      </w:r>
      <w:r>
        <w:rPr/>
        <w:t>|</w:t>
      </w:r>
      <w:r>
        <w:rPr>
          <w:spacing w:val="7"/>
        </w:rPr>
        <w:t> </w:t>
      </w:r>
      <w:r>
        <w:rPr/>
        <w:t>SoulMV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POLICLINICA DE</w:t>
      </w:r>
      <w:r>
        <w:rPr>
          <w:spacing w:val="9"/>
        </w:rPr>
        <w:t> </w:t>
      </w:r>
      <w:r>
        <w:rPr/>
        <w:t>QUIRINOPOLIS</w:t>
      </w:r>
      <w:r>
        <w:rPr>
          <w:spacing w:val="17"/>
        </w:rPr>
        <w:t> </w:t>
      </w:r>
      <w:r>
        <w:rPr/>
        <w:t>de</w:t>
      </w:r>
      <w:r>
        <w:rPr>
          <w:spacing w:val="7"/>
        </w:rPr>
        <w:t> </w:t>
      </w:r>
      <w:r>
        <w:rPr/>
        <w:t>26/07/2024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31/07/2024</w:t>
      </w:r>
    </w:p>
    <w:p>
      <w:pPr>
        <w:spacing w:line="240" w:lineRule="auto" w:before="0"/>
        <w:rPr>
          <w:b/>
          <w:sz w:val="18"/>
        </w:rPr>
      </w:pPr>
    </w:p>
    <w:p>
      <w:pPr>
        <w:spacing w:before="121"/>
        <w:ind w:left="402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19877</wp:posOffset>
            </wp:positionH>
            <wp:positionV relativeFrom="paragraph">
              <wp:posOffset>215231</wp:posOffset>
            </wp:positionV>
            <wp:extent cx="2096187" cy="53721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87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Aprovado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pela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Diretoria</w:t>
      </w:r>
    </w:p>
    <w:p>
      <w:pPr>
        <w:pStyle w:val="Heading1"/>
      </w:pPr>
      <w:r>
        <w:rPr/>
        <w:t>Ricardo</w:t>
      </w:r>
      <w:r>
        <w:rPr>
          <w:spacing w:val="8"/>
        </w:rPr>
        <w:t> </w:t>
      </w:r>
      <w:r>
        <w:rPr/>
        <w:t>Martins</w:t>
      </w:r>
      <w:r>
        <w:rPr>
          <w:spacing w:val="9"/>
        </w:rPr>
        <w:t> </w:t>
      </w:r>
      <w:r>
        <w:rPr/>
        <w:t>Sousa</w:t>
      </w:r>
    </w:p>
    <w:p>
      <w:pPr>
        <w:spacing w:after="0"/>
        <w:sectPr>
          <w:pgSz w:w="11920" w:h="16840"/>
          <w:pgMar w:top="0" w:bottom="280" w:left="0" w:right="260"/>
        </w:sect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  <w:gridCol w:w="2153"/>
      </w:tblGrid>
      <w:tr>
        <w:trPr>
          <w:trHeight w:val="1511" w:hRule="atLeast"/>
        </w:trPr>
        <w:tc>
          <w:tcPr>
            <w:tcW w:w="9959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67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61984" cy="740092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984" cy="74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9959" w:type="dxa"/>
            <w:gridSpan w:val="4"/>
            <w:tcBorders>
              <w:left w:val="nil"/>
            </w:tcBorders>
            <w:shd w:val="clear" w:color="auto" w:fill="00AFF0"/>
          </w:tcPr>
          <w:p>
            <w:pPr>
              <w:pStyle w:val="TableParagraph"/>
              <w:spacing w:before="77"/>
              <w:ind w:left="3263" w:right="322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IPGSE</w:t>
            </w:r>
          </w:p>
        </w:tc>
      </w:tr>
      <w:tr>
        <w:trPr>
          <w:trHeight w:val="189" w:hRule="atLeast"/>
        </w:trPr>
        <w:tc>
          <w:tcPr>
            <w:tcW w:w="9959" w:type="dxa"/>
            <w:gridSpan w:val="4"/>
            <w:tcBorders>
              <w:left w:val="nil"/>
            </w:tcBorders>
            <w:shd w:val="clear" w:color="auto" w:fill="00AFF0"/>
          </w:tcPr>
          <w:p>
            <w:pPr>
              <w:pStyle w:val="TableParagraph"/>
              <w:spacing w:before="3"/>
              <w:ind w:left="3268" w:right="322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ASSISTENCIAL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JULHO/2024</w:t>
            </w:r>
          </w:p>
        </w:tc>
      </w:tr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2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Consulta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Médica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2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26"/>
              <w:ind w:left="440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Atendimento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Ambulatorial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(Especialidades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Médicas)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26"/>
              <w:ind w:left="145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3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Vagas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Agendadas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289" w:hRule="atLeast"/>
        </w:trPr>
        <w:tc>
          <w:tcPr>
            <w:tcW w:w="4467" w:type="dxa"/>
          </w:tcPr>
          <w:p>
            <w:pPr>
              <w:pStyle w:val="TableParagraph"/>
              <w:spacing w:before="6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Primeira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Consulta</w:t>
            </w:r>
          </w:p>
        </w:tc>
        <w:tc>
          <w:tcPr>
            <w:tcW w:w="1186" w:type="dxa"/>
            <w:vMerge w:val="restart"/>
            <w:shd w:val="clear" w:color="auto" w:fill="F2F2F2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91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2.626</w:t>
            </w:r>
          </w:p>
        </w:tc>
        <w:tc>
          <w:tcPr>
            <w:tcW w:w="2153" w:type="dxa"/>
          </w:tcPr>
          <w:p>
            <w:pPr>
              <w:pStyle w:val="TableParagraph"/>
              <w:spacing w:before="67"/>
              <w:ind w:left="351" w:right="335"/>
              <w:rPr>
                <w:b/>
                <w:sz w:val="14"/>
              </w:rPr>
            </w:pPr>
            <w:r>
              <w:rPr>
                <w:b/>
                <w:sz w:val="14"/>
              </w:rPr>
              <w:t>54</w:t>
            </w:r>
          </w:p>
        </w:tc>
        <w:tc>
          <w:tcPr>
            <w:tcW w:w="2153" w:type="dxa"/>
          </w:tcPr>
          <w:p>
            <w:pPr>
              <w:pStyle w:val="TableParagraph"/>
              <w:spacing w:before="67"/>
              <w:ind w:left="350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</w:tr>
      <w:tr>
        <w:trPr>
          <w:trHeight w:val="309" w:hRule="atLeast"/>
        </w:trPr>
        <w:tc>
          <w:tcPr>
            <w:tcW w:w="4467" w:type="dxa"/>
          </w:tcPr>
          <w:p>
            <w:pPr>
              <w:pStyle w:val="TableParagraph"/>
              <w:spacing w:before="7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Interconsulta</w:t>
            </w: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spacing w:before="77"/>
              <w:ind w:left="351" w:right="335"/>
              <w:rPr>
                <w:b/>
                <w:sz w:val="14"/>
              </w:rPr>
            </w:pPr>
            <w:r>
              <w:rPr>
                <w:b/>
                <w:sz w:val="14"/>
              </w:rPr>
              <w:t>81</w:t>
            </w:r>
          </w:p>
        </w:tc>
        <w:tc>
          <w:tcPr>
            <w:tcW w:w="2153" w:type="dxa"/>
          </w:tcPr>
          <w:p>
            <w:pPr>
              <w:pStyle w:val="TableParagraph"/>
              <w:spacing w:before="77"/>
              <w:ind w:left="350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58</w:t>
            </w:r>
          </w:p>
        </w:tc>
      </w:tr>
      <w:tr>
        <w:trPr>
          <w:trHeight w:val="318" w:hRule="atLeast"/>
        </w:trPr>
        <w:tc>
          <w:tcPr>
            <w:tcW w:w="4467" w:type="dxa"/>
          </w:tcPr>
          <w:p>
            <w:pPr>
              <w:pStyle w:val="TableParagraph"/>
              <w:spacing w:before="7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Consulta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Subsequentes</w:t>
            </w: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spacing w:before="82"/>
              <w:ind w:left="351" w:right="335"/>
              <w:rPr>
                <w:b/>
                <w:sz w:val="14"/>
              </w:rPr>
            </w:pPr>
            <w:r>
              <w:rPr>
                <w:b/>
                <w:sz w:val="14"/>
              </w:rPr>
              <w:t>82</w:t>
            </w:r>
          </w:p>
        </w:tc>
        <w:tc>
          <w:tcPr>
            <w:tcW w:w="2153" w:type="dxa"/>
          </w:tcPr>
          <w:p>
            <w:pPr>
              <w:pStyle w:val="TableParagraph"/>
              <w:spacing w:before="82"/>
              <w:ind w:left="350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55</w:t>
            </w:r>
          </w:p>
        </w:tc>
      </w:tr>
      <w:tr>
        <w:trPr>
          <w:trHeight w:val="309" w:hRule="atLeast"/>
        </w:trPr>
        <w:tc>
          <w:tcPr>
            <w:tcW w:w="4467" w:type="dxa"/>
          </w:tcPr>
          <w:p>
            <w:pPr>
              <w:pStyle w:val="TableParagraph"/>
              <w:spacing w:before="7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</w:tcPr>
          <w:p>
            <w:pPr>
              <w:pStyle w:val="TableParagraph"/>
              <w:spacing w:before="72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2.626</w:t>
            </w:r>
          </w:p>
        </w:tc>
        <w:tc>
          <w:tcPr>
            <w:tcW w:w="2153" w:type="dxa"/>
          </w:tcPr>
          <w:p>
            <w:pPr>
              <w:pStyle w:val="TableParagraph"/>
              <w:spacing w:before="72"/>
              <w:ind w:left="351" w:right="321"/>
              <w:rPr>
                <w:b/>
                <w:sz w:val="14"/>
              </w:rPr>
            </w:pPr>
            <w:r>
              <w:rPr>
                <w:b/>
                <w:sz w:val="14"/>
              </w:rPr>
              <w:t>217</w:t>
            </w:r>
          </w:p>
        </w:tc>
        <w:tc>
          <w:tcPr>
            <w:tcW w:w="2153" w:type="dxa"/>
          </w:tcPr>
          <w:p>
            <w:pPr>
              <w:pStyle w:val="TableParagraph"/>
              <w:spacing w:before="72"/>
              <w:ind w:left="351" w:right="321"/>
              <w:rPr>
                <w:b/>
                <w:sz w:val="14"/>
              </w:rPr>
            </w:pPr>
            <w:r>
              <w:rPr>
                <w:b/>
                <w:sz w:val="14"/>
              </w:rPr>
              <w:t>148</w:t>
            </w:r>
          </w:p>
        </w:tc>
      </w:tr>
    </w:tbl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  <w:gridCol w:w="2153"/>
      </w:tblGrid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2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Consulta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Não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Médica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2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26"/>
              <w:ind w:left="292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Atendimento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Ambulatorial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(Especialidades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Não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Médicas)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26"/>
              <w:ind w:left="145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3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Vagas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Agendadas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280" w:hRule="atLeast"/>
        </w:trPr>
        <w:tc>
          <w:tcPr>
            <w:tcW w:w="4467" w:type="dxa"/>
          </w:tcPr>
          <w:p>
            <w:pPr>
              <w:pStyle w:val="TableParagraph"/>
              <w:spacing w:before="5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Primeira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Consulta</w:t>
            </w:r>
          </w:p>
        </w:tc>
        <w:tc>
          <w:tcPr>
            <w:tcW w:w="1186" w:type="dxa"/>
            <w:vMerge w:val="restart"/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99" w:right="366"/>
              <w:rPr>
                <w:b/>
                <w:sz w:val="14"/>
              </w:rPr>
            </w:pPr>
            <w:r>
              <w:rPr>
                <w:b/>
                <w:sz w:val="14"/>
              </w:rPr>
              <w:t>3.106</w:t>
            </w:r>
          </w:p>
        </w:tc>
        <w:tc>
          <w:tcPr>
            <w:tcW w:w="2153" w:type="dxa"/>
          </w:tcPr>
          <w:p>
            <w:pPr>
              <w:pStyle w:val="TableParagraph"/>
              <w:spacing w:before="63"/>
              <w:ind w:left="16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spacing w:before="63"/>
              <w:ind w:left="14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4467" w:type="dxa"/>
            <w:tcBorders>
              <w:left w:val="nil"/>
            </w:tcBorders>
          </w:tcPr>
          <w:p>
            <w:pPr>
              <w:pStyle w:val="TableParagraph"/>
              <w:spacing w:before="58"/>
              <w:ind w:left="3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Interconsulta</w:t>
            </w: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spacing w:before="63"/>
              <w:ind w:left="351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106</w:t>
            </w:r>
          </w:p>
        </w:tc>
        <w:tc>
          <w:tcPr>
            <w:tcW w:w="2153" w:type="dxa"/>
          </w:tcPr>
          <w:p>
            <w:pPr>
              <w:pStyle w:val="TableParagraph"/>
              <w:spacing w:before="63"/>
              <w:ind w:left="351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73</w:t>
            </w:r>
          </w:p>
        </w:tc>
      </w:tr>
      <w:tr>
        <w:trPr>
          <w:trHeight w:val="280" w:hRule="atLeast"/>
        </w:trPr>
        <w:tc>
          <w:tcPr>
            <w:tcW w:w="4467" w:type="dxa"/>
            <w:tcBorders>
              <w:left w:val="nil"/>
            </w:tcBorders>
          </w:tcPr>
          <w:p>
            <w:pPr>
              <w:pStyle w:val="TableParagraph"/>
              <w:spacing w:before="58"/>
              <w:ind w:left="3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Retorno/Sessão</w:t>
            </w: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spacing w:before="63"/>
              <w:ind w:left="351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379</w:t>
            </w:r>
          </w:p>
        </w:tc>
        <w:tc>
          <w:tcPr>
            <w:tcW w:w="2153" w:type="dxa"/>
          </w:tcPr>
          <w:p>
            <w:pPr>
              <w:pStyle w:val="TableParagraph"/>
              <w:spacing w:before="63"/>
              <w:ind w:left="350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420</w:t>
            </w:r>
          </w:p>
        </w:tc>
      </w:tr>
      <w:tr>
        <w:trPr>
          <w:trHeight w:val="289" w:hRule="atLeast"/>
        </w:trPr>
        <w:tc>
          <w:tcPr>
            <w:tcW w:w="4467" w:type="dxa"/>
          </w:tcPr>
          <w:p>
            <w:pPr>
              <w:pStyle w:val="TableParagraph"/>
              <w:spacing w:before="6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</w:tcPr>
          <w:p>
            <w:pPr>
              <w:pStyle w:val="TableParagraph"/>
              <w:spacing w:before="67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3.106</w:t>
            </w:r>
          </w:p>
        </w:tc>
        <w:tc>
          <w:tcPr>
            <w:tcW w:w="2153" w:type="dxa"/>
          </w:tcPr>
          <w:p>
            <w:pPr>
              <w:pStyle w:val="TableParagraph"/>
              <w:spacing w:before="67"/>
              <w:ind w:left="351" w:right="335"/>
              <w:rPr>
                <w:b/>
                <w:sz w:val="14"/>
              </w:rPr>
            </w:pPr>
            <w:r>
              <w:rPr>
                <w:b/>
                <w:sz w:val="14"/>
              </w:rPr>
              <w:t>485</w:t>
            </w:r>
          </w:p>
        </w:tc>
        <w:tc>
          <w:tcPr>
            <w:tcW w:w="2153" w:type="dxa"/>
          </w:tcPr>
          <w:p>
            <w:pPr>
              <w:pStyle w:val="TableParagraph"/>
              <w:spacing w:before="67"/>
              <w:ind w:left="351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493</w:t>
            </w:r>
          </w:p>
        </w:tc>
      </w:tr>
    </w:tbl>
    <w:p>
      <w:pPr>
        <w:spacing w:before="107"/>
        <w:ind w:left="0" w:right="214" w:firstLine="0"/>
        <w:jc w:val="right"/>
        <w:rPr>
          <w:rFonts w:ascii="Calibri"/>
          <w:sz w:val="15"/>
        </w:rPr>
      </w:pPr>
      <w:r>
        <w:rPr>
          <w:rFonts w:ascii="Calibri"/>
          <w:w w:val="101"/>
          <w:sz w:val="15"/>
        </w:rPr>
        <w:t>0</w:t>
      </w: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4306"/>
      </w:tblGrid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1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Tipo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Cirurgia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1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7"/>
              <w:ind w:left="125" w:right="93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Cirurgias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Ambulatoriais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7"/>
              <w:ind w:left="125" w:right="9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31"/>
              <w:ind w:left="124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280" w:hRule="atLeast"/>
        </w:trPr>
        <w:tc>
          <w:tcPr>
            <w:tcW w:w="4467" w:type="dxa"/>
          </w:tcPr>
          <w:p>
            <w:pPr>
              <w:pStyle w:val="TableParagraph"/>
              <w:spacing w:before="5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Cirurgia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Menor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Ambulatorial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(cma)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before="58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120</w:t>
            </w:r>
          </w:p>
        </w:tc>
        <w:tc>
          <w:tcPr>
            <w:tcW w:w="4306" w:type="dxa"/>
          </w:tcPr>
          <w:p>
            <w:pPr>
              <w:pStyle w:val="TableParagraph"/>
              <w:spacing w:before="39"/>
              <w:ind w:left="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1"/>
                <w:sz w:val="15"/>
              </w:rPr>
              <w:t>7</w:t>
            </w:r>
          </w:p>
        </w:tc>
      </w:tr>
    </w:tbl>
    <w:p>
      <w:pPr>
        <w:pStyle w:val="BodyText"/>
        <w:spacing w:before="10"/>
        <w:rPr>
          <w:rFonts w:ascii="Calibri"/>
          <w:sz w:val="18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</w:tblGrid>
      <w:tr>
        <w:trPr>
          <w:trHeight w:val="719" w:hRule="atLeast"/>
        </w:trPr>
        <w:tc>
          <w:tcPr>
            <w:tcW w:w="4467" w:type="dxa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96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Tipo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Cirurgia</w:t>
            </w:r>
          </w:p>
        </w:tc>
        <w:tc>
          <w:tcPr>
            <w:tcW w:w="1186" w:type="dxa"/>
            <w:shd w:val="clear" w:color="auto" w:fill="00AFF0"/>
          </w:tcPr>
          <w:p>
            <w:pPr>
              <w:pStyle w:val="TableParagraph"/>
              <w:spacing w:before="11"/>
              <w:jc w:val="left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275" w:right="23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Produção</w:t>
            </w:r>
            <w:r>
              <w:rPr>
                <w:b/>
                <w:color w:val="FFFFFF"/>
                <w:spacing w:val="-36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Realizada</w:t>
            </w:r>
          </w:p>
        </w:tc>
      </w:tr>
      <w:tr>
        <w:trPr>
          <w:trHeight w:val="229" w:hRule="atLeast"/>
        </w:trPr>
        <w:tc>
          <w:tcPr>
            <w:tcW w:w="4467" w:type="dxa"/>
          </w:tcPr>
          <w:p>
            <w:pPr>
              <w:pStyle w:val="TableParagraph"/>
              <w:spacing w:line="161" w:lineRule="exact" w:before="48"/>
              <w:ind w:left="3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Inserção/Retirada</w:t>
            </w:r>
            <w:r>
              <w:rPr>
                <w:rFonts w:ascii="Arial MT" w:hAnsi="Arial MT"/>
                <w:spacing w:val="1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Dispositivo</w:t>
            </w:r>
            <w:r>
              <w:rPr>
                <w:rFonts w:ascii="Arial MT" w:hAnsi="Arial MT"/>
                <w:spacing w:val="1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Intra-Uterino</w:t>
            </w:r>
            <w:r>
              <w:rPr>
                <w:rFonts w:ascii="Arial MT" w:hAnsi="Arial MT"/>
                <w:spacing w:val="1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(DIU)</w:t>
            </w:r>
          </w:p>
        </w:tc>
        <w:tc>
          <w:tcPr>
            <w:tcW w:w="1186" w:type="dxa"/>
          </w:tcPr>
          <w:p>
            <w:pPr>
              <w:pStyle w:val="TableParagraph"/>
              <w:spacing w:before="31"/>
              <w:ind w:left="33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8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  <w:gridCol w:w="2153"/>
      </w:tblGrid>
      <w:tr>
        <w:trPr>
          <w:trHeight w:val="318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Tipo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Exame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0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72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Serviço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Apoio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Diagnóstico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Terapêutico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-SADT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EXTERNO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26"/>
              <w:ind w:left="145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36"/>
              <w:ind w:left="351" w:right="319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Vagas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Agendadas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36"/>
              <w:ind w:left="351" w:right="3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Radiologia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373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34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34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Ultrassonografia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238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8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Tomografia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513</w:t>
            </w:r>
          </w:p>
        </w:tc>
        <w:tc>
          <w:tcPr>
            <w:tcW w:w="2153" w:type="dxa"/>
          </w:tcPr>
          <w:p>
            <w:pPr>
              <w:pStyle w:val="TableParagraph"/>
              <w:spacing w:line="163" w:lineRule="exact" w:before="15"/>
              <w:ind w:left="351" w:right="321"/>
              <w:rPr>
                <w:rFonts w:ascii="Calibri"/>
                <w:sz w:val="15"/>
              </w:rPr>
            </w:pPr>
            <w:r>
              <w:rPr>
                <w:rFonts w:ascii="Calibri"/>
                <w:color w:val="333333"/>
                <w:sz w:val="15"/>
              </w:rPr>
              <w:t>13</w:t>
            </w:r>
          </w:p>
        </w:tc>
        <w:tc>
          <w:tcPr>
            <w:tcW w:w="2153" w:type="dxa"/>
          </w:tcPr>
          <w:p>
            <w:pPr>
              <w:pStyle w:val="TableParagraph"/>
              <w:spacing w:line="163" w:lineRule="exact" w:before="15"/>
              <w:ind w:left="351" w:right="319"/>
              <w:rPr>
                <w:rFonts w:ascii="Calibri"/>
                <w:sz w:val="15"/>
              </w:rPr>
            </w:pPr>
            <w:r>
              <w:rPr>
                <w:rFonts w:ascii="Calibri"/>
                <w:color w:val="333333"/>
                <w:sz w:val="15"/>
              </w:rPr>
              <w:t>11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Endoscopia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67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8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7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Mamografia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174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49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43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Sub.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1.365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b/>
                <w:sz w:val="14"/>
              </w:rPr>
            </w:pPr>
            <w:r>
              <w:rPr>
                <w:b/>
                <w:sz w:val="14"/>
              </w:rPr>
              <w:t>104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103</w:t>
            </w:r>
          </w:p>
        </w:tc>
      </w:tr>
      <w:tr>
        <w:trPr>
          <w:trHeight w:val="239" w:hRule="atLeast"/>
        </w:trPr>
        <w:tc>
          <w:tcPr>
            <w:tcW w:w="4467" w:type="dxa"/>
            <w:shd w:val="clear" w:color="auto" w:fill="00AFF0"/>
          </w:tcPr>
          <w:p>
            <w:pPr>
              <w:pStyle w:val="TableParagraph"/>
              <w:spacing w:before="4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Tipo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Exame</w:t>
            </w:r>
          </w:p>
        </w:tc>
        <w:tc>
          <w:tcPr>
            <w:tcW w:w="1186" w:type="dxa"/>
            <w:shd w:val="clear" w:color="auto" w:fill="00AFF0"/>
          </w:tcPr>
          <w:p>
            <w:pPr>
              <w:pStyle w:val="TableParagraph"/>
              <w:spacing w:before="41"/>
              <w:ind w:left="155" w:right="14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3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Vagas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Agendadas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Mapa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43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3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3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Holter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60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8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7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Colposcopia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Colonoscopia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Cistoscopia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Teste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Ergométrico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1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Densitometria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13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12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sz w:val="14"/>
              </w:rPr>
              <w:t>Ecocardiografia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Transtorácica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17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Nasofibroscopia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Punção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Aspirativa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agulha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grossa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Punção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Aspirativa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agulha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Urodinâmica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</w:tbl>
    <w:p>
      <w:pPr>
        <w:spacing w:after="0"/>
        <w:rPr>
          <w:rFonts w:ascii="Arial MT"/>
          <w:sz w:val="14"/>
        </w:rPr>
        <w:sectPr>
          <w:pgSz w:w="11920" w:h="16840"/>
          <w:pgMar w:top="1080" w:bottom="280" w:left="0" w:right="260"/>
        </w:sect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  <w:gridCol w:w="2153"/>
      </w:tblGrid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Eletroencefalograma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Eletroneuromiografia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Doppler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z w:val="14"/>
              </w:rPr>
              <w:t>Vascular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Eletrocardiograma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26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23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Espirometria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Audiometria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Emissôes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Otoacústica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2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Sub.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504</w:t>
            </w:r>
          </w:p>
        </w:tc>
        <w:tc>
          <w:tcPr>
            <w:tcW w:w="2153" w:type="dxa"/>
          </w:tcPr>
          <w:p>
            <w:pPr>
              <w:pStyle w:val="TableParagraph"/>
              <w:spacing w:line="157" w:lineRule="exact" w:before="22"/>
              <w:ind w:left="351" w:right="335"/>
              <w:rPr>
                <w:b/>
                <w:sz w:val="14"/>
              </w:rPr>
            </w:pPr>
            <w:r>
              <w:rPr>
                <w:b/>
                <w:sz w:val="14"/>
              </w:rPr>
              <w:t>51</w:t>
            </w:r>
          </w:p>
        </w:tc>
        <w:tc>
          <w:tcPr>
            <w:tcW w:w="2153" w:type="dxa"/>
          </w:tcPr>
          <w:p>
            <w:pPr>
              <w:pStyle w:val="TableParagraph"/>
              <w:spacing w:line="157" w:lineRule="exact" w:before="22"/>
              <w:ind w:left="350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62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2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Geral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1.869</w:t>
            </w:r>
          </w:p>
        </w:tc>
        <w:tc>
          <w:tcPr>
            <w:tcW w:w="2153" w:type="dxa"/>
          </w:tcPr>
          <w:p>
            <w:pPr>
              <w:pStyle w:val="TableParagraph"/>
              <w:spacing w:line="157" w:lineRule="exact" w:before="22"/>
              <w:ind w:left="351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155</w:t>
            </w:r>
          </w:p>
        </w:tc>
        <w:tc>
          <w:tcPr>
            <w:tcW w:w="2153" w:type="dxa"/>
          </w:tcPr>
          <w:p>
            <w:pPr>
              <w:pStyle w:val="TableParagraph"/>
              <w:spacing w:line="157" w:lineRule="exact" w:before="22"/>
              <w:ind w:left="350" w:right="336"/>
              <w:rPr>
                <w:b/>
                <w:sz w:val="14"/>
              </w:rPr>
            </w:pPr>
            <w:r>
              <w:rPr>
                <w:b/>
                <w:sz w:val="14"/>
              </w:rPr>
              <w:t>165</w:t>
            </w:r>
          </w:p>
        </w:tc>
      </w:tr>
    </w:tbl>
    <w:p>
      <w:pPr>
        <w:pStyle w:val="BodyText"/>
        <w:spacing w:before="8"/>
        <w:ind w:left="402"/>
      </w:pPr>
      <w:r>
        <w:rPr/>
        <w:t>*Serviço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Audiometria</w:t>
      </w:r>
      <w:r>
        <w:rPr>
          <w:spacing w:val="-8"/>
        </w:rPr>
        <w:t> </w:t>
      </w:r>
      <w:r>
        <w:rPr/>
        <w:t>aguarda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aprovação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adaptação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Infraestrutura,</w:t>
      </w:r>
      <w:r>
        <w:rPr>
          <w:spacing w:val="-8"/>
        </w:rPr>
        <w:t> </w:t>
      </w:r>
      <w:r>
        <w:rPr/>
        <w:t>protocolado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Suvisa/Go.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2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4306"/>
      </w:tblGrid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Tipo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Exame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6"/>
              <w:ind w:left="125" w:right="9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Exames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Oftalmológicos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6"/>
              <w:ind w:left="125" w:right="9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6"/>
              <w:ind w:left="125" w:right="9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208" w:hRule="atLeast"/>
        </w:trPr>
        <w:tc>
          <w:tcPr>
            <w:tcW w:w="4467" w:type="dxa"/>
          </w:tcPr>
          <w:p>
            <w:pPr>
              <w:pStyle w:val="TableParagraph"/>
              <w:spacing w:before="2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Fundoscopia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before="22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before="3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208" w:hRule="atLeast"/>
        </w:trPr>
        <w:tc>
          <w:tcPr>
            <w:tcW w:w="4467" w:type="dxa"/>
          </w:tcPr>
          <w:p>
            <w:pPr>
              <w:pStyle w:val="TableParagraph"/>
              <w:spacing w:before="2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Potencial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Acuidade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Visual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before="22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before="3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208" w:hRule="atLeast"/>
        </w:trPr>
        <w:tc>
          <w:tcPr>
            <w:tcW w:w="4467" w:type="dxa"/>
          </w:tcPr>
          <w:p>
            <w:pPr>
              <w:pStyle w:val="TableParagraph"/>
              <w:spacing w:before="2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Tonometria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before="22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before="3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208" w:hRule="atLeast"/>
        </w:trPr>
        <w:tc>
          <w:tcPr>
            <w:tcW w:w="4467" w:type="dxa"/>
          </w:tcPr>
          <w:p>
            <w:pPr>
              <w:pStyle w:val="TableParagraph"/>
              <w:spacing w:before="22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Triagem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Oftalmológica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before="22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before="3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208" w:hRule="atLeast"/>
        </w:trPr>
        <w:tc>
          <w:tcPr>
            <w:tcW w:w="4467" w:type="dxa"/>
          </w:tcPr>
          <w:p>
            <w:pPr>
              <w:pStyle w:val="TableParagraph"/>
              <w:spacing w:before="22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Teste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Ortóptico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before="22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before="3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208" w:hRule="atLeast"/>
        </w:trPr>
        <w:tc>
          <w:tcPr>
            <w:tcW w:w="4467" w:type="dxa"/>
          </w:tcPr>
          <w:p>
            <w:pPr>
              <w:pStyle w:val="TableParagraph"/>
              <w:spacing w:before="2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before="22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before="3"/>
              <w:ind w:left="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1"/>
                <w:sz w:val="15"/>
              </w:rPr>
              <w:t>0</w:t>
            </w:r>
          </w:p>
        </w:tc>
      </w:tr>
    </w:tbl>
    <w:p>
      <w:pPr>
        <w:pStyle w:val="BodyText"/>
        <w:rPr>
          <w:sz w:val="11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4306"/>
      </w:tblGrid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Tipo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Exame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31"/>
              <w:ind w:left="122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Exames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Unidade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Móvel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Prevenção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6"/>
              <w:ind w:left="125" w:right="9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31"/>
              <w:ind w:left="124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Mamografia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720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Citopatologico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720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1"/>
                <w:sz w:val="15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4306"/>
      </w:tblGrid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Tipo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Exame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7"/>
              <w:ind w:left="125" w:right="9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Exames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análises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Clínicas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7"/>
              <w:ind w:left="125" w:right="9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31"/>
              <w:ind w:left="124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208" w:hRule="atLeast"/>
        </w:trPr>
        <w:tc>
          <w:tcPr>
            <w:tcW w:w="4467" w:type="dxa"/>
          </w:tcPr>
          <w:p>
            <w:pPr>
              <w:pStyle w:val="TableParagraph"/>
              <w:spacing w:before="2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Exames</w:t>
            </w:r>
            <w:r>
              <w:rPr>
                <w:rFonts w:ascii="Arial MT"/>
                <w:spacing w:val="-9"/>
                <w:sz w:val="14"/>
              </w:rPr>
              <w:t> </w:t>
            </w:r>
            <w:r>
              <w:rPr>
                <w:rFonts w:ascii="Arial MT"/>
                <w:sz w:val="14"/>
              </w:rPr>
              <w:t>Laboratoriais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before="22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3.780</w:t>
            </w:r>
          </w:p>
        </w:tc>
        <w:tc>
          <w:tcPr>
            <w:tcW w:w="4306" w:type="dxa"/>
          </w:tcPr>
          <w:p>
            <w:pPr>
              <w:pStyle w:val="TableParagraph"/>
              <w:spacing w:before="3"/>
              <w:ind w:left="125" w:right="9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239</w:t>
            </w:r>
          </w:p>
        </w:tc>
      </w:tr>
      <w:tr>
        <w:trPr>
          <w:trHeight w:val="198" w:hRule="atLeast"/>
        </w:trPr>
        <w:tc>
          <w:tcPr>
            <w:tcW w:w="9959" w:type="dxa"/>
            <w:gridSpan w:val="3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Tipo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Exame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7"/>
              <w:ind w:left="125" w:right="92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Terapia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Renal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Substitutiva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6"/>
              <w:ind w:left="125" w:right="9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31"/>
              <w:ind w:left="124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Primeira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z w:val="14"/>
              </w:rPr>
              <w:t>consulta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8"/>
              <w:rPr>
                <w:b/>
                <w:sz w:val="14"/>
              </w:rPr>
            </w:pPr>
            <w:r>
              <w:rPr>
                <w:b/>
                <w:sz w:val="14"/>
              </w:rPr>
              <w:t>NTMC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Sessões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hemodialise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936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972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11</w:t>
            </w:r>
          </w:p>
        </w:tc>
      </w:tr>
    </w:tbl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4306"/>
      </w:tblGrid>
      <w:tr>
        <w:trPr>
          <w:trHeight w:val="340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Transporte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82"/>
              <w:ind w:left="125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Transporte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pacientes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para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sessões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tratamento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dialítico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31"/>
              <w:ind w:left="123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Ônibus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12.000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Km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584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km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Ônibus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II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12.000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Km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650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km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Total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24.000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Km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1234</w:t>
            </w:r>
            <w:r>
              <w:rPr>
                <w:rFonts w:ascii="Calibri"/>
                <w:b/>
                <w:spacing w:val="1"/>
                <w:sz w:val="15"/>
              </w:rPr>
              <w:t> </w:t>
            </w:r>
            <w:r>
              <w:rPr>
                <w:rFonts w:ascii="Calibri"/>
                <w:b/>
                <w:sz w:val="15"/>
              </w:rPr>
              <w:t>km</w:t>
            </w:r>
          </w:p>
        </w:tc>
      </w:tr>
    </w:tbl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  <w:gridCol w:w="2153"/>
      </w:tblGrid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5"/>
              <w:ind w:left="1442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Especialidades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Médicas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31"/>
              <w:ind w:left="863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Atendimento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por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Especialidade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26"/>
              <w:ind w:left="145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36"/>
              <w:ind w:left="351" w:right="319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Vagas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Agendadas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36"/>
              <w:ind w:left="351" w:right="3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Anestesiologia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88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53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Angiologia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51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2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Cardiologia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260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32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42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Dermatologia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39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21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Endocrinologia/Metabologia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179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30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23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Gastroenterologista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94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55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22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Ginecologia/Obstetrícia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223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35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Hematologia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Infectologia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Mastologia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46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Médico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Clínico</w:t>
            </w:r>
            <w:r>
              <w:rPr>
                <w:rFonts w:ascii="Arial MT" w:hAnsi="Arial MT"/>
                <w:spacing w:val="-9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162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Nefrologia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71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Neurologia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173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Oftalmologia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360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</w:tbl>
    <w:p>
      <w:pPr>
        <w:spacing w:after="0"/>
        <w:rPr>
          <w:rFonts w:ascii="Arial MT"/>
          <w:sz w:val="14"/>
        </w:rPr>
        <w:sectPr>
          <w:pgSz w:w="11920" w:h="16840"/>
          <w:pgMar w:top="1080" w:bottom="280" w:left="0" w:right="260"/>
        </w:sect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  <w:gridCol w:w="2153"/>
      </w:tblGrid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Ortopedia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Traumatologia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329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6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Otorrinolaringologia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81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Pediatria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Clínica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3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Pneumologia/Tisiologia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Proctologista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Psiquiatria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Reumatologia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Urologia</w:t>
            </w:r>
          </w:p>
        </w:tc>
        <w:tc>
          <w:tcPr>
            <w:tcW w:w="1186" w:type="dxa"/>
          </w:tcPr>
          <w:p>
            <w:pPr>
              <w:pStyle w:val="TableParagraph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104</w:t>
            </w:r>
          </w:p>
        </w:tc>
        <w:tc>
          <w:tcPr>
            <w:tcW w:w="2153" w:type="dxa"/>
          </w:tcPr>
          <w:p>
            <w:pPr>
              <w:pStyle w:val="TableParagraph"/>
              <w:ind w:left="30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98"/>
                <w:sz w:val="14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2.626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217</w:t>
            </w:r>
          </w:p>
        </w:tc>
        <w:tc>
          <w:tcPr>
            <w:tcW w:w="2153" w:type="dxa"/>
          </w:tcPr>
          <w:p>
            <w:pPr>
              <w:pStyle w:val="TableParagraph"/>
              <w:ind w:left="351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148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  <w:gridCol w:w="2153"/>
      </w:tblGrid>
      <w:tr>
        <w:trPr>
          <w:trHeight w:val="23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Especialidades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Não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Médicas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5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31"/>
              <w:ind w:left="839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Atendimento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Não</w:t>
            </w:r>
            <w:r>
              <w:rPr>
                <w:b/>
                <w:color w:val="FFFFFF"/>
                <w:spacing w:val="2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Médico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por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Profissão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gridSpan w:val="2"/>
            <w:shd w:val="clear" w:color="auto" w:fill="00AFF0"/>
          </w:tcPr>
          <w:p>
            <w:pPr>
              <w:pStyle w:val="TableParagraph"/>
              <w:spacing w:before="26"/>
              <w:ind w:left="145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36"/>
              <w:ind w:left="351" w:right="319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Vagas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Agendadas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36"/>
              <w:ind w:left="351" w:right="3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Assistente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Social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9" w:lineRule="exact" w:before="19"/>
              <w:ind w:left="155" w:right="13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400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2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141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4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43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Enfermagem</w:t>
            </w:r>
          </w:p>
        </w:tc>
        <w:tc>
          <w:tcPr>
            <w:tcW w:w="1186" w:type="dxa"/>
          </w:tcPr>
          <w:p>
            <w:pPr>
              <w:pStyle w:val="TableParagraph"/>
              <w:spacing w:line="152" w:lineRule="exact" w:before="26"/>
              <w:ind w:left="155" w:right="12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572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2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156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4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80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Farmácia</w:t>
            </w:r>
          </w:p>
        </w:tc>
        <w:tc>
          <w:tcPr>
            <w:tcW w:w="1186" w:type="dxa"/>
          </w:tcPr>
          <w:p>
            <w:pPr>
              <w:pStyle w:val="TableParagraph"/>
              <w:spacing w:line="152" w:lineRule="exact" w:before="26"/>
              <w:ind w:left="155" w:right="12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319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28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w w:val="101"/>
                <w:sz w:val="15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w w:val="101"/>
                <w:sz w:val="15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Fisioterapia</w:t>
            </w:r>
          </w:p>
        </w:tc>
        <w:tc>
          <w:tcPr>
            <w:tcW w:w="1186" w:type="dxa"/>
          </w:tcPr>
          <w:p>
            <w:pPr>
              <w:pStyle w:val="TableParagraph"/>
              <w:spacing w:line="152" w:lineRule="exact" w:before="26"/>
              <w:ind w:left="155" w:right="12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1014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4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38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2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248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Fonoaudiologia</w:t>
            </w:r>
          </w:p>
        </w:tc>
        <w:tc>
          <w:tcPr>
            <w:tcW w:w="1186" w:type="dxa"/>
          </w:tcPr>
          <w:p>
            <w:pPr>
              <w:pStyle w:val="TableParagraph"/>
              <w:spacing w:line="152" w:lineRule="exact" w:before="26"/>
              <w:ind w:left="155" w:right="1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33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28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w w:val="101"/>
                <w:sz w:val="15"/>
              </w:rPr>
              <w:t>0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Nutricionista</w:t>
            </w:r>
          </w:p>
        </w:tc>
        <w:tc>
          <w:tcPr>
            <w:tcW w:w="1186" w:type="dxa"/>
          </w:tcPr>
          <w:p>
            <w:pPr>
              <w:pStyle w:val="TableParagraph"/>
              <w:spacing w:line="152" w:lineRule="exact" w:before="26"/>
              <w:ind w:left="155" w:right="12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413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4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76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4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46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9" w:lineRule="exact" w:before="19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Psicologia</w:t>
            </w:r>
          </w:p>
        </w:tc>
        <w:tc>
          <w:tcPr>
            <w:tcW w:w="1186" w:type="dxa"/>
          </w:tcPr>
          <w:p>
            <w:pPr>
              <w:pStyle w:val="TableParagraph"/>
              <w:spacing w:line="152" w:lineRule="exact" w:before="26"/>
              <w:ind w:left="155" w:right="12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355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4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74</w:t>
            </w:r>
          </w:p>
        </w:tc>
        <w:tc>
          <w:tcPr>
            <w:tcW w:w="2153" w:type="dxa"/>
          </w:tcPr>
          <w:p>
            <w:pPr>
              <w:pStyle w:val="TableParagraph"/>
              <w:spacing w:line="161" w:lineRule="exact"/>
              <w:ind w:left="351" w:right="324"/>
              <w:rPr>
                <w:rFonts w:ascii="Arial MT"/>
                <w:sz w:val="15"/>
              </w:rPr>
            </w:pPr>
            <w:r>
              <w:rPr>
                <w:rFonts w:ascii="Arial MT"/>
                <w:color w:val="333333"/>
                <w:sz w:val="15"/>
              </w:rPr>
              <w:t>74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2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EDEDED"/>
          </w:tcPr>
          <w:p>
            <w:pPr>
              <w:pStyle w:val="TableParagraph"/>
              <w:spacing w:line="157" w:lineRule="exact" w:before="22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3.106</w:t>
            </w:r>
          </w:p>
        </w:tc>
        <w:tc>
          <w:tcPr>
            <w:tcW w:w="2153" w:type="dxa"/>
          </w:tcPr>
          <w:p>
            <w:pPr>
              <w:pStyle w:val="TableParagraph"/>
              <w:spacing w:line="164" w:lineRule="exact" w:before="15"/>
              <w:ind w:left="351" w:right="322"/>
              <w:rPr>
                <w:b/>
                <w:sz w:val="15"/>
              </w:rPr>
            </w:pPr>
            <w:r>
              <w:rPr>
                <w:b/>
                <w:sz w:val="15"/>
              </w:rPr>
              <w:t>485</w:t>
            </w:r>
          </w:p>
        </w:tc>
        <w:tc>
          <w:tcPr>
            <w:tcW w:w="2153" w:type="dxa"/>
          </w:tcPr>
          <w:p>
            <w:pPr>
              <w:pStyle w:val="TableParagraph"/>
              <w:spacing w:line="164" w:lineRule="exact" w:before="15"/>
              <w:ind w:left="351" w:right="322"/>
              <w:rPr>
                <w:b/>
                <w:sz w:val="15"/>
              </w:rPr>
            </w:pPr>
            <w:r>
              <w:rPr>
                <w:b/>
                <w:sz w:val="15"/>
              </w:rPr>
              <w:t>493</w:t>
            </w:r>
          </w:p>
        </w:tc>
      </w:tr>
    </w:tbl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4306"/>
      </w:tblGrid>
      <w:tr>
        <w:trPr>
          <w:trHeight w:val="198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11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Práticas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Integrativas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complementares-PICS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118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12"/>
              <w:ind w:left="123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198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12"/>
              <w:ind w:left="124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Auriculoterapia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Ventosaterapia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32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Aromaterapia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24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Meditação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Tratamento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Naturopático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101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Massoterapia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8</w:t>
            </w:r>
          </w:p>
        </w:tc>
      </w:tr>
      <w:tr>
        <w:trPr>
          <w:trHeight w:val="198" w:hRule="atLeast"/>
        </w:trPr>
        <w:tc>
          <w:tcPr>
            <w:tcW w:w="4467" w:type="dxa"/>
            <w:tcBorders>
              <w:left w:val="nil"/>
            </w:tcBorders>
          </w:tcPr>
          <w:p>
            <w:pPr>
              <w:pStyle w:val="TableParagraph"/>
              <w:spacing w:line="163" w:lineRule="exact" w:before="15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Arteterapia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Musicoterapia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  <w:shd w:val="clear" w:color="auto" w:fill="F2F2F2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9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125" w:right="9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190</w:t>
            </w:r>
          </w:p>
        </w:tc>
      </w:tr>
    </w:tbl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4306"/>
      </w:tblGrid>
      <w:tr>
        <w:trPr>
          <w:trHeight w:val="198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11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Serviço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Atenção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Às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Pessoas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Ostomizadas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118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12"/>
              <w:ind w:left="123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198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12"/>
              <w:ind w:left="124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Bolsa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z w:val="14"/>
              </w:rPr>
              <w:t>Colostomia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Fechada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C/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Adesivo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Microporoso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Bolsa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Colostomia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Adesivo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Microporo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Drenável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Conjunto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Placa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Bolsa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P/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Estomia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Intestinal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67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Barreiras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Protetoras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Pele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Sintética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Bolsa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z w:val="14"/>
              </w:rPr>
              <w:t>Coletora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z w:val="14"/>
              </w:rPr>
              <w:t>P/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z w:val="14"/>
              </w:rPr>
              <w:t>Urostomizados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67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Coletor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Urinário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Perna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Ou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Cama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</w:tcPr>
          <w:p>
            <w:pPr>
              <w:pStyle w:val="TableParagraph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Conjunto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Placa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Bolsa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P/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Urostomizados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8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467" w:type="dxa"/>
            <w:shd w:val="clear" w:color="auto" w:fill="F2F2F2"/>
          </w:tcPr>
          <w:p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ind w:right="529"/>
              <w:jc w:val="right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79" w:lineRule="exact" w:before="0"/>
              <w:ind w:left="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1"/>
                <w:sz w:val="15"/>
              </w:rPr>
              <w:t>0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pStyle w:val="BodyText"/>
        <w:ind w:left="402"/>
      </w:pPr>
      <w:r>
        <w:rPr>
          <w:color w:val="333333"/>
        </w:rPr>
        <w:t>O</w:t>
      </w:r>
      <w:r>
        <w:rPr>
          <w:color w:val="333333"/>
          <w:spacing w:val="-6"/>
        </w:rPr>
        <w:t> </w:t>
      </w:r>
      <w:r>
        <w:rPr>
          <w:color w:val="333333"/>
        </w:rPr>
        <w:t>Serviço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Atenção</w:t>
      </w:r>
      <w:r>
        <w:rPr>
          <w:color w:val="333333"/>
          <w:spacing w:val="-6"/>
        </w:rPr>
        <w:t> </w:t>
      </w:r>
      <w:r>
        <w:rPr>
          <w:color w:val="333333"/>
        </w:rPr>
        <w:t>às</w:t>
      </w:r>
      <w:r>
        <w:rPr>
          <w:color w:val="333333"/>
          <w:spacing w:val="-5"/>
        </w:rPr>
        <w:t> </w:t>
      </w:r>
      <w:r>
        <w:rPr>
          <w:color w:val="333333"/>
        </w:rPr>
        <w:t>Pessoas</w:t>
      </w:r>
      <w:r>
        <w:rPr>
          <w:color w:val="333333"/>
          <w:spacing w:val="-5"/>
        </w:rPr>
        <w:t> </w:t>
      </w:r>
      <w:r>
        <w:rPr>
          <w:color w:val="333333"/>
        </w:rPr>
        <w:t>Ostomizadas</w:t>
      </w:r>
      <w:r>
        <w:rPr>
          <w:color w:val="333333"/>
          <w:spacing w:val="-6"/>
        </w:rPr>
        <w:t> </w:t>
      </w:r>
      <w:r>
        <w:rPr>
          <w:color w:val="333333"/>
        </w:rPr>
        <w:t>ainda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  <w:r>
        <w:rPr>
          <w:color w:val="333333"/>
          <w:spacing w:val="-6"/>
        </w:rPr>
        <w:t> </w:t>
      </w:r>
      <w:r>
        <w:rPr>
          <w:color w:val="333333"/>
        </w:rPr>
        <w:t>possui</w:t>
      </w:r>
      <w:r>
        <w:rPr>
          <w:color w:val="333333"/>
          <w:spacing w:val="-5"/>
        </w:rPr>
        <w:t> </w:t>
      </w:r>
      <w:r>
        <w:rPr>
          <w:color w:val="333333"/>
        </w:rPr>
        <w:t>produção</w:t>
      </w:r>
      <w:r>
        <w:rPr>
          <w:color w:val="333333"/>
          <w:spacing w:val="-6"/>
        </w:rPr>
        <w:t> </w:t>
      </w:r>
      <w:r>
        <w:rPr>
          <w:color w:val="333333"/>
        </w:rPr>
        <w:t>devido</w:t>
      </w:r>
      <w:r>
        <w:rPr>
          <w:color w:val="333333"/>
          <w:spacing w:val="-7"/>
        </w:rPr>
        <w:t> </w:t>
      </w:r>
      <w:r>
        <w:rPr>
          <w:color w:val="333333"/>
        </w:rPr>
        <w:t>à</w:t>
      </w:r>
      <w:r>
        <w:rPr>
          <w:color w:val="333333"/>
          <w:spacing w:val="-5"/>
        </w:rPr>
        <w:t> </w:t>
      </w:r>
      <w:r>
        <w:rPr>
          <w:color w:val="333333"/>
        </w:rPr>
        <w:t>falta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definição</w:t>
      </w:r>
      <w:r>
        <w:rPr>
          <w:color w:val="333333"/>
          <w:spacing w:val="-6"/>
        </w:rPr>
        <w:t> </w:t>
      </w:r>
      <w:r>
        <w:rPr>
          <w:color w:val="333333"/>
        </w:rPr>
        <w:t>do</w:t>
      </w:r>
      <w:r>
        <w:rPr>
          <w:color w:val="333333"/>
          <w:spacing w:val="-6"/>
        </w:rPr>
        <w:t> </w:t>
      </w:r>
      <w:r>
        <w:rPr>
          <w:color w:val="333333"/>
        </w:rPr>
        <w:t>fluxo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pacientes.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4306"/>
      </w:tblGrid>
      <w:tr>
        <w:trPr>
          <w:trHeight w:val="309" w:hRule="atLeast"/>
        </w:trPr>
        <w:tc>
          <w:tcPr>
            <w:tcW w:w="4467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Consultas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odontológicas</w:t>
            </w:r>
          </w:p>
        </w:tc>
        <w:tc>
          <w:tcPr>
            <w:tcW w:w="1186" w:type="dxa"/>
            <w:vMerge w:val="restart"/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67"/>
              <w:ind w:left="121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Centro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Especializado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em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Odontologia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(CEO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II)</w:t>
            </w:r>
          </w:p>
        </w:tc>
      </w:tr>
      <w:tr>
        <w:trPr>
          <w:trHeight w:val="22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6"/>
              <w:ind w:left="123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29" w:hRule="atLeast"/>
        </w:trPr>
        <w:tc>
          <w:tcPr>
            <w:tcW w:w="4467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26"/>
              <w:ind w:left="124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89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Primeira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Consulta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240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Consultas</w:t>
            </w:r>
            <w:r>
              <w:rPr>
                <w:rFonts w:ascii="Arial MT"/>
                <w:spacing w:val="-10"/>
                <w:sz w:val="14"/>
              </w:rPr>
              <w:t> </w:t>
            </w:r>
            <w:r>
              <w:rPr>
                <w:rFonts w:ascii="Arial MT"/>
                <w:sz w:val="14"/>
              </w:rPr>
              <w:t>Subsequente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360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4467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Sub.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Total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600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4467" w:type="dxa"/>
            <w:shd w:val="clear" w:color="auto" w:fill="00AFF0"/>
          </w:tcPr>
          <w:p>
            <w:pPr>
              <w:pStyle w:val="TableParagraph"/>
              <w:spacing w:before="46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Especialidades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Mínimas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Odontologia</w:t>
            </w:r>
          </w:p>
        </w:tc>
        <w:tc>
          <w:tcPr>
            <w:tcW w:w="1186" w:type="dxa"/>
            <w:shd w:val="clear" w:color="auto" w:fill="00AFF0"/>
          </w:tcPr>
          <w:p>
            <w:pPr>
              <w:pStyle w:val="TableParagraph"/>
              <w:spacing w:before="46"/>
              <w:ind w:left="155" w:right="1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4306" w:type="dxa"/>
            <w:shd w:val="clear" w:color="auto" w:fill="00AFF0"/>
          </w:tcPr>
          <w:p>
            <w:pPr>
              <w:pStyle w:val="TableParagraph"/>
              <w:spacing w:before="36"/>
              <w:ind w:left="124" w:righ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189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Procedimentos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Básicos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Periodontia</w:t>
            </w:r>
            <w:r>
              <w:rPr>
                <w:rFonts w:ascii="Arial MT"/>
                <w:spacing w:val="26"/>
                <w:w w:val="95"/>
                <w:sz w:val="14"/>
              </w:rPr>
              <w:t> </w:t>
            </w:r>
            <w:r>
              <w:rPr>
                <w:rFonts w:ascii="Arial MT"/>
                <w:w w:val="95"/>
                <w:sz w:val="14"/>
              </w:rPr>
              <w:t>Especializada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Endodontia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60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4467" w:type="dxa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Cirurgia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Oral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Menor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4467" w:type="dxa"/>
          </w:tcPr>
          <w:p>
            <w:pPr>
              <w:pStyle w:val="TableParagraph"/>
              <w:spacing w:before="26"/>
              <w:ind w:left="28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Diagnóstico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Bucal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(ÊNFASE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Em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Câncer Bucal)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33"/>
              <w:rPr>
                <w:b/>
                <w:sz w:val="14"/>
              </w:rPr>
            </w:pPr>
            <w:r>
              <w:rPr>
                <w:b/>
                <w:w w:val="98"/>
                <w:sz w:val="14"/>
              </w:rPr>
              <w:t>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4467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Sub.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Total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350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4467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2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Total</w:t>
            </w:r>
          </w:p>
        </w:tc>
        <w:tc>
          <w:tcPr>
            <w:tcW w:w="1186" w:type="dxa"/>
            <w:shd w:val="clear" w:color="auto" w:fill="F2F2F2"/>
          </w:tcPr>
          <w:p>
            <w:pPr>
              <w:pStyle w:val="TableParagraph"/>
              <w:spacing w:line="157" w:lineRule="exact" w:before="12"/>
              <w:ind w:left="155"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950</w:t>
            </w:r>
          </w:p>
        </w:tc>
        <w:tc>
          <w:tcPr>
            <w:tcW w:w="4306" w:type="dxa"/>
          </w:tcPr>
          <w:p>
            <w:pPr>
              <w:pStyle w:val="TableParagraph"/>
              <w:spacing w:line="169" w:lineRule="exact" w:before="0"/>
              <w:ind w:left="33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0</w:t>
            </w:r>
          </w:p>
        </w:tc>
      </w:tr>
    </w:tbl>
    <w:p>
      <w:pPr>
        <w:pStyle w:val="BodyText"/>
        <w:spacing w:before="48"/>
        <w:ind w:left="402"/>
      </w:pPr>
      <w:r>
        <w:rPr/>
        <w:t>*Serviço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Odontologista</w:t>
      </w:r>
      <w:r>
        <w:rPr>
          <w:spacing w:val="-8"/>
        </w:rPr>
        <w:t> </w:t>
      </w:r>
      <w:r>
        <w:rPr/>
        <w:t>aguarda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aprovação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adaptação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Infraestrutura,</w:t>
      </w:r>
      <w:r>
        <w:rPr>
          <w:spacing w:val="-8"/>
        </w:rPr>
        <w:t> </w:t>
      </w:r>
      <w:r>
        <w:rPr/>
        <w:t>protocolado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Suvisa/Go.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</w:tblGrid>
      <w:tr>
        <w:trPr>
          <w:trHeight w:val="412" w:hRule="atLeast"/>
        </w:trPr>
        <w:tc>
          <w:tcPr>
            <w:tcW w:w="4467" w:type="dxa"/>
            <w:vMerge w:val="restart"/>
            <w:tcBorders>
              <w:bottom w:val="nil"/>
            </w:tcBorders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left="1747" w:right="173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Especialidade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Meta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mensal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line="180" w:lineRule="atLeast" w:before="20"/>
              <w:ind w:left="229" w:right="43" w:hanging="152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Componente Especializado </w:t>
            </w:r>
            <w:r>
              <w:rPr>
                <w:b/>
                <w:color w:val="FFFFFF"/>
                <w:sz w:val="14"/>
              </w:rPr>
              <w:t>da</w:t>
            </w:r>
            <w:r>
              <w:rPr>
                <w:b/>
                <w:color w:val="FFFFFF"/>
                <w:spacing w:val="-3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Assistência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Farmacêutica</w:t>
            </w:r>
          </w:p>
        </w:tc>
      </w:tr>
      <w:tr>
        <w:trPr>
          <w:trHeight w:val="239" w:hRule="atLeast"/>
        </w:trPr>
        <w:tc>
          <w:tcPr>
            <w:tcW w:w="4467" w:type="dxa"/>
            <w:vMerge/>
            <w:tcBorders>
              <w:top w:val="nil"/>
              <w:bottom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bottom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71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</w:tbl>
    <w:p>
      <w:pPr>
        <w:spacing w:after="0"/>
        <w:jc w:val="left"/>
        <w:rPr>
          <w:sz w:val="14"/>
        </w:rPr>
        <w:sectPr>
          <w:pgSz w:w="11920" w:h="16840"/>
          <w:pgMar w:top="1080" w:bottom="280" w:left="0" w:right="260"/>
        </w:sect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1186"/>
        <w:gridCol w:w="2153"/>
      </w:tblGrid>
      <w:tr>
        <w:trPr>
          <w:trHeight w:val="239" w:hRule="atLeast"/>
        </w:trPr>
        <w:tc>
          <w:tcPr>
            <w:tcW w:w="4467" w:type="dxa"/>
            <w:tcBorders>
              <w:top w:val="nil"/>
            </w:tcBorders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top w:val="nil"/>
            </w:tcBorders>
            <w:shd w:val="clear" w:color="auto" w:fill="00AF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402" w:hRule="atLeast"/>
        </w:trPr>
        <w:tc>
          <w:tcPr>
            <w:tcW w:w="4467" w:type="dxa"/>
          </w:tcPr>
          <w:p>
            <w:pPr>
              <w:pStyle w:val="TableParagraph"/>
              <w:spacing w:line="256" w:lineRule="auto" w:before="36"/>
              <w:ind w:left="1444" w:right="283" w:hanging="113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sz w:val="14"/>
              </w:rPr>
              <w:t>Dispensação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Medicamentos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Componente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Especializado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3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Assistência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Farmacêutica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3"/>
              <w:ind w:left="155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700</w:t>
            </w:r>
          </w:p>
        </w:tc>
        <w:tc>
          <w:tcPr>
            <w:tcW w:w="2153" w:type="dxa"/>
          </w:tcPr>
          <w:p>
            <w:pPr>
              <w:pStyle w:val="TableParagraph"/>
              <w:spacing w:before="118"/>
              <w:ind w:left="351" w:right="321"/>
              <w:rPr>
                <w:b/>
                <w:sz w:val="14"/>
              </w:rPr>
            </w:pPr>
            <w:r>
              <w:rPr>
                <w:b/>
                <w:sz w:val="14"/>
              </w:rPr>
              <w:t>2.126</w:t>
            </w:r>
          </w:p>
        </w:tc>
      </w:tr>
    </w:tbl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3"/>
        <w:gridCol w:w="2153"/>
      </w:tblGrid>
      <w:tr>
        <w:trPr>
          <w:trHeight w:val="239" w:hRule="atLeast"/>
        </w:trPr>
        <w:tc>
          <w:tcPr>
            <w:tcW w:w="5653" w:type="dxa"/>
            <w:vMerge w:val="restart"/>
            <w:shd w:val="clear" w:color="auto" w:fill="00AFF0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1610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Especialidades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Não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Médicas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(outras)</w:t>
            </w: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26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31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Julho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5653" w:type="dxa"/>
            <w:vMerge/>
            <w:tcBorders>
              <w:top w:val="nil"/>
            </w:tcBorders>
            <w:shd w:val="clear" w:color="auto" w:fill="00A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shd w:val="clear" w:color="auto" w:fill="00AFF0"/>
          </w:tcPr>
          <w:p>
            <w:pPr>
              <w:pStyle w:val="TableParagraph"/>
              <w:spacing w:before="41"/>
              <w:ind w:left="351" w:right="3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Produção</w:t>
            </w:r>
            <w:r>
              <w:rPr>
                <w:b/>
                <w:color w:val="FFFFFF"/>
                <w:spacing w:val="-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Realizada</w:t>
            </w:r>
          </w:p>
        </w:tc>
      </w:tr>
      <w:tr>
        <w:trPr>
          <w:trHeight w:val="280" w:hRule="atLeast"/>
        </w:trPr>
        <w:tc>
          <w:tcPr>
            <w:tcW w:w="5653" w:type="dxa"/>
          </w:tcPr>
          <w:p>
            <w:pPr>
              <w:pStyle w:val="TableParagraph"/>
              <w:spacing w:before="48"/>
              <w:ind w:left="2393" w:right="240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Enfermagem</w:t>
            </w:r>
          </w:p>
        </w:tc>
        <w:tc>
          <w:tcPr>
            <w:tcW w:w="2153" w:type="dxa"/>
          </w:tcPr>
          <w:p>
            <w:pPr>
              <w:pStyle w:val="TableParagraph"/>
              <w:spacing w:before="58"/>
              <w:ind w:left="351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145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Heading2"/>
        <w:spacing w:before="94"/>
      </w:pPr>
      <w:r>
        <w:rPr/>
        <w:t>Fonte:</w:t>
      </w:r>
      <w:r>
        <w:rPr>
          <w:spacing w:val="-5"/>
        </w:rPr>
        <w:t> </w:t>
      </w:r>
      <w:r>
        <w:rPr/>
        <w:t>MV</w:t>
      </w:r>
      <w:r>
        <w:rPr>
          <w:spacing w:val="-4"/>
        </w:rPr>
        <w:t> </w:t>
      </w:r>
      <w:r>
        <w:rPr/>
        <w:t>|</w:t>
      </w:r>
      <w:r>
        <w:rPr>
          <w:spacing w:val="-6"/>
        </w:rPr>
        <w:t> </w:t>
      </w:r>
      <w:r>
        <w:rPr/>
        <w:t>SoulMV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POLICLINICA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QUIRINOPOLIS</w:t>
      </w:r>
      <w:r>
        <w:rPr>
          <w:spacing w:val="29"/>
        </w:rPr>
        <w:t> </w:t>
      </w:r>
      <w:r>
        <w:rPr/>
        <w:t>de</w:t>
      </w:r>
      <w:r>
        <w:rPr>
          <w:spacing w:val="-7"/>
        </w:rPr>
        <w:t> </w:t>
      </w:r>
      <w:r>
        <w:rPr/>
        <w:t>26/07/2024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31/07/2024</w:t>
      </w:r>
    </w:p>
    <w:p>
      <w:pPr>
        <w:spacing w:line="240" w:lineRule="auto" w:before="5"/>
        <w:rPr>
          <w:b/>
          <w:sz w:val="20"/>
        </w:rPr>
      </w:pPr>
    </w:p>
    <w:p>
      <w:pPr>
        <w:spacing w:before="1"/>
        <w:ind w:left="402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1166035</wp:posOffset>
            </wp:positionH>
            <wp:positionV relativeFrom="paragraph">
              <wp:posOffset>271071</wp:posOffset>
            </wp:positionV>
            <wp:extent cx="1785521" cy="38433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21" cy="38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Aprovado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pela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Diretoria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6"/>
        <w:rPr>
          <w:b/>
          <w:sz w:val="15"/>
        </w:rPr>
      </w:pPr>
    </w:p>
    <w:p>
      <w:pPr>
        <w:pStyle w:val="Heading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360489pt;margin-top:.303646pt;width:3.85pt;height:7.75pt;mso-position-horizontal-relative:page;mso-position-vertical-relative:paragraph;z-index:-1690726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8"/>
                      <w:sz w:val="1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t>Ricardo</w:t>
      </w:r>
      <w:r>
        <w:rPr>
          <w:spacing w:val="-7"/>
        </w:rPr>
        <w:t> </w:t>
      </w:r>
      <w:r>
        <w:rPr/>
        <w:t>Martins</w:t>
      </w:r>
      <w:r>
        <w:rPr>
          <w:spacing w:val="-6"/>
        </w:rPr>
        <w:t> </w:t>
      </w:r>
      <w:r>
        <w:rPr/>
        <w:t>Sous</w:t>
      </w:r>
    </w:p>
    <w:p>
      <w:pPr>
        <w:spacing w:after="0"/>
        <w:sectPr>
          <w:pgSz w:w="11920" w:h="16840"/>
          <w:pgMar w:top="1080" w:bottom="280" w:left="0" w:right="260"/>
        </w:sectPr>
      </w:pPr>
    </w:p>
    <w:p>
      <w:pPr>
        <w:spacing w:line="240" w:lineRule="auto"/>
        <w:ind w:left="21" w:right="0" w:firstLine="0"/>
        <w:rPr>
          <w:sz w:val="20"/>
        </w:rPr>
      </w:pPr>
      <w:r>
        <w:rPr>
          <w:sz w:val="20"/>
        </w:rPr>
        <w:pict>
          <v:group style="width:576.6pt;height:640.4pt;mso-position-horizontal-relative:char;mso-position-vertical-relative:line" coordorigin="0,0" coordsize="11532,12808">
            <v:shape style="position:absolute;left:318;top:0;width:11214;height:12808" type="#_x0000_t75" stroked="false">
              <v:imagedata r:id="rId9" o:title=""/>
            </v:shape>
            <v:shape style="position:absolute;left:0;top:10493;width:3295;height:845" type="#_x0000_t75" stroked="false">
              <v:imagedata r:id="rId10" o:title=""/>
            </v:shape>
          </v:group>
        </w:pict>
      </w:r>
      <w:r>
        <w:rPr>
          <w:sz w:val="20"/>
        </w:rPr>
      </w:r>
    </w:p>
    <w:sectPr>
      <w:pgSz w:w="11920" w:h="16840"/>
      <w:pgMar w:top="0" w:bottom="28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02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02"/>
      <w:outlineLvl w:val="2"/>
    </w:pPr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2024-08-20T11:36:45Z</dcterms:created>
  <dcterms:modified xsi:type="dcterms:W3CDTF">2024-08-20T11:36:45Z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2024-08-20T00:00:00Z</vt:filetime>
  </property>
</Properties>
</file>