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4"/>
        <w:gridCol w:w="1756"/>
        <w:gridCol w:w="3254"/>
      </w:tblGrid>
      <w:tr>
        <w:trPr>
          <w:trHeight w:val="1403" w:hRule="atLeast"/>
        </w:trPr>
        <w:tc>
          <w:tcPr>
            <w:tcW w:w="8684" w:type="dxa"/>
            <w:gridSpan w:val="3"/>
          </w:tcPr>
          <w:p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0"/>
              <w:ind w:left="235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482596" cy="621792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596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32" w:hRule="atLeast"/>
        </w:trPr>
        <w:tc>
          <w:tcPr>
            <w:tcW w:w="8684" w:type="dxa"/>
            <w:gridSpan w:val="3"/>
            <w:tcBorders>
              <w:bottom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170"/>
              <w:ind w:left="244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Policlínica</w:t>
            </w:r>
            <w:r>
              <w:rPr>
                <w:rFonts w:ascii="Arial" w:hAnsi="Arial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Estadual</w:t>
            </w:r>
            <w:r>
              <w:rPr>
                <w:rFonts w:ascii="Arial" w:hAns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da</w:t>
            </w:r>
            <w:r>
              <w:rPr>
                <w:rFonts w:ascii="Arial" w:hAnsi="Arial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Região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Sudeste</w:t>
            </w:r>
            <w:r>
              <w:rPr>
                <w:rFonts w:ascii="Arial" w:hAns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– Unidade</w:t>
            </w:r>
            <w:r>
              <w:rPr>
                <w:rFonts w:ascii="Arial" w:hAns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Quirinópolis</w:t>
            </w:r>
            <w:r>
              <w:rPr>
                <w:rFonts w:ascii="Arial" w:hAnsi="Arial"/>
                <w:b/>
                <w:color w:val="FFFFFF"/>
                <w:spacing w:val="70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-</w:t>
            </w:r>
            <w:r>
              <w:rPr>
                <w:rFonts w:ascii="Arial" w:hAnsi="Arial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IPGSE</w:t>
            </w:r>
          </w:p>
        </w:tc>
      </w:tr>
      <w:tr>
        <w:trPr>
          <w:trHeight w:val="356" w:hRule="atLeast"/>
        </w:trPr>
        <w:tc>
          <w:tcPr>
            <w:tcW w:w="8684" w:type="dxa"/>
            <w:gridSpan w:val="3"/>
            <w:tcBorders>
              <w:top w:val="single" w:sz="8" w:space="0" w:color="FFFFFF"/>
              <w:bottom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31"/>
              <w:ind w:left="2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Produção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Assistencial 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2024</w:t>
            </w:r>
          </w:p>
        </w:tc>
      </w:tr>
      <w:tr>
        <w:trPr>
          <w:trHeight w:val="575" w:hRule="atLeast"/>
        </w:trPr>
        <w:tc>
          <w:tcPr>
            <w:tcW w:w="3674" w:type="dxa"/>
            <w:tcBorders>
              <w:top w:val="single" w:sz="8" w:space="0" w:color="FFFFFF"/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151"/>
              <w:ind w:right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Atendimento</w:t>
            </w:r>
            <w:r>
              <w:rPr>
                <w:rFonts w:ascii="Arial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Ambulatorial</w:t>
            </w:r>
          </w:p>
        </w:tc>
        <w:tc>
          <w:tcPr>
            <w:tcW w:w="175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151"/>
              <w:ind w:right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Meta</w:t>
            </w:r>
            <w:r>
              <w:rPr>
                <w:rFonts w:ascii="Arial"/>
                <w:b/>
                <w:color w:val="FFFFFF"/>
                <w:spacing w:val="2"/>
                <w:sz w:val="24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mensal</w:t>
            </w:r>
          </w:p>
        </w:tc>
        <w:tc>
          <w:tcPr>
            <w:tcW w:w="3254" w:type="dxa"/>
            <w:tcBorders>
              <w:top w:val="single" w:sz="8" w:space="0" w:color="FFFFFF"/>
              <w:left w:val="single" w:sz="8" w:space="0" w:color="FFFFFF"/>
              <w:right w:val="nil"/>
            </w:tcBorders>
            <w:shd w:val="clear" w:color="auto" w:fill="1F3664"/>
          </w:tcPr>
          <w:p>
            <w:pPr>
              <w:pStyle w:val="TableParagraph"/>
              <w:spacing w:before="151"/>
              <w:ind w:left="19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Dezembro</w:t>
            </w:r>
          </w:p>
        </w:tc>
      </w:tr>
      <w:tr>
        <w:trPr>
          <w:trHeight w:val="457" w:hRule="atLeast"/>
        </w:trPr>
        <w:tc>
          <w:tcPr>
            <w:tcW w:w="3674" w:type="dxa"/>
          </w:tcPr>
          <w:p>
            <w:pPr>
              <w:pStyle w:val="TableParagraph"/>
              <w:spacing w:before="89"/>
              <w:ind w:right="1"/>
              <w:rPr>
                <w:sz w:val="24"/>
              </w:rPr>
            </w:pPr>
            <w:r>
              <w:rPr>
                <w:sz w:val="24"/>
              </w:rPr>
              <w:t>Consultas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Médicas</w:t>
            </w:r>
          </w:p>
        </w:tc>
        <w:tc>
          <w:tcPr>
            <w:tcW w:w="1756" w:type="dxa"/>
          </w:tcPr>
          <w:p>
            <w:pPr>
              <w:pStyle w:val="TableParagraph"/>
              <w:spacing w:before="91"/>
              <w:ind w:right="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2.626</w:t>
            </w:r>
          </w:p>
        </w:tc>
        <w:tc>
          <w:tcPr>
            <w:tcW w:w="3254" w:type="dxa"/>
            <w:tcBorders>
              <w:right w:val="nil"/>
            </w:tcBorders>
          </w:tcPr>
          <w:p>
            <w:pPr>
              <w:pStyle w:val="TableParagraph"/>
              <w:spacing w:before="89"/>
              <w:ind w:left="19" w:right="4"/>
              <w:rPr>
                <w:sz w:val="24"/>
              </w:rPr>
            </w:pPr>
            <w:r>
              <w:rPr>
                <w:spacing w:val="-4"/>
                <w:sz w:val="24"/>
              </w:rPr>
              <w:t>2.575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>Consultas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Multiprofissional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3.106</w:t>
            </w:r>
          </w:p>
        </w:tc>
        <w:tc>
          <w:tcPr>
            <w:tcW w:w="3254" w:type="dxa"/>
            <w:tcBorders>
              <w:right w:val="nil"/>
            </w:tcBorders>
          </w:tcPr>
          <w:p>
            <w:pPr>
              <w:pStyle w:val="TableParagraph"/>
              <w:ind w:left="19" w:right="4"/>
              <w:rPr>
                <w:sz w:val="24"/>
              </w:rPr>
            </w:pPr>
            <w:r>
              <w:rPr>
                <w:spacing w:val="-4"/>
                <w:sz w:val="24"/>
              </w:rPr>
              <w:t>3.773</w:t>
            </w:r>
          </w:p>
        </w:tc>
      </w:tr>
      <w:tr>
        <w:trPr>
          <w:trHeight w:val="647" w:hRule="atLeast"/>
        </w:trPr>
        <w:tc>
          <w:tcPr>
            <w:tcW w:w="3674" w:type="dxa"/>
            <w:tcBorders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line="300" w:lineRule="atLeast" w:before="12"/>
              <w:ind w:left="969" w:hanging="44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16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Médicas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por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Especialidades</w:t>
            </w:r>
          </w:p>
        </w:tc>
        <w:tc>
          <w:tcPr>
            <w:tcW w:w="175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187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mensal</w:t>
            </w:r>
          </w:p>
        </w:tc>
        <w:tc>
          <w:tcPr>
            <w:tcW w:w="3254" w:type="dxa"/>
            <w:tcBorders>
              <w:left w:val="single" w:sz="8" w:space="0" w:color="FFFFFF"/>
              <w:right w:val="nil"/>
            </w:tcBorders>
            <w:shd w:val="clear" w:color="auto" w:fill="1F3664"/>
          </w:tcPr>
          <w:p>
            <w:pPr>
              <w:pStyle w:val="TableParagraph"/>
              <w:spacing w:before="187"/>
              <w:ind w:left="19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Dezembro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right="14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Vascular</w:t>
            </w:r>
          </w:p>
        </w:tc>
        <w:tc>
          <w:tcPr>
            <w:tcW w:w="1756" w:type="dxa"/>
          </w:tcPr>
          <w:p>
            <w:pPr>
              <w:pStyle w:val="TableParagraph"/>
              <w:spacing w:before="55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51</w:t>
            </w:r>
          </w:p>
        </w:tc>
        <w:tc>
          <w:tcPr>
            <w:tcW w:w="3254" w:type="dxa"/>
          </w:tcPr>
          <w:p>
            <w:pPr>
              <w:pStyle w:val="TableParagraph"/>
              <w:spacing w:before="53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Cardiologia</w:t>
            </w:r>
          </w:p>
        </w:tc>
        <w:tc>
          <w:tcPr>
            <w:tcW w:w="1756" w:type="dxa"/>
          </w:tcPr>
          <w:p>
            <w:pPr>
              <w:pStyle w:val="TableParagraph"/>
              <w:spacing w:before="55"/>
              <w:ind w:right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260</w:t>
            </w:r>
          </w:p>
        </w:tc>
        <w:tc>
          <w:tcPr>
            <w:tcW w:w="3254" w:type="dxa"/>
          </w:tcPr>
          <w:p>
            <w:pPr>
              <w:pStyle w:val="TableParagraph"/>
              <w:spacing w:before="53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350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right="17"/>
              <w:rPr>
                <w:sz w:val="24"/>
              </w:rPr>
            </w:pPr>
            <w:r>
              <w:rPr>
                <w:sz w:val="24"/>
              </w:rPr>
              <w:t>Clínico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Geral 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linha do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cuidado</w:t>
            </w:r>
          </w:p>
        </w:tc>
        <w:tc>
          <w:tcPr>
            <w:tcW w:w="1756" w:type="dxa"/>
          </w:tcPr>
          <w:p>
            <w:pPr>
              <w:pStyle w:val="TableParagraph"/>
              <w:spacing w:before="55"/>
              <w:ind w:right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162</w:t>
            </w:r>
          </w:p>
        </w:tc>
        <w:tc>
          <w:tcPr>
            <w:tcW w:w="3254" w:type="dxa"/>
          </w:tcPr>
          <w:p>
            <w:pPr>
              <w:pStyle w:val="TableParagraph"/>
              <w:spacing w:before="53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316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Dermatologia</w:t>
            </w:r>
          </w:p>
        </w:tc>
        <w:tc>
          <w:tcPr>
            <w:tcW w:w="1756" w:type="dxa"/>
          </w:tcPr>
          <w:p>
            <w:pPr>
              <w:pStyle w:val="TableParagraph"/>
              <w:spacing w:before="55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77</w:t>
            </w:r>
          </w:p>
        </w:tc>
        <w:tc>
          <w:tcPr>
            <w:tcW w:w="3254" w:type="dxa"/>
          </w:tcPr>
          <w:p>
            <w:pPr>
              <w:pStyle w:val="TableParagraph"/>
              <w:spacing w:before="53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right="16"/>
              <w:rPr>
                <w:sz w:val="24"/>
              </w:rPr>
            </w:pPr>
            <w:r>
              <w:rPr>
                <w:spacing w:val="-2"/>
                <w:sz w:val="24"/>
              </w:rPr>
              <w:t>Endocrinologia</w:t>
            </w:r>
          </w:p>
        </w:tc>
        <w:tc>
          <w:tcPr>
            <w:tcW w:w="1756" w:type="dxa"/>
          </w:tcPr>
          <w:p>
            <w:pPr>
              <w:pStyle w:val="TableParagraph"/>
              <w:spacing w:before="55"/>
              <w:ind w:right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179</w:t>
            </w:r>
          </w:p>
        </w:tc>
        <w:tc>
          <w:tcPr>
            <w:tcW w:w="3254" w:type="dxa"/>
          </w:tcPr>
          <w:p>
            <w:pPr>
              <w:pStyle w:val="TableParagraph"/>
              <w:spacing w:before="53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171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right="15"/>
              <w:rPr>
                <w:sz w:val="24"/>
              </w:rPr>
            </w:pPr>
            <w:r>
              <w:rPr>
                <w:spacing w:val="-2"/>
                <w:sz w:val="24"/>
              </w:rPr>
              <w:t>Gastroenterologia</w:t>
            </w:r>
          </w:p>
        </w:tc>
        <w:tc>
          <w:tcPr>
            <w:tcW w:w="1756" w:type="dxa"/>
          </w:tcPr>
          <w:p>
            <w:pPr>
              <w:pStyle w:val="TableParagraph"/>
              <w:spacing w:before="55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94</w:t>
            </w:r>
          </w:p>
        </w:tc>
        <w:tc>
          <w:tcPr>
            <w:tcW w:w="3254" w:type="dxa"/>
          </w:tcPr>
          <w:p>
            <w:pPr>
              <w:pStyle w:val="TableParagraph"/>
              <w:spacing w:before="53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right="15"/>
              <w:rPr>
                <w:sz w:val="24"/>
              </w:rPr>
            </w:pPr>
            <w:r>
              <w:rPr>
                <w:spacing w:val="-2"/>
                <w:sz w:val="24"/>
              </w:rPr>
              <w:t>Ginecologia</w:t>
            </w:r>
          </w:p>
        </w:tc>
        <w:tc>
          <w:tcPr>
            <w:tcW w:w="1756" w:type="dxa"/>
          </w:tcPr>
          <w:p>
            <w:pPr>
              <w:pStyle w:val="TableParagraph"/>
              <w:spacing w:before="55"/>
              <w:ind w:right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191</w:t>
            </w:r>
          </w:p>
        </w:tc>
        <w:tc>
          <w:tcPr>
            <w:tcW w:w="3254" w:type="dxa"/>
          </w:tcPr>
          <w:p>
            <w:pPr>
              <w:pStyle w:val="TableParagraph"/>
              <w:spacing w:before="53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Obstetrícia</w:t>
            </w:r>
          </w:p>
        </w:tc>
        <w:tc>
          <w:tcPr>
            <w:tcW w:w="1756" w:type="dxa"/>
          </w:tcPr>
          <w:p>
            <w:pPr>
              <w:pStyle w:val="TableParagraph"/>
              <w:spacing w:before="55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32</w:t>
            </w:r>
          </w:p>
        </w:tc>
        <w:tc>
          <w:tcPr>
            <w:tcW w:w="3254" w:type="dxa"/>
          </w:tcPr>
          <w:p>
            <w:pPr>
              <w:pStyle w:val="TableParagraph"/>
              <w:spacing w:before="53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right="15"/>
              <w:rPr>
                <w:sz w:val="24"/>
              </w:rPr>
            </w:pPr>
            <w:r>
              <w:rPr>
                <w:spacing w:val="-2"/>
                <w:sz w:val="24"/>
              </w:rPr>
              <w:t>Hematologia</w:t>
            </w:r>
          </w:p>
        </w:tc>
        <w:tc>
          <w:tcPr>
            <w:tcW w:w="1756" w:type="dxa"/>
          </w:tcPr>
          <w:p>
            <w:pPr>
              <w:pStyle w:val="TableParagraph"/>
              <w:spacing w:before="55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32</w:t>
            </w:r>
          </w:p>
        </w:tc>
        <w:tc>
          <w:tcPr>
            <w:tcW w:w="3254" w:type="dxa"/>
          </w:tcPr>
          <w:p>
            <w:pPr>
              <w:pStyle w:val="TableParagraph"/>
              <w:spacing w:before="53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Infectologia</w:t>
            </w:r>
          </w:p>
        </w:tc>
        <w:tc>
          <w:tcPr>
            <w:tcW w:w="1756" w:type="dxa"/>
          </w:tcPr>
          <w:p>
            <w:pPr>
              <w:pStyle w:val="TableParagraph"/>
              <w:spacing w:before="55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32</w:t>
            </w:r>
          </w:p>
        </w:tc>
        <w:tc>
          <w:tcPr>
            <w:tcW w:w="3254" w:type="dxa"/>
          </w:tcPr>
          <w:p>
            <w:pPr>
              <w:pStyle w:val="TableParagraph"/>
              <w:spacing w:before="53"/>
              <w:ind w:left="42" w:right="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Mastologia</w:t>
            </w:r>
          </w:p>
        </w:tc>
        <w:tc>
          <w:tcPr>
            <w:tcW w:w="1756" w:type="dxa"/>
          </w:tcPr>
          <w:p>
            <w:pPr>
              <w:pStyle w:val="TableParagraph"/>
              <w:spacing w:before="55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46</w:t>
            </w:r>
          </w:p>
        </w:tc>
        <w:tc>
          <w:tcPr>
            <w:tcW w:w="3254" w:type="dxa"/>
          </w:tcPr>
          <w:p>
            <w:pPr>
              <w:pStyle w:val="TableParagraph"/>
              <w:spacing w:before="53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right="15"/>
              <w:rPr>
                <w:sz w:val="24"/>
              </w:rPr>
            </w:pPr>
            <w:r>
              <w:rPr>
                <w:spacing w:val="-2"/>
                <w:sz w:val="24"/>
              </w:rPr>
              <w:t>Nefrologia</w:t>
            </w:r>
          </w:p>
        </w:tc>
        <w:tc>
          <w:tcPr>
            <w:tcW w:w="1756" w:type="dxa"/>
          </w:tcPr>
          <w:p>
            <w:pPr>
              <w:pStyle w:val="TableParagraph"/>
              <w:spacing w:before="55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71</w:t>
            </w:r>
          </w:p>
        </w:tc>
        <w:tc>
          <w:tcPr>
            <w:tcW w:w="3254" w:type="dxa"/>
          </w:tcPr>
          <w:p>
            <w:pPr>
              <w:pStyle w:val="TableParagraph"/>
              <w:spacing w:before="53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Neurologia</w:t>
            </w:r>
          </w:p>
        </w:tc>
        <w:tc>
          <w:tcPr>
            <w:tcW w:w="1756" w:type="dxa"/>
          </w:tcPr>
          <w:p>
            <w:pPr>
              <w:pStyle w:val="TableParagraph"/>
              <w:spacing w:before="55"/>
              <w:ind w:right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173</w:t>
            </w:r>
          </w:p>
        </w:tc>
        <w:tc>
          <w:tcPr>
            <w:tcW w:w="3254" w:type="dxa"/>
          </w:tcPr>
          <w:p>
            <w:pPr>
              <w:pStyle w:val="TableParagraph"/>
              <w:spacing w:before="53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229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right="16"/>
              <w:rPr>
                <w:sz w:val="24"/>
              </w:rPr>
            </w:pPr>
            <w:r>
              <w:rPr>
                <w:spacing w:val="-2"/>
                <w:sz w:val="24"/>
              </w:rPr>
              <w:t>Pediatria</w:t>
            </w:r>
          </w:p>
        </w:tc>
        <w:tc>
          <w:tcPr>
            <w:tcW w:w="1756" w:type="dxa"/>
          </w:tcPr>
          <w:p>
            <w:pPr>
              <w:pStyle w:val="TableParagraph"/>
              <w:spacing w:before="55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32</w:t>
            </w:r>
          </w:p>
        </w:tc>
        <w:tc>
          <w:tcPr>
            <w:tcW w:w="3254" w:type="dxa"/>
          </w:tcPr>
          <w:p>
            <w:pPr>
              <w:pStyle w:val="TableParagraph"/>
              <w:spacing w:before="53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right="18"/>
              <w:rPr>
                <w:sz w:val="24"/>
              </w:rPr>
            </w:pPr>
            <w:r>
              <w:rPr>
                <w:spacing w:val="-2"/>
                <w:sz w:val="24"/>
              </w:rPr>
              <w:t>Oftalmologia</w:t>
            </w:r>
          </w:p>
        </w:tc>
        <w:tc>
          <w:tcPr>
            <w:tcW w:w="1756" w:type="dxa"/>
          </w:tcPr>
          <w:p>
            <w:pPr>
              <w:pStyle w:val="TableParagraph"/>
              <w:spacing w:before="55"/>
              <w:ind w:right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360</w:t>
            </w:r>
          </w:p>
        </w:tc>
        <w:tc>
          <w:tcPr>
            <w:tcW w:w="3254" w:type="dxa"/>
          </w:tcPr>
          <w:p>
            <w:pPr>
              <w:pStyle w:val="TableParagraph"/>
              <w:spacing w:before="53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302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right="15"/>
              <w:rPr>
                <w:sz w:val="24"/>
              </w:rPr>
            </w:pPr>
            <w:r>
              <w:rPr>
                <w:spacing w:val="-2"/>
                <w:sz w:val="24"/>
              </w:rPr>
              <w:t>Ortopedia/Traumatologia</w:t>
            </w:r>
          </w:p>
        </w:tc>
        <w:tc>
          <w:tcPr>
            <w:tcW w:w="1756" w:type="dxa"/>
          </w:tcPr>
          <w:p>
            <w:pPr>
              <w:pStyle w:val="TableParagraph"/>
              <w:spacing w:before="55"/>
              <w:ind w:right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329</w:t>
            </w:r>
          </w:p>
        </w:tc>
        <w:tc>
          <w:tcPr>
            <w:tcW w:w="3254" w:type="dxa"/>
          </w:tcPr>
          <w:p>
            <w:pPr>
              <w:pStyle w:val="TableParagraph"/>
              <w:spacing w:before="53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384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right="16"/>
              <w:rPr>
                <w:sz w:val="24"/>
              </w:rPr>
            </w:pPr>
            <w:r>
              <w:rPr>
                <w:spacing w:val="-2"/>
                <w:sz w:val="24"/>
              </w:rPr>
              <w:t>Otorrinolaringologia</w:t>
            </w:r>
          </w:p>
        </w:tc>
        <w:tc>
          <w:tcPr>
            <w:tcW w:w="1756" w:type="dxa"/>
          </w:tcPr>
          <w:p>
            <w:pPr>
              <w:pStyle w:val="TableParagraph"/>
              <w:spacing w:before="55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81</w:t>
            </w:r>
          </w:p>
        </w:tc>
        <w:tc>
          <w:tcPr>
            <w:tcW w:w="3254" w:type="dxa"/>
          </w:tcPr>
          <w:p>
            <w:pPr>
              <w:pStyle w:val="TableParagraph"/>
              <w:spacing w:before="53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Pneumologia</w:t>
            </w:r>
          </w:p>
        </w:tc>
        <w:tc>
          <w:tcPr>
            <w:tcW w:w="1756" w:type="dxa"/>
          </w:tcPr>
          <w:p>
            <w:pPr>
              <w:pStyle w:val="TableParagraph"/>
              <w:spacing w:before="55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32</w:t>
            </w:r>
          </w:p>
        </w:tc>
        <w:tc>
          <w:tcPr>
            <w:tcW w:w="3254" w:type="dxa"/>
          </w:tcPr>
          <w:p>
            <w:pPr>
              <w:pStyle w:val="TableParagraph"/>
              <w:spacing w:before="53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right="15"/>
              <w:rPr>
                <w:sz w:val="24"/>
              </w:rPr>
            </w:pPr>
            <w:r>
              <w:rPr>
                <w:spacing w:val="-2"/>
                <w:sz w:val="24"/>
              </w:rPr>
              <w:t>Proctologia</w:t>
            </w:r>
          </w:p>
        </w:tc>
        <w:tc>
          <w:tcPr>
            <w:tcW w:w="1756" w:type="dxa"/>
          </w:tcPr>
          <w:p>
            <w:pPr>
              <w:pStyle w:val="TableParagraph"/>
              <w:spacing w:before="55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32</w:t>
            </w:r>
          </w:p>
        </w:tc>
        <w:tc>
          <w:tcPr>
            <w:tcW w:w="3254" w:type="dxa"/>
          </w:tcPr>
          <w:p>
            <w:pPr>
              <w:pStyle w:val="TableParagraph"/>
              <w:spacing w:before="53"/>
              <w:ind w:left="42"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right="16"/>
              <w:rPr>
                <w:sz w:val="24"/>
              </w:rPr>
            </w:pPr>
            <w:r>
              <w:rPr>
                <w:spacing w:val="-2"/>
                <w:sz w:val="24"/>
              </w:rPr>
              <w:t>Psiquiatria</w:t>
            </w:r>
          </w:p>
        </w:tc>
        <w:tc>
          <w:tcPr>
            <w:tcW w:w="1756" w:type="dxa"/>
          </w:tcPr>
          <w:p>
            <w:pPr>
              <w:pStyle w:val="TableParagraph"/>
              <w:spacing w:before="55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40</w:t>
            </w:r>
          </w:p>
        </w:tc>
        <w:tc>
          <w:tcPr>
            <w:tcW w:w="3254" w:type="dxa"/>
          </w:tcPr>
          <w:p>
            <w:pPr>
              <w:pStyle w:val="TableParagraph"/>
              <w:spacing w:before="53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right="14"/>
              <w:rPr>
                <w:sz w:val="24"/>
              </w:rPr>
            </w:pPr>
            <w:r>
              <w:rPr>
                <w:spacing w:val="-2"/>
                <w:sz w:val="24"/>
              </w:rPr>
              <w:t>Reumatologia</w:t>
            </w:r>
          </w:p>
        </w:tc>
        <w:tc>
          <w:tcPr>
            <w:tcW w:w="1756" w:type="dxa"/>
          </w:tcPr>
          <w:p>
            <w:pPr>
              <w:pStyle w:val="TableParagraph"/>
              <w:spacing w:before="55"/>
              <w:ind w:right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128</w:t>
            </w:r>
          </w:p>
        </w:tc>
        <w:tc>
          <w:tcPr>
            <w:tcW w:w="3254" w:type="dxa"/>
          </w:tcPr>
          <w:p>
            <w:pPr>
              <w:pStyle w:val="TableParagraph"/>
              <w:spacing w:before="53"/>
              <w:ind w:left="42"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Urologia</w:t>
            </w:r>
          </w:p>
        </w:tc>
        <w:tc>
          <w:tcPr>
            <w:tcW w:w="1756" w:type="dxa"/>
          </w:tcPr>
          <w:p>
            <w:pPr>
              <w:pStyle w:val="TableParagraph"/>
              <w:spacing w:before="55"/>
              <w:ind w:right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104</w:t>
            </w:r>
          </w:p>
        </w:tc>
        <w:tc>
          <w:tcPr>
            <w:tcW w:w="3254" w:type="dxa"/>
          </w:tcPr>
          <w:p>
            <w:pPr>
              <w:pStyle w:val="TableParagraph"/>
              <w:spacing w:before="53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5"/>
              <w:ind w:right="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</w:t>
            </w:r>
          </w:p>
        </w:tc>
        <w:tc>
          <w:tcPr>
            <w:tcW w:w="1756" w:type="dxa"/>
          </w:tcPr>
          <w:p>
            <w:pPr>
              <w:pStyle w:val="TableParagraph"/>
              <w:spacing w:before="55"/>
              <w:ind w:right="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2.626</w:t>
            </w:r>
          </w:p>
        </w:tc>
        <w:tc>
          <w:tcPr>
            <w:tcW w:w="3254" w:type="dxa"/>
          </w:tcPr>
          <w:p>
            <w:pPr>
              <w:pStyle w:val="TableParagraph"/>
              <w:spacing w:before="55"/>
              <w:ind w:left="42" w:right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2.575</w:t>
            </w:r>
          </w:p>
        </w:tc>
      </w:tr>
    </w:tbl>
    <w:p>
      <w:pPr>
        <w:pStyle w:val="TableParagraph"/>
        <w:spacing w:after="0"/>
        <w:rPr>
          <w:rFonts w:ascii="Arial"/>
          <w:b/>
          <w:sz w:val="24"/>
        </w:rPr>
        <w:sectPr>
          <w:type w:val="continuous"/>
          <w:pgSz w:w="11910" w:h="16840"/>
          <w:pgMar w:top="1040" w:bottom="1510" w:left="992" w:right="1700"/>
        </w:sectPr>
      </w:pPr>
    </w:p>
    <w:tbl>
      <w:tblPr>
        <w:tblW w:w="0" w:type="auto"/>
        <w:jc w:val="left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4"/>
        <w:gridCol w:w="1756"/>
        <w:gridCol w:w="3254"/>
      </w:tblGrid>
      <w:tr>
        <w:trPr>
          <w:trHeight w:val="661" w:hRule="atLeast"/>
        </w:trPr>
        <w:tc>
          <w:tcPr>
            <w:tcW w:w="3674" w:type="dxa"/>
            <w:tcBorders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194"/>
              <w:ind w:right="1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Especialidades</w:t>
            </w:r>
            <w:r>
              <w:rPr>
                <w:rFonts w:ascii="Arial" w:hAnsi="Arial"/>
                <w:b/>
                <w:color w:val="FFFFFF"/>
                <w:spacing w:val="8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Médicas</w:t>
            </w:r>
          </w:p>
        </w:tc>
        <w:tc>
          <w:tcPr>
            <w:tcW w:w="175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194"/>
              <w:ind w:right="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Meta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mensal</w:t>
            </w:r>
          </w:p>
        </w:tc>
        <w:tc>
          <w:tcPr>
            <w:tcW w:w="3254" w:type="dxa"/>
            <w:tcBorders>
              <w:left w:val="single" w:sz="8" w:space="0" w:color="FFFFFF"/>
              <w:right w:val="nil"/>
            </w:tcBorders>
            <w:shd w:val="clear" w:color="auto" w:fill="1F3664"/>
          </w:tcPr>
          <w:p>
            <w:pPr>
              <w:pStyle w:val="TableParagraph"/>
              <w:spacing w:before="194"/>
              <w:ind w:left="19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Dezembro</w:t>
            </w:r>
          </w:p>
        </w:tc>
      </w:tr>
      <w:tr>
        <w:trPr>
          <w:trHeight w:val="385" w:hRule="atLeast"/>
        </w:trPr>
        <w:tc>
          <w:tcPr>
            <w:tcW w:w="3674" w:type="dxa"/>
          </w:tcPr>
          <w:p>
            <w:pPr>
              <w:pStyle w:val="TableParagraph"/>
              <w:spacing w:before="53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Anestesiologia</w:t>
            </w:r>
          </w:p>
        </w:tc>
        <w:tc>
          <w:tcPr>
            <w:tcW w:w="1756" w:type="dxa"/>
          </w:tcPr>
          <w:p>
            <w:pPr>
              <w:pStyle w:val="TableParagraph"/>
              <w:spacing w:before="55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88</w:t>
            </w:r>
          </w:p>
        </w:tc>
        <w:tc>
          <w:tcPr>
            <w:tcW w:w="3254" w:type="dxa"/>
          </w:tcPr>
          <w:p>
            <w:pPr>
              <w:pStyle w:val="TableParagraph"/>
              <w:spacing w:before="53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</w:tbl>
    <w:p>
      <w:pPr>
        <w:pStyle w:val="BodyText"/>
        <w:spacing w:before="178"/>
        <w:rPr>
          <w:rFonts w:ascii="Times New Roman"/>
        </w:rPr>
      </w:pPr>
    </w:p>
    <w:tbl>
      <w:tblPr>
        <w:tblW w:w="0" w:type="auto"/>
        <w:jc w:val="left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4"/>
        <w:gridCol w:w="1756"/>
        <w:gridCol w:w="3254"/>
      </w:tblGrid>
      <w:tr>
        <w:trPr>
          <w:trHeight w:val="675" w:hRule="atLeast"/>
        </w:trPr>
        <w:tc>
          <w:tcPr>
            <w:tcW w:w="3674" w:type="dxa"/>
            <w:tcBorders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line="300" w:lineRule="atLeast" w:before="26"/>
              <w:ind w:left="966" w:hanging="706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10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Não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Médicas</w:t>
            </w:r>
            <w:r>
              <w:rPr>
                <w:rFonts w:ascii="Arial" w:hAnsi="Arial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por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Especialidades</w:t>
            </w:r>
          </w:p>
        </w:tc>
        <w:tc>
          <w:tcPr>
            <w:tcW w:w="175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201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mensal</w:t>
            </w:r>
          </w:p>
        </w:tc>
        <w:tc>
          <w:tcPr>
            <w:tcW w:w="3254" w:type="dxa"/>
            <w:tcBorders>
              <w:top w:val="nil"/>
              <w:left w:val="single" w:sz="8" w:space="0" w:color="FFFFFF"/>
              <w:right w:val="nil"/>
            </w:tcBorders>
            <w:shd w:val="clear" w:color="auto" w:fill="1F3664"/>
          </w:tcPr>
          <w:p>
            <w:pPr>
              <w:pStyle w:val="TableParagraph"/>
              <w:spacing w:before="201"/>
              <w:ind w:left="19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Dezembro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Enfermeiro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572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707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Farmacêutico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319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452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8"/>
              <w:rPr>
                <w:sz w:val="24"/>
              </w:rPr>
            </w:pPr>
            <w:r>
              <w:rPr>
                <w:spacing w:val="-2"/>
                <w:sz w:val="24"/>
              </w:rPr>
              <w:t>Fisioterapeuta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1.014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17"/>
              <w:rPr>
                <w:sz w:val="24"/>
              </w:rPr>
            </w:pPr>
            <w:r>
              <w:rPr>
                <w:spacing w:val="-4"/>
                <w:sz w:val="24"/>
              </w:rPr>
              <w:t>1.240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8"/>
              <w:rPr>
                <w:sz w:val="24"/>
              </w:rPr>
            </w:pPr>
            <w:r>
              <w:rPr>
                <w:spacing w:val="-2"/>
                <w:sz w:val="24"/>
              </w:rPr>
              <w:t>Fonoaudiólogo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33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2"/>
                <w:sz w:val="24"/>
              </w:rPr>
              <w:t>Nutricionista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413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4"/>
              <w:rPr>
                <w:sz w:val="24"/>
              </w:rPr>
            </w:pPr>
            <w:r>
              <w:rPr>
                <w:spacing w:val="-5"/>
                <w:sz w:val="24"/>
              </w:rPr>
              <w:t>906</w:t>
            </w:r>
          </w:p>
        </w:tc>
      </w:tr>
      <w:tr>
        <w:trPr>
          <w:trHeight w:val="400" w:hRule="atLeast"/>
        </w:trPr>
        <w:tc>
          <w:tcPr>
            <w:tcW w:w="3674" w:type="dxa"/>
          </w:tcPr>
          <w:p>
            <w:pPr>
              <w:pStyle w:val="TableParagraph"/>
              <w:spacing w:before="60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Psicólogo</w:t>
            </w:r>
          </w:p>
        </w:tc>
        <w:tc>
          <w:tcPr>
            <w:tcW w:w="1756" w:type="dxa"/>
          </w:tcPr>
          <w:p>
            <w:pPr>
              <w:pStyle w:val="TableParagraph"/>
              <w:spacing w:before="62"/>
              <w:ind w:right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355</w:t>
            </w:r>
          </w:p>
        </w:tc>
        <w:tc>
          <w:tcPr>
            <w:tcW w:w="3254" w:type="dxa"/>
          </w:tcPr>
          <w:p>
            <w:pPr>
              <w:pStyle w:val="TableParagraph"/>
              <w:spacing w:before="60"/>
              <w:ind w:left="42" w:right="4"/>
              <w:rPr>
                <w:sz w:val="24"/>
              </w:rPr>
            </w:pPr>
            <w:r>
              <w:rPr>
                <w:spacing w:val="-5"/>
                <w:sz w:val="24"/>
              </w:rPr>
              <w:t>453</w:t>
            </w:r>
          </w:p>
        </w:tc>
      </w:tr>
      <w:tr>
        <w:trPr>
          <w:trHeight w:val="400" w:hRule="atLeast"/>
        </w:trPr>
        <w:tc>
          <w:tcPr>
            <w:tcW w:w="3674" w:type="dxa"/>
          </w:tcPr>
          <w:p>
            <w:pPr>
              <w:pStyle w:val="TableParagraph"/>
              <w:spacing w:before="62"/>
              <w:ind w:right="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</w:t>
            </w:r>
          </w:p>
        </w:tc>
        <w:tc>
          <w:tcPr>
            <w:tcW w:w="1756" w:type="dxa"/>
          </w:tcPr>
          <w:p>
            <w:pPr>
              <w:pStyle w:val="TableParagraph"/>
              <w:spacing w:before="62"/>
              <w:ind w:right="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3.106</w:t>
            </w:r>
          </w:p>
        </w:tc>
        <w:tc>
          <w:tcPr>
            <w:tcW w:w="3254" w:type="dxa"/>
          </w:tcPr>
          <w:p>
            <w:pPr>
              <w:pStyle w:val="TableParagraph"/>
              <w:spacing w:before="62"/>
              <w:ind w:left="42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3.773</w:t>
            </w:r>
          </w:p>
        </w:tc>
      </w:tr>
      <w:tr>
        <w:trPr>
          <w:trHeight w:val="400" w:hRule="atLeast"/>
        </w:trPr>
        <w:tc>
          <w:tcPr>
            <w:tcW w:w="367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010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776" w:hRule="atLeast"/>
        </w:trPr>
        <w:tc>
          <w:tcPr>
            <w:tcW w:w="3674" w:type="dxa"/>
            <w:tcBorders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line="264" w:lineRule="auto" w:before="101"/>
              <w:ind w:left="1391" w:hanging="125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Consulta</w:t>
            </w:r>
            <w:r>
              <w:rPr>
                <w:rFonts w:ascii="Arial" w:hAnsi="Arial"/>
                <w:b/>
                <w:color w:val="FFFFFF"/>
                <w:spacing w:val="-1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Não</w:t>
            </w:r>
            <w:r>
              <w:rPr>
                <w:rFonts w:ascii="Arial" w:hAnsi="Arial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Médica</w:t>
            </w:r>
            <w:r>
              <w:rPr>
                <w:rFonts w:ascii="Arial" w:hAnsi="Arial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Exclusa da Meta</w:t>
            </w:r>
          </w:p>
        </w:tc>
        <w:tc>
          <w:tcPr>
            <w:tcW w:w="175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252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mensal</w:t>
            </w:r>
          </w:p>
        </w:tc>
        <w:tc>
          <w:tcPr>
            <w:tcW w:w="3254" w:type="dxa"/>
            <w:tcBorders>
              <w:lef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252"/>
              <w:ind w:left="42" w:right="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Dezembro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5"/>
              <w:rPr>
                <w:sz w:val="24"/>
              </w:rPr>
            </w:pPr>
            <w:r>
              <w:rPr>
                <w:sz w:val="24"/>
              </w:rPr>
              <w:t>Enfermagem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2"/>
                <w:sz w:val="24"/>
              </w:rPr>
              <w:t>(triagem)</w:t>
            </w:r>
          </w:p>
        </w:tc>
        <w:tc>
          <w:tcPr>
            <w:tcW w:w="175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***</w:t>
            </w:r>
          </w:p>
        </w:tc>
        <w:tc>
          <w:tcPr>
            <w:tcW w:w="325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7"/>
              <w:rPr>
                <w:sz w:val="24"/>
              </w:rPr>
            </w:pPr>
            <w:r>
              <w:rPr>
                <w:sz w:val="24"/>
              </w:rPr>
              <w:t>Serviço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Social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400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4"/>
              <w:rPr>
                <w:sz w:val="24"/>
              </w:rPr>
            </w:pPr>
            <w:r>
              <w:rPr>
                <w:spacing w:val="-5"/>
                <w:sz w:val="24"/>
              </w:rPr>
              <w:t>283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5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***</w:t>
            </w:r>
          </w:p>
        </w:tc>
        <w:tc>
          <w:tcPr>
            <w:tcW w:w="3254" w:type="dxa"/>
          </w:tcPr>
          <w:p>
            <w:pPr>
              <w:pStyle w:val="TableParagraph"/>
              <w:spacing w:before="69"/>
              <w:ind w:left="42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283</w:t>
            </w:r>
          </w:p>
        </w:tc>
      </w:tr>
    </w:tbl>
    <w:p>
      <w:pPr>
        <w:pStyle w:val="BodyText"/>
        <w:spacing w:before="189"/>
        <w:rPr>
          <w:rFonts w:ascii="Times New Roman"/>
        </w:rPr>
      </w:pPr>
    </w:p>
    <w:tbl>
      <w:tblPr>
        <w:tblW w:w="0" w:type="auto"/>
        <w:jc w:val="left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4"/>
        <w:gridCol w:w="1756"/>
        <w:gridCol w:w="3254"/>
      </w:tblGrid>
      <w:tr>
        <w:trPr>
          <w:trHeight w:val="618" w:hRule="atLeast"/>
        </w:trPr>
        <w:tc>
          <w:tcPr>
            <w:tcW w:w="3674" w:type="dxa"/>
            <w:tcBorders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line="302" w:lineRule="exact" w:before="0"/>
              <w:ind w:left="494" w:firstLine="6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Práticas Integrativas e complementares</w:t>
            </w:r>
            <w:r>
              <w:rPr>
                <w:rFonts w:ascii="Arial" w:hAns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-</w:t>
            </w:r>
            <w:r>
              <w:rPr>
                <w:rFonts w:ascii="Arial" w:hAnsi="Arial"/>
                <w:b/>
                <w:color w:val="FFFFFF"/>
                <w:spacing w:val="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PICS</w:t>
            </w:r>
          </w:p>
        </w:tc>
        <w:tc>
          <w:tcPr>
            <w:tcW w:w="175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173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mensal</w:t>
            </w:r>
          </w:p>
        </w:tc>
        <w:tc>
          <w:tcPr>
            <w:tcW w:w="3254" w:type="dxa"/>
            <w:tcBorders>
              <w:lef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173"/>
              <w:ind w:left="42" w:right="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Dezembro</w:t>
            </w:r>
          </w:p>
        </w:tc>
      </w:tr>
      <w:tr>
        <w:trPr>
          <w:trHeight w:val="531" w:hRule="atLeast"/>
        </w:trPr>
        <w:tc>
          <w:tcPr>
            <w:tcW w:w="3674" w:type="dxa"/>
          </w:tcPr>
          <w:p>
            <w:pPr>
              <w:pStyle w:val="TableParagraph"/>
              <w:spacing w:before="139"/>
              <w:ind w:right="16"/>
              <w:rPr>
                <w:sz w:val="22"/>
              </w:rPr>
            </w:pPr>
            <w:r>
              <w:rPr>
                <w:sz w:val="22"/>
              </w:rPr>
              <w:t>Avaliação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Antropométrica</w:t>
            </w:r>
          </w:p>
        </w:tc>
        <w:tc>
          <w:tcPr>
            <w:tcW w:w="1756" w:type="dxa"/>
          </w:tcPr>
          <w:p>
            <w:pPr>
              <w:pStyle w:val="TableParagraph"/>
              <w:spacing w:before="129"/>
              <w:ind w:right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***</w:t>
            </w:r>
          </w:p>
        </w:tc>
        <w:tc>
          <w:tcPr>
            <w:tcW w:w="3254" w:type="dxa"/>
          </w:tcPr>
          <w:p>
            <w:pPr>
              <w:pStyle w:val="TableParagraph"/>
              <w:spacing w:before="125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</w:tr>
      <w:tr>
        <w:trPr>
          <w:trHeight w:val="532" w:hRule="atLeast"/>
        </w:trPr>
        <w:tc>
          <w:tcPr>
            <w:tcW w:w="3674" w:type="dxa"/>
          </w:tcPr>
          <w:p>
            <w:pPr>
              <w:pStyle w:val="TableParagraph"/>
              <w:spacing w:before="2"/>
              <w:ind w:right="13"/>
              <w:rPr>
                <w:sz w:val="22"/>
              </w:rPr>
            </w:pPr>
            <w:r>
              <w:rPr>
                <w:sz w:val="22"/>
              </w:rPr>
              <w:t>Oficina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Massagem/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Auto</w:t>
            </w:r>
          </w:p>
          <w:p>
            <w:pPr>
              <w:pStyle w:val="TableParagraph"/>
              <w:spacing w:line="236" w:lineRule="exact" w:before="20"/>
              <w:ind w:right="16"/>
              <w:rPr>
                <w:sz w:val="22"/>
              </w:rPr>
            </w:pPr>
            <w:r>
              <w:rPr>
                <w:spacing w:val="-2"/>
                <w:sz w:val="22"/>
              </w:rPr>
              <w:t>Massagem</w:t>
            </w:r>
          </w:p>
        </w:tc>
        <w:tc>
          <w:tcPr>
            <w:tcW w:w="1756" w:type="dxa"/>
          </w:tcPr>
          <w:p>
            <w:pPr>
              <w:pStyle w:val="TableParagraph"/>
              <w:spacing w:before="129"/>
              <w:ind w:right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***</w:t>
            </w:r>
          </w:p>
        </w:tc>
        <w:tc>
          <w:tcPr>
            <w:tcW w:w="3254" w:type="dxa"/>
          </w:tcPr>
          <w:p>
            <w:pPr>
              <w:pStyle w:val="TableParagraph"/>
              <w:spacing w:before="125"/>
              <w:ind w:left="42"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2"/>
                <w:sz w:val="24"/>
              </w:rPr>
              <w:t>Arteterapia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***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1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2"/>
                <w:sz w:val="24"/>
              </w:rPr>
              <w:t>Meditação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***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2"/>
                <w:sz w:val="24"/>
              </w:rPr>
              <w:t>Musicoterapia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***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3"/>
              <w:rPr>
                <w:sz w:val="24"/>
              </w:rPr>
            </w:pPr>
            <w:r>
              <w:rPr>
                <w:sz w:val="24"/>
              </w:rPr>
              <w:t>Acomp.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Terapia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Nutricional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***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2"/>
                <w:sz w:val="24"/>
              </w:rPr>
              <w:t>Ventosa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***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4"/>
              <w:rPr>
                <w:sz w:val="24"/>
              </w:rPr>
            </w:pPr>
            <w:r>
              <w:rPr>
                <w:spacing w:val="-2"/>
                <w:sz w:val="24"/>
              </w:rPr>
              <w:t>Aromaterapia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***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302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4"/>
              <w:rPr>
                <w:sz w:val="24"/>
              </w:rPr>
            </w:pPr>
            <w:r>
              <w:rPr>
                <w:spacing w:val="-2"/>
                <w:sz w:val="24"/>
              </w:rPr>
              <w:t>Auriculoterapia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***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9"/>
              <w:rPr>
                <w:sz w:val="24"/>
              </w:rPr>
            </w:pPr>
            <w:r>
              <w:rPr>
                <w:spacing w:val="-2"/>
                <w:sz w:val="24"/>
              </w:rPr>
              <w:t>Eletroestimulação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***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Massoterapia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***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4"/>
              <w:rPr>
                <w:sz w:val="24"/>
              </w:rPr>
            </w:pPr>
            <w:r>
              <w:rPr>
                <w:spacing w:val="-2"/>
                <w:sz w:val="24"/>
              </w:rPr>
              <w:t>Naturopático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***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363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10" w:h="16840"/>
          <w:pgMar w:top="1040" w:bottom="1315" w:left="992" w:right="1700"/>
        </w:sectPr>
      </w:pPr>
    </w:p>
    <w:tbl>
      <w:tblPr>
        <w:tblW w:w="0" w:type="auto"/>
        <w:jc w:val="left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4"/>
        <w:gridCol w:w="1756"/>
        <w:gridCol w:w="3254"/>
      </w:tblGrid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5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***</w:t>
            </w:r>
          </w:p>
        </w:tc>
        <w:tc>
          <w:tcPr>
            <w:tcW w:w="3254" w:type="dxa"/>
          </w:tcPr>
          <w:p>
            <w:pPr>
              <w:pStyle w:val="TableParagraph"/>
              <w:spacing w:before="69"/>
              <w:ind w:left="42" w:right="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1.553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80" w:after="1"/>
        <w:rPr>
          <w:rFonts w:ascii="Times New Roman"/>
        </w:rPr>
      </w:pPr>
    </w:p>
    <w:tbl>
      <w:tblPr>
        <w:tblW w:w="0" w:type="auto"/>
        <w:jc w:val="left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4"/>
        <w:gridCol w:w="1756"/>
        <w:gridCol w:w="3254"/>
      </w:tblGrid>
      <w:tr>
        <w:trPr>
          <w:trHeight w:val="647" w:hRule="atLeast"/>
        </w:trPr>
        <w:tc>
          <w:tcPr>
            <w:tcW w:w="3674" w:type="dxa"/>
            <w:tcBorders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line="300" w:lineRule="atLeast" w:before="12"/>
              <w:ind w:left="1516" w:hanging="1210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15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Farmacêuticas</w:t>
            </w:r>
            <w:r>
              <w:rPr>
                <w:rFonts w:ascii="Arial" w:hAnsi="Arial"/>
                <w:b/>
                <w:color w:val="FFFFFF"/>
                <w:spacing w:val="-16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- 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CAEF</w:t>
            </w:r>
          </w:p>
        </w:tc>
        <w:tc>
          <w:tcPr>
            <w:tcW w:w="175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187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mensal</w:t>
            </w:r>
          </w:p>
        </w:tc>
        <w:tc>
          <w:tcPr>
            <w:tcW w:w="3254" w:type="dxa"/>
            <w:tcBorders>
              <w:lef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187"/>
              <w:ind w:left="42" w:right="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Dezembro</w:t>
            </w:r>
          </w:p>
        </w:tc>
      </w:tr>
      <w:tr>
        <w:trPr>
          <w:trHeight w:val="952" w:hRule="atLeast"/>
        </w:trPr>
        <w:tc>
          <w:tcPr>
            <w:tcW w:w="3674" w:type="dxa"/>
          </w:tcPr>
          <w:p>
            <w:pPr>
              <w:pStyle w:val="TableParagraph"/>
              <w:spacing w:before="60"/>
              <w:ind w:left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ind w:right="16"/>
              <w:rPr>
                <w:sz w:val="24"/>
              </w:rPr>
            </w:pPr>
            <w:r>
              <w:rPr>
                <w:sz w:val="24"/>
              </w:rPr>
              <w:t>Consultas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Farmacêuticas</w:t>
            </w:r>
          </w:p>
        </w:tc>
        <w:tc>
          <w:tcPr>
            <w:tcW w:w="1756" w:type="dxa"/>
          </w:tcPr>
          <w:p>
            <w:pPr>
              <w:pStyle w:val="TableParagraph"/>
              <w:spacing w:line="208" w:lineRule="exact" w:before="0"/>
              <w:ind w:right="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≥5%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do</w:t>
            </w:r>
          </w:p>
          <w:p>
            <w:pPr>
              <w:pStyle w:val="TableParagraph"/>
              <w:spacing w:line="250" w:lineRule="atLeast" w:before="0"/>
              <w:ind w:left="259" w:right="233" w:firstLine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processos </w:t>
            </w:r>
            <w:r>
              <w:rPr>
                <w:rFonts w:ascii="Arial" w:hAnsi="Arial"/>
                <w:b/>
                <w:sz w:val="20"/>
              </w:rPr>
              <w:t>atendidos</w:t>
            </w:r>
            <w:r>
              <w:rPr>
                <w:rFonts w:ascii="Arial" w:hAnsi="Arial"/>
                <w:b/>
                <w:spacing w:val="-1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no </w:t>
            </w:r>
            <w:r>
              <w:rPr>
                <w:rFonts w:ascii="Arial" w:hAnsi="Arial"/>
                <w:b/>
                <w:spacing w:val="-4"/>
                <w:sz w:val="20"/>
              </w:rPr>
              <w:t>mês</w:t>
            </w:r>
          </w:p>
        </w:tc>
        <w:tc>
          <w:tcPr>
            <w:tcW w:w="3254" w:type="dxa"/>
          </w:tcPr>
          <w:p>
            <w:pPr>
              <w:pStyle w:val="TableParagraph"/>
              <w:spacing w:before="60"/>
              <w:ind w:left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425</w:t>
            </w:r>
          </w:p>
        </w:tc>
      </w:tr>
      <w:tr>
        <w:trPr>
          <w:trHeight w:val="494" w:hRule="atLeast"/>
        </w:trPr>
        <w:tc>
          <w:tcPr>
            <w:tcW w:w="3674" w:type="dxa"/>
          </w:tcPr>
          <w:p>
            <w:pPr>
              <w:pStyle w:val="TableParagraph"/>
              <w:spacing w:before="105"/>
              <w:ind w:right="16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processos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atendidos</w:t>
            </w:r>
          </w:p>
        </w:tc>
        <w:tc>
          <w:tcPr>
            <w:tcW w:w="1756" w:type="dxa"/>
          </w:tcPr>
          <w:p>
            <w:pPr>
              <w:pStyle w:val="TableParagraph"/>
              <w:spacing w:before="107"/>
              <w:ind w:right="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...</w:t>
            </w:r>
          </w:p>
        </w:tc>
        <w:tc>
          <w:tcPr>
            <w:tcW w:w="3254" w:type="dxa"/>
          </w:tcPr>
          <w:p>
            <w:pPr>
              <w:pStyle w:val="TableParagraph"/>
              <w:spacing w:before="105"/>
              <w:ind w:left="42" w:right="17"/>
              <w:rPr>
                <w:sz w:val="24"/>
              </w:rPr>
            </w:pPr>
            <w:r>
              <w:rPr>
                <w:spacing w:val="-4"/>
                <w:sz w:val="24"/>
              </w:rPr>
              <w:t>6.148</w:t>
            </w:r>
          </w:p>
        </w:tc>
      </w:tr>
      <w:tr>
        <w:trPr>
          <w:trHeight w:val="776" w:hRule="atLeast"/>
        </w:trPr>
        <w:tc>
          <w:tcPr>
            <w:tcW w:w="3674" w:type="dxa"/>
            <w:tcBorders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101"/>
              <w:ind w:right="1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Dispensação</w:t>
            </w:r>
            <w:r>
              <w:rPr>
                <w:rFonts w:ascii="Arial" w:hAnsi="Arial"/>
                <w:b/>
                <w:color w:val="FFFFFF"/>
                <w:spacing w:val="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Medicamentos</w:t>
            </w:r>
          </w:p>
          <w:p>
            <w:pPr>
              <w:pStyle w:val="TableParagraph"/>
              <w:spacing w:before="26"/>
              <w:ind w:right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- 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>CAEF</w:t>
            </w:r>
          </w:p>
        </w:tc>
        <w:tc>
          <w:tcPr>
            <w:tcW w:w="175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252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mensal</w:t>
            </w:r>
          </w:p>
        </w:tc>
        <w:tc>
          <w:tcPr>
            <w:tcW w:w="3254" w:type="dxa"/>
            <w:tcBorders>
              <w:lef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252"/>
              <w:ind w:left="42" w:right="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Dezembro</w:t>
            </w:r>
          </w:p>
        </w:tc>
      </w:tr>
      <w:tr>
        <w:trPr>
          <w:trHeight w:val="851" w:hRule="atLeast"/>
        </w:trPr>
        <w:tc>
          <w:tcPr>
            <w:tcW w:w="3674" w:type="dxa"/>
          </w:tcPr>
          <w:p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ind w:right="15"/>
              <w:rPr>
                <w:sz w:val="24"/>
              </w:rPr>
            </w:pPr>
            <w:r>
              <w:rPr>
                <w:sz w:val="24"/>
              </w:rPr>
              <w:t>Dispensação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medicamentos</w:t>
            </w:r>
          </w:p>
        </w:tc>
        <w:tc>
          <w:tcPr>
            <w:tcW w:w="1756" w:type="dxa"/>
          </w:tcPr>
          <w:p>
            <w:pPr>
              <w:pStyle w:val="TableParagraph"/>
              <w:spacing w:line="270" w:lineRule="exact" w:before="0"/>
              <w:ind w:left="400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≥</w:t>
            </w:r>
            <w:r>
              <w:rPr>
                <w:rFonts w:ascii="Arial" w:hAnsi="Arial"/>
                <w:b/>
                <w:sz w:val="24"/>
              </w:rPr>
              <w:t>50% </w:t>
            </w:r>
            <w:r>
              <w:rPr>
                <w:rFonts w:ascii="Arial" w:hAnsi="Arial"/>
                <w:b/>
                <w:spacing w:val="-5"/>
                <w:sz w:val="24"/>
              </w:rPr>
              <w:t>do</w:t>
            </w:r>
          </w:p>
          <w:p>
            <w:pPr>
              <w:pStyle w:val="TableParagraph"/>
              <w:spacing w:line="302" w:lineRule="exact" w:before="0"/>
              <w:ind w:left="170" w:firstLine="175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processo cadastrados</w:t>
            </w:r>
          </w:p>
        </w:tc>
        <w:tc>
          <w:tcPr>
            <w:tcW w:w="3254" w:type="dxa"/>
          </w:tcPr>
          <w:p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ind w:left="42" w:right="17"/>
              <w:rPr>
                <w:sz w:val="24"/>
              </w:rPr>
            </w:pPr>
            <w:r>
              <w:rPr>
                <w:spacing w:val="-4"/>
                <w:sz w:val="24"/>
              </w:rPr>
              <w:t>8.725</w:t>
            </w:r>
          </w:p>
        </w:tc>
      </w:tr>
      <w:tr>
        <w:trPr>
          <w:trHeight w:val="624" w:hRule="atLeast"/>
        </w:trPr>
        <w:tc>
          <w:tcPr>
            <w:tcW w:w="3674" w:type="dxa"/>
          </w:tcPr>
          <w:p>
            <w:pPr>
              <w:pStyle w:val="TableParagraph"/>
              <w:spacing w:before="159"/>
              <w:ind w:right="16"/>
              <w:rPr>
                <w:sz w:val="24"/>
              </w:rPr>
            </w:pPr>
            <w:r>
              <w:rPr>
                <w:sz w:val="24"/>
              </w:rPr>
              <w:t>Total de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processos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cadastrados</w:t>
            </w:r>
          </w:p>
        </w:tc>
        <w:tc>
          <w:tcPr>
            <w:tcW w:w="1756" w:type="dxa"/>
          </w:tcPr>
          <w:p>
            <w:pPr>
              <w:pStyle w:val="TableParagraph"/>
              <w:spacing w:before="164"/>
              <w:ind w:right="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...</w:t>
            </w:r>
          </w:p>
        </w:tc>
        <w:tc>
          <w:tcPr>
            <w:tcW w:w="3254" w:type="dxa"/>
          </w:tcPr>
          <w:p>
            <w:pPr>
              <w:pStyle w:val="TableParagraph"/>
              <w:spacing w:before="159"/>
              <w:ind w:left="42" w:right="18"/>
              <w:rPr>
                <w:sz w:val="24"/>
              </w:rPr>
            </w:pPr>
            <w:r>
              <w:rPr>
                <w:spacing w:val="-2"/>
                <w:sz w:val="24"/>
              </w:rPr>
              <w:t>14.977</w:t>
            </w:r>
          </w:p>
        </w:tc>
      </w:tr>
    </w:tbl>
    <w:p>
      <w:pPr>
        <w:pStyle w:val="BodyText"/>
        <w:spacing w:before="186"/>
        <w:rPr>
          <w:rFonts w:ascii="Times New Roman"/>
        </w:rPr>
      </w:pPr>
    </w:p>
    <w:tbl>
      <w:tblPr>
        <w:tblW w:w="0" w:type="auto"/>
        <w:jc w:val="left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4"/>
        <w:gridCol w:w="1756"/>
        <w:gridCol w:w="3254"/>
      </w:tblGrid>
      <w:tr>
        <w:trPr>
          <w:trHeight w:val="851" w:hRule="atLeast"/>
        </w:trPr>
        <w:tc>
          <w:tcPr>
            <w:tcW w:w="3674" w:type="dxa"/>
            <w:tcBorders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line="264" w:lineRule="auto" w:before="137"/>
              <w:ind w:left="1058" w:hanging="704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Procedimentos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cirúrgicos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ambulatoriais</w:t>
            </w:r>
          </w:p>
        </w:tc>
        <w:tc>
          <w:tcPr>
            <w:tcW w:w="175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12"/>
              <w:ind w:left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mensal</w:t>
            </w:r>
          </w:p>
        </w:tc>
        <w:tc>
          <w:tcPr>
            <w:tcW w:w="3254" w:type="dxa"/>
            <w:tcBorders>
              <w:lef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12"/>
              <w:ind w:left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ind w:left="42" w:right="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Dezembro</w:t>
            </w:r>
          </w:p>
        </w:tc>
      </w:tr>
      <w:tr>
        <w:trPr>
          <w:trHeight w:val="632" w:hRule="atLeast"/>
        </w:trPr>
        <w:tc>
          <w:tcPr>
            <w:tcW w:w="3674" w:type="dxa"/>
          </w:tcPr>
          <w:p>
            <w:pPr>
              <w:pStyle w:val="TableParagraph"/>
              <w:spacing w:line="290" w:lineRule="atLeast" w:before="15"/>
              <w:ind w:left="1533" w:hanging="1191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Menor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Ambulatorial </w:t>
            </w:r>
            <w:r>
              <w:rPr>
                <w:spacing w:val="-2"/>
                <w:sz w:val="24"/>
              </w:rPr>
              <w:t>(cma)</w:t>
            </w:r>
          </w:p>
        </w:tc>
        <w:tc>
          <w:tcPr>
            <w:tcW w:w="1756" w:type="dxa"/>
          </w:tcPr>
          <w:p>
            <w:pPr>
              <w:pStyle w:val="TableParagraph"/>
              <w:spacing w:before="180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74</w:t>
            </w:r>
          </w:p>
        </w:tc>
        <w:tc>
          <w:tcPr>
            <w:tcW w:w="3254" w:type="dxa"/>
          </w:tcPr>
          <w:p>
            <w:pPr>
              <w:pStyle w:val="TableParagraph"/>
              <w:spacing w:before="175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</w:tr>
    </w:tbl>
    <w:p>
      <w:pPr>
        <w:pStyle w:val="BodyText"/>
        <w:spacing w:before="185"/>
        <w:rPr>
          <w:rFonts w:ascii="Times New Roman"/>
        </w:rPr>
      </w:pPr>
    </w:p>
    <w:tbl>
      <w:tblPr>
        <w:tblW w:w="0" w:type="auto"/>
        <w:jc w:val="left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4"/>
        <w:gridCol w:w="1756"/>
        <w:gridCol w:w="3254"/>
      </w:tblGrid>
      <w:tr>
        <w:trPr>
          <w:trHeight w:val="851" w:hRule="atLeast"/>
        </w:trPr>
        <w:tc>
          <w:tcPr>
            <w:tcW w:w="3674" w:type="dxa"/>
            <w:tcBorders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12"/>
              <w:ind w:left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ind w:right="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SADT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EXTERNO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Realizado</w:t>
            </w:r>
          </w:p>
        </w:tc>
        <w:tc>
          <w:tcPr>
            <w:tcW w:w="175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12"/>
              <w:ind w:left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Meta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mensal</w:t>
            </w:r>
          </w:p>
        </w:tc>
        <w:tc>
          <w:tcPr>
            <w:tcW w:w="3254" w:type="dxa"/>
            <w:tcBorders>
              <w:left w:val="single" w:sz="8" w:space="0" w:color="FFFFFF"/>
              <w:right w:val="nil"/>
            </w:tcBorders>
            <w:shd w:val="clear" w:color="auto" w:fill="1F3664"/>
          </w:tcPr>
          <w:p>
            <w:pPr>
              <w:pStyle w:val="TableParagraph"/>
              <w:spacing w:before="12"/>
              <w:ind w:left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ind w:left="19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Dezembro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2"/>
                <w:sz w:val="24"/>
              </w:rPr>
              <w:t>Audiometria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1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2"/>
                <w:sz w:val="24"/>
              </w:rPr>
              <w:t>Cistoscopia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8"/>
              <w:rPr>
                <w:sz w:val="24"/>
              </w:rPr>
            </w:pPr>
            <w:r>
              <w:rPr>
                <w:spacing w:val="-2"/>
                <w:sz w:val="24"/>
              </w:rPr>
              <w:t>Colonoscopia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42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8"/>
              <w:rPr>
                <w:sz w:val="24"/>
              </w:rPr>
            </w:pPr>
            <w:r>
              <w:rPr>
                <w:spacing w:val="-2"/>
                <w:sz w:val="24"/>
              </w:rPr>
              <w:t>Colposcopia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13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1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5"/>
              <w:rPr>
                <w:sz w:val="24"/>
              </w:rPr>
            </w:pPr>
            <w:r>
              <w:rPr>
                <w:sz w:val="24"/>
              </w:rPr>
              <w:t>Densitometria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4"/>
                <w:sz w:val="24"/>
              </w:rPr>
              <w:t>Óssea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63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Doppler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Vascular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68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5"/>
              <w:rPr>
                <w:sz w:val="24"/>
              </w:rPr>
            </w:pPr>
            <w:r>
              <w:rPr>
                <w:spacing w:val="-2"/>
                <w:sz w:val="24"/>
              </w:rPr>
              <w:t>Ecocardiografia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20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>
        <w:trPr>
          <w:trHeight w:val="632" w:hRule="atLeast"/>
        </w:trPr>
        <w:tc>
          <w:tcPr>
            <w:tcW w:w="3674" w:type="dxa"/>
          </w:tcPr>
          <w:p>
            <w:pPr>
              <w:pStyle w:val="TableParagraph"/>
              <w:spacing w:before="175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Eletrocardiografia</w:t>
            </w:r>
          </w:p>
        </w:tc>
        <w:tc>
          <w:tcPr>
            <w:tcW w:w="1756" w:type="dxa"/>
          </w:tcPr>
          <w:p>
            <w:pPr>
              <w:pStyle w:val="TableParagraph"/>
              <w:spacing w:before="180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63</w:t>
            </w:r>
          </w:p>
        </w:tc>
        <w:tc>
          <w:tcPr>
            <w:tcW w:w="3254" w:type="dxa"/>
          </w:tcPr>
          <w:p>
            <w:pPr>
              <w:pStyle w:val="TableParagraph"/>
              <w:spacing w:before="175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Eletroencefalografia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Eletroneuromiografia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6"/>
              <w:rPr>
                <w:sz w:val="24"/>
              </w:rPr>
            </w:pPr>
            <w:r>
              <w:rPr>
                <w:sz w:val="24"/>
              </w:rPr>
              <w:t>Emissões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Otoacústica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5"/>
              <w:rPr>
                <w:sz w:val="24"/>
              </w:rPr>
            </w:pPr>
            <w:r>
              <w:rPr>
                <w:spacing w:val="-2"/>
                <w:sz w:val="24"/>
              </w:rPr>
              <w:t>Endoscopia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67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10" w:h="16840"/>
          <w:pgMar w:top="1040" w:bottom="1063" w:left="992" w:right="1700"/>
        </w:sectPr>
      </w:pPr>
    </w:p>
    <w:tbl>
      <w:tblPr>
        <w:tblW w:w="0" w:type="auto"/>
        <w:jc w:val="left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4"/>
        <w:gridCol w:w="1756"/>
        <w:gridCol w:w="3254"/>
      </w:tblGrid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2"/>
                <w:sz w:val="24"/>
              </w:rPr>
              <w:t>Espirometria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5"/>
              <w:rPr>
                <w:sz w:val="24"/>
              </w:rPr>
            </w:pPr>
            <w:r>
              <w:rPr>
                <w:spacing w:val="-2"/>
                <w:sz w:val="24"/>
              </w:rPr>
              <w:t>Holter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60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4"/>
              <w:rPr>
                <w:sz w:val="24"/>
              </w:rPr>
            </w:pPr>
            <w:r>
              <w:rPr>
                <w:spacing w:val="-2"/>
                <w:sz w:val="24"/>
              </w:rPr>
              <w:t>Mamografia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174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8"/>
              <w:rPr>
                <w:sz w:val="24"/>
              </w:rPr>
            </w:pPr>
            <w:r>
              <w:rPr>
                <w:spacing w:val="-4"/>
                <w:sz w:val="24"/>
              </w:rPr>
              <w:t>MAPA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43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2"/>
                <w:sz w:val="24"/>
              </w:rPr>
              <w:t>Nasofibroscopia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661" w:hRule="atLeast"/>
        </w:trPr>
        <w:tc>
          <w:tcPr>
            <w:tcW w:w="3674" w:type="dxa"/>
          </w:tcPr>
          <w:p>
            <w:pPr>
              <w:pStyle w:val="TableParagraph"/>
              <w:spacing w:line="256" w:lineRule="auto" w:before="43"/>
              <w:ind w:left="513" w:hanging="464"/>
              <w:jc w:val="left"/>
              <w:rPr>
                <w:sz w:val="24"/>
              </w:rPr>
            </w:pPr>
            <w:r>
              <w:rPr>
                <w:sz w:val="24"/>
              </w:rPr>
              <w:t>Punção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aspirativa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agulha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fina (PAAF): tireóide e mama</w:t>
            </w:r>
          </w:p>
        </w:tc>
        <w:tc>
          <w:tcPr>
            <w:tcW w:w="1756" w:type="dxa"/>
          </w:tcPr>
          <w:p>
            <w:pPr>
              <w:pStyle w:val="TableParagraph"/>
              <w:spacing w:before="194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3254" w:type="dxa"/>
          </w:tcPr>
          <w:p>
            <w:pPr>
              <w:pStyle w:val="TableParagraph"/>
              <w:spacing w:before="189"/>
              <w:ind w:left="42" w:right="1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>
        <w:trPr>
          <w:trHeight w:val="618" w:hRule="atLeast"/>
        </w:trPr>
        <w:tc>
          <w:tcPr>
            <w:tcW w:w="3674" w:type="dxa"/>
          </w:tcPr>
          <w:p>
            <w:pPr>
              <w:pStyle w:val="TableParagraph"/>
              <w:spacing w:line="290" w:lineRule="atLeast" w:before="7"/>
              <w:ind w:left="1480" w:hanging="1200"/>
              <w:jc w:val="left"/>
              <w:rPr>
                <w:sz w:val="24"/>
              </w:rPr>
            </w:pPr>
            <w:r>
              <w:rPr>
                <w:sz w:val="24"/>
              </w:rPr>
              <w:t>Punção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aspirativa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agulha </w:t>
            </w:r>
            <w:r>
              <w:rPr>
                <w:spacing w:val="-2"/>
                <w:sz w:val="24"/>
              </w:rPr>
              <w:t>grossa</w:t>
            </w:r>
          </w:p>
        </w:tc>
        <w:tc>
          <w:tcPr>
            <w:tcW w:w="1756" w:type="dxa"/>
          </w:tcPr>
          <w:p>
            <w:pPr>
              <w:pStyle w:val="TableParagraph"/>
              <w:spacing w:before="173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3254" w:type="dxa"/>
          </w:tcPr>
          <w:p>
            <w:pPr>
              <w:pStyle w:val="TableParagraph"/>
              <w:spacing w:before="168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5"/>
              <w:rPr>
                <w:sz w:val="24"/>
              </w:rPr>
            </w:pPr>
            <w:r>
              <w:rPr>
                <w:spacing w:val="-2"/>
                <w:sz w:val="24"/>
              </w:rPr>
              <w:t>Radiologia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373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270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8"/>
              <w:rPr>
                <w:sz w:val="24"/>
              </w:rPr>
            </w:pPr>
            <w:r>
              <w:rPr>
                <w:sz w:val="24"/>
              </w:rPr>
              <w:t>Teste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Ergométrico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32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8"/>
              <w:rPr>
                <w:sz w:val="24"/>
              </w:rPr>
            </w:pPr>
            <w:r>
              <w:rPr>
                <w:spacing w:val="-2"/>
                <w:sz w:val="24"/>
              </w:rPr>
              <w:t>Tomografia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513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461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2"/>
                <w:sz w:val="24"/>
              </w:rPr>
              <w:t>Ultrassonografia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238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2"/>
                <w:sz w:val="24"/>
              </w:rPr>
              <w:t>Urodinâmica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632" w:hRule="atLeast"/>
        </w:trPr>
        <w:tc>
          <w:tcPr>
            <w:tcW w:w="3674" w:type="dxa"/>
          </w:tcPr>
          <w:p>
            <w:pPr>
              <w:pStyle w:val="TableParagraph"/>
              <w:spacing w:before="175"/>
              <w:ind w:right="14"/>
              <w:rPr>
                <w:sz w:val="24"/>
              </w:rPr>
            </w:pPr>
            <w:r>
              <w:rPr>
                <w:spacing w:val="-2"/>
                <w:sz w:val="24"/>
              </w:rPr>
              <w:t>Videolaringoscopia</w:t>
            </w:r>
          </w:p>
        </w:tc>
        <w:tc>
          <w:tcPr>
            <w:tcW w:w="1756" w:type="dxa"/>
          </w:tcPr>
          <w:p>
            <w:pPr>
              <w:pStyle w:val="TableParagraph"/>
              <w:spacing w:before="180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3254" w:type="dxa"/>
          </w:tcPr>
          <w:p>
            <w:pPr>
              <w:pStyle w:val="TableParagraph"/>
              <w:spacing w:before="175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9"/>
              <w:ind w:right="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1.879</w:t>
            </w:r>
          </w:p>
        </w:tc>
        <w:tc>
          <w:tcPr>
            <w:tcW w:w="3254" w:type="dxa"/>
          </w:tcPr>
          <w:p>
            <w:pPr>
              <w:pStyle w:val="TableParagraph"/>
              <w:spacing w:before="69"/>
              <w:ind w:left="42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1.597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75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25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618" w:hRule="atLeast"/>
        </w:trPr>
        <w:tc>
          <w:tcPr>
            <w:tcW w:w="3674" w:type="dxa"/>
            <w:tcBorders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21"/>
              <w:ind w:right="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SADT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INTERNO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/>
                <w:b/>
                <w:color w:val="FFFFFF"/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74" w:lineRule="exact" w:before="27"/>
              <w:ind w:right="1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Laboratório</w:t>
            </w:r>
          </w:p>
        </w:tc>
        <w:tc>
          <w:tcPr>
            <w:tcW w:w="175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173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mensal</w:t>
            </w:r>
          </w:p>
        </w:tc>
        <w:tc>
          <w:tcPr>
            <w:tcW w:w="3254" w:type="dxa"/>
            <w:tcBorders>
              <w:lef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173"/>
              <w:ind w:left="42" w:right="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Dezembro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7"/>
              <w:rPr>
                <w:sz w:val="24"/>
              </w:rPr>
            </w:pPr>
            <w:r>
              <w:rPr>
                <w:sz w:val="24"/>
              </w:rPr>
              <w:t>Análises </w:t>
            </w:r>
            <w:r>
              <w:rPr>
                <w:spacing w:val="-2"/>
                <w:sz w:val="24"/>
              </w:rPr>
              <w:t>clínicas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***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2"/>
              <w:rPr>
                <w:sz w:val="24"/>
              </w:rPr>
            </w:pPr>
            <w:r>
              <w:rPr>
                <w:spacing w:val="-4"/>
                <w:sz w:val="24"/>
              </w:rPr>
              <w:t>5.088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Patologia </w:t>
            </w:r>
            <w:r>
              <w:rPr>
                <w:spacing w:val="-2"/>
                <w:sz w:val="24"/>
              </w:rPr>
              <w:t>Clínica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***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</w:tr>
    </w:tbl>
    <w:p>
      <w:pPr>
        <w:pStyle w:val="BodyText"/>
        <w:spacing w:before="213" w:after="1"/>
        <w:rPr>
          <w:rFonts w:ascii="Times New Roman"/>
        </w:rPr>
      </w:pPr>
    </w:p>
    <w:tbl>
      <w:tblPr>
        <w:tblW w:w="0" w:type="auto"/>
        <w:jc w:val="left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4"/>
        <w:gridCol w:w="1756"/>
        <w:gridCol w:w="3254"/>
      </w:tblGrid>
      <w:tr>
        <w:trPr>
          <w:trHeight w:val="546" w:hRule="atLeast"/>
        </w:trPr>
        <w:tc>
          <w:tcPr>
            <w:tcW w:w="3674" w:type="dxa"/>
            <w:tcBorders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line="262" w:lineRule="exact" w:before="0"/>
              <w:ind w:right="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SADT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INTERNO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/>
                <w:b/>
                <w:color w:val="FFFFFF"/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38" w:lineRule="exact" w:before="26"/>
              <w:ind w:right="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Oftalmologia</w:t>
            </w:r>
          </w:p>
        </w:tc>
        <w:tc>
          <w:tcPr>
            <w:tcW w:w="175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137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mensal</w:t>
            </w:r>
          </w:p>
        </w:tc>
        <w:tc>
          <w:tcPr>
            <w:tcW w:w="3254" w:type="dxa"/>
            <w:tcBorders>
              <w:lef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137"/>
              <w:ind w:left="42" w:right="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Dezembro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5"/>
              <w:rPr>
                <w:sz w:val="24"/>
              </w:rPr>
            </w:pPr>
            <w:r>
              <w:rPr>
                <w:spacing w:val="-2"/>
                <w:sz w:val="24"/>
              </w:rPr>
              <w:t>Fundoscopia</w:t>
            </w:r>
          </w:p>
        </w:tc>
        <w:tc>
          <w:tcPr>
            <w:tcW w:w="175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***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4"/>
              <w:rPr>
                <w:sz w:val="24"/>
              </w:rPr>
            </w:pPr>
            <w:r>
              <w:rPr>
                <w:spacing w:val="-5"/>
                <w:sz w:val="24"/>
              </w:rPr>
              <w:t>334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5"/>
              <w:rPr>
                <w:sz w:val="24"/>
              </w:rPr>
            </w:pPr>
            <w:r>
              <w:rPr>
                <w:sz w:val="24"/>
              </w:rPr>
              <w:t>Potencial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acuidade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visual</w:t>
            </w:r>
          </w:p>
        </w:tc>
        <w:tc>
          <w:tcPr>
            <w:tcW w:w="175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***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5"/>
              <w:rPr>
                <w:sz w:val="24"/>
              </w:rPr>
            </w:pPr>
            <w:r>
              <w:rPr>
                <w:spacing w:val="-2"/>
                <w:sz w:val="24"/>
              </w:rPr>
              <w:t>Tonometria</w:t>
            </w:r>
          </w:p>
        </w:tc>
        <w:tc>
          <w:tcPr>
            <w:tcW w:w="1756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***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4"/>
              <w:rPr>
                <w:sz w:val="24"/>
              </w:rPr>
            </w:pPr>
            <w:r>
              <w:rPr>
                <w:spacing w:val="-5"/>
                <w:sz w:val="24"/>
              </w:rPr>
              <w:t>334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7"/>
              <w:rPr>
                <w:sz w:val="24"/>
              </w:rPr>
            </w:pPr>
            <w:r>
              <w:rPr>
                <w:sz w:val="24"/>
              </w:rPr>
              <w:t>Triagem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oftalmológica</w:t>
            </w:r>
          </w:p>
        </w:tc>
        <w:tc>
          <w:tcPr>
            <w:tcW w:w="175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***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3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Teste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ortóptico</w:t>
            </w:r>
          </w:p>
        </w:tc>
        <w:tc>
          <w:tcPr>
            <w:tcW w:w="175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***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9"/>
              <w:ind w:right="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***</w:t>
            </w:r>
          </w:p>
        </w:tc>
        <w:tc>
          <w:tcPr>
            <w:tcW w:w="3254" w:type="dxa"/>
          </w:tcPr>
          <w:p>
            <w:pPr>
              <w:pStyle w:val="TableParagraph"/>
              <w:spacing w:before="69"/>
              <w:ind w:left="42" w:righ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774</w:t>
            </w:r>
          </w:p>
        </w:tc>
      </w:tr>
    </w:tbl>
    <w:p>
      <w:pPr>
        <w:pStyle w:val="BodyText"/>
        <w:spacing w:before="187"/>
        <w:rPr>
          <w:rFonts w:ascii="Times New Roman"/>
        </w:rPr>
      </w:pPr>
    </w:p>
    <w:tbl>
      <w:tblPr>
        <w:tblW w:w="0" w:type="auto"/>
        <w:jc w:val="left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4"/>
        <w:gridCol w:w="1756"/>
        <w:gridCol w:w="3254"/>
      </w:tblGrid>
      <w:tr>
        <w:trPr>
          <w:trHeight w:val="966" w:hRule="atLeast"/>
        </w:trPr>
        <w:tc>
          <w:tcPr>
            <w:tcW w:w="3674" w:type="dxa"/>
            <w:tcBorders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line="300" w:lineRule="atLeast" w:before="19"/>
              <w:ind w:left="383" w:right="357" w:firstLine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Centro Especializado em Odontologia (CEO II) - Consultas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Odontológicas</w:t>
            </w:r>
          </w:p>
        </w:tc>
        <w:tc>
          <w:tcPr>
            <w:tcW w:w="175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69"/>
              <w:ind w:left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mensal</w:t>
            </w:r>
          </w:p>
        </w:tc>
        <w:tc>
          <w:tcPr>
            <w:tcW w:w="3254" w:type="dxa"/>
            <w:tcBorders>
              <w:top w:val="nil"/>
              <w:left w:val="single" w:sz="8" w:space="0" w:color="FFFFFF"/>
              <w:right w:val="nil"/>
            </w:tcBorders>
            <w:shd w:val="clear" w:color="auto" w:fill="1F3664"/>
          </w:tcPr>
          <w:p>
            <w:pPr>
              <w:pStyle w:val="TableParagraph"/>
              <w:spacing w:before="69"/>
              <w:ind w:left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ind w:left="19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Dezembro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Primeira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consulta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240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7"/>
              <w:rPr>
                <w:sz w:val="24"/>
              </w:rPr>
            </w:pPr>
            <w:r>
              <w:rPr>
                <w:sz w:val="24"/>
              </w:rPr>
              <w:t>Consulta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Subsequente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360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10" w:h="16840"/>
          <w:pgMar w:top="1040" w:bottom="962" w:left="992" w:right="1700"/>
        </w:sectPr>
      </w:pPr>
    </w:p>
    <w:tbl>
      <w:tblPr>
        <w:tblW w:w="0" w:type="auto"/>
        <w:jc w:val="left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4"/>
        <w:gridCol w:w="1756"/>
        <w:gridCol w:w="3254"/>
      </w:tblGrid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600</w:t>
            </w:r>
          </w:p>
        </w:tc>
        <w:tc>
          <w:tcPr>
            <w:tcW w:w="3254" w:type="dxa"/>
          </w:tcPr>
          <w:p>
            <w:pPr>
              <w:pStyle w:val="TableParagraph"/>
              <w:spacing w:before="69"/>
              <w:ind w:left="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0</w:t>
            </w:r>
          </w:p>
        </w:tc>
      </w:tr>
      <w:tr>
        <w:trPr>
          <w:trHeight w:val="1256" w:hRule="atLeast"/>
        </w:trPr>
        <w:tc>
          <w:tcPr>
            <w:tcW w:w="3674" w:type="dxa"/>
            <w:tcBorders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line="300" w:lineRule="atLeast" w:before="14"/>
              <w:ind w:right="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Centro</w:t>
            </w:r>
            <w:r>
              <w:rPr>
                <w:rFonts w:ascii="Arial"/>
                <w:b/>
                <w:color w:val="FFFFFF"/>
                <w:spacing w:val="-15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Especializado</w:t>
            </w:r>
            <w:r>
              <w:rPr>
                <w:rFonts w:ascii="Arial"/>
                <w:b/>
                <w:color w:val="FFFFFF"/>
                <w:spacing w:val="-15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em Odontologia (CEO II) - Procedimentos por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especialidades</w:t>
            </w:r>
          </w:p>
        </w:tc>
        <w:tc>
          <w:tcPr>
            <w:tcW w:w="175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216"/>
              <w:ind w:left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mensal</w:t>
            </w:r>
          </w:p>
        </w:tc>
        <w:tc>
          <w:tcPr>
            <w:tcW w:w="3254" w:type="dxa"/>
            <w:tcBorders>
              <w:left w:val="single" w:sz="8" w:space="0" w:color="FFFFFF"/>
              <w:right w:val="nil"/>
            </w:tcBorders>
            <w:shd w:val="clear" w:color="auto" w:fill="1F3664"/>
          </w:tcPr>
          <w:p>
            <w:pPr>
              <w:pStyle w:val="TableParagraph"/>
              <w:spacing w:before="216"/>
              <w:ind w:left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ind w:left="19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Dezembro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8"/>
              <w:rPr>
                <w:sz w:val="24"/>
              </w:rPr>
            </w:pPr>
            <w:r>
              <w:rPr>
                <w:sz w:val="24"/>
              </w:rPr>
              <w:t>Procedimentos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sz w:val="24"/>
              </w:rPr>
              <w:t>básicos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110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7"/>
              <w:rPr>
                <w:sz w:val="24"/>
              </w:rPr>
            </w:pPr>
            <w:r>
              <w:rPr>
                <w:sz w:val="24"/>
              </w:rPr>
              <w:t>Periodontia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especializada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90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Endodontia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60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Oral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90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350</w:t>
            </w:r>
          </w:p>
        </w:tc>
        <w:tc>
          <w:tcPr>
            <w:tcW w:w="3254" w:type="dxa"/>
          </w:tcPr>
          <w:p>
            <w:pPr>
              <w:pStyle w:val="TableParagraph"/>
              <w:spacing w:before="69"/>
              <w:ind w:left="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0</w:t>
            </w:r>
          </w:p>
        </w:tc>
      </w:tr>
    </w:tbl>
    <w:p>
      <w:pPr>
        <w:pStyle w:val="BodyText"/>
        <w:spacing w:before="209"/>
        <w:rPr>
          <w:rFonts w:ascii="Times New Roman"/>
        </w:rPr>
      </w:pPr>
    </w:p>
    <w:tbl>
      <w:tblPr>
        <w:tblW w:w="0" w:type="auto"/>
        <w:jc w:val="left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4"/>
        <w:gridCol w:w="1756"/>
        <w:gridCol w:w="3254"/>
      </w:tblGrid>
      <w:tr>
        <w:trPr>
          <w:trHeight w:val="879" w:hRule="atLeast"/>
        </w:trPr>
        <w:tc>
          <w:tcPr>
            <w:tcW w:w="3674" w:type="dxa"/>
            <w:tcBorders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line="264" w:lineRule="auto" w:before="151"/>
              <w:ind w:left="1154" w:right="424" w:hanging="70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Clínica</w:t>
            </w:r>
            <w:r>
              <w:rPr>
                <w:rFonts w:ascii="Arial" w:hAnsi="Arial"/>
                <w:b/>
                <w:color w:val="FFFFFF"/>
                <w:spacing w:val="-10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Terapia</w:t>
            </w:r>
            <w:r>
              <w:rPr>
                <w:rFonts w:ascii="Arial" w:hAnsi="Arial"/>
                <w:b/>
                <w:color w:val="FFFFFF"/>
                <w:spacing w:val="-10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Renal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Substitutiva</w:t>
            </w:r>
          </w:p>
        </w:tc>
        <w:tc>
          <w:tcPr>
            <w:tcW w:w="175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26"/>
              <w:ind w:left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Meta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mensal</w:t>
            </w:r>
          </w:p>
        </w:tc>
        <w:tc>
          <w:tcPr>
            <w:tcW w:w="3254" w:type="dxa"/>
            <w:tcBorders>
              <w:top w:val="nil"/>
              <w:left w:val="single" w:sz="8" w:space="0" w:color="FFFFFF"/>
              <w:right w:val="nil"/>
            </w:tcBorders>
            <w:shd w:val="clear" w:color="auto" w:fill="1F3664"/>
          </w:tcPr>
          <w:p>
            <w:pPr>
              <w:pStyle w:val="TableParagraph"/>
              <w:spacing w:before="26"/>
              <w:ind w:left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ind w:left="19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Dezembro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Hemodiálise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480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18"/>
              <w:rPr>
                <w:sz w:val="24"/>
              </w:rPr>
            </w:pPr>
            <w:r>
              <w:rPr>
                <w:spacing w:val="-5"/>
                <w:sz w:val="24"/>
              </w:rPr>
              <w:t>530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7"/>
              <w:rPr>
                <w:sz w:val="24"/>
              </w:rPr>
            </w:pPr>
            <w:r>
              <w:rPr>
                <w:sz w:val="24"/>
              </w:rPr>
              <w:t>Treinamento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diálise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peritoneal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36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516</w:t>
            </w:r>
          </w:p>
        </w:tc>
        <w:tc>
          <w:tcPr>
            <w:tcW w:w="3254" w:type="dxa"/>
          </w:tcPr>
          <w:p>
            <w:pPr>
              <w:pStyle w:val="TableParagraph"/>
              <w:spacing w:before="69"/>
              <w:ind w:left="42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530</w:t>
            </w:r>
          </w:p>
        </w:tc>
      </w:tr>
      <w:tr>
        <w:trPr>
          <w:trHeight w:val="879" w:hRule="atLeast"/>
        </w:trPr>
        <w:tc>
          <w:tcPr>
            <w:tcW w:w="3674" w:type="dxa"/>
            <w:tcBorders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26"/>
              <w:ind w:left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ind w:right="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Transporte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para</w:t>
            </w:r>
            <w:r>
              <w:rPr>
                <w:rFonts w:asci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>TRS</w:t>
            </w:r>
          </w:p>
        </w:tc>
        <w:tc>
          <w:tcPr>
            <w:tcW w:w="175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1F3664"/>
          </w:tcPr>
          <w:p>
            <w:pPr>
              <w:pStyle w:val="TableParagraph"/>
              <w:spacing w:before="26"/>
              <w:ind w:left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Meta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mensal</w:t>
            </w:r>
          </w:p>
        </w:tc>
        <w:tc>
          <w:tcPr>
            <w:tcW w:w="3254" w:type="dxa"/>
            <w:tcBorders>
              <w:left w:val="single" w:sz="8" w:space="0" w:color="FFFFFF"/>
              <w:right w:val="nil"/>
            </w:tcBorders>
            <w:shd w:val="clear" w:color="auto" w:fill="1F3664"/>
          </w:tcPr>
          <w:p>
            <w:pPr>
              <w:pStyle w:val="TableParagraph"/>
              <w:spacing w:before="26"/>
              <w:ind w:left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Dezembro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8"/>
              <w:rPr>
                <w:sz w:val="24"/>
              </w:rPr>
            </w:pPr>
            <w:r>
              <w:rPr>
                <w:sz w:val="24"/>
              </w:rPr>
              <w:t>Ônibus I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5"/>
                <w:sz w:val="24"/>
              </w:rPr>
              <w:t>G26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12.000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17"/>
              <w:rPr>
                <w:sz w:val="24"/>
              </w:rPr>
            </w:pPr>
            <w:r>
              <w:rPr>
                <w:spacing w:val="-4"/>
                <w:sz w:val="24"/>
              </w:rPr>
              <w:t>5.549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7"/>
              <w:rPr>
                <w:sz w:val="24"/>
              </w:rPr>
            </w:pPr>
            <w:r>
              <w:rPr>
                <w:sz w:val="24"/>
              </w:rPr>
              <w:t>Ônibus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B46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12.000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Ônibus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llI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12.000</w:t>
            </w:r>
          </w:p>
        </w:tc>
        <w:tc>
          <w:tcPr>
            <w:tcW w:w="3254" w:type="dxa"/>
          </w:tcPr>
          <w:p>
            <w:pPr>
              <w:pStyle w:val="TableParagraph"/>
              <w:ind w:left="42" w:right="17"/>
              <w:rPr>
                <w:sz w:val="24"/>
              </w:rPr>
            </w:pPr>
            <w:r>
              <w:rPr>
                <w:spacing w:val="-4"/>
                <w:sz w:val="24"/>
              </w:rPr>
              <w:t>3.635</w:t>
            </w:r>
          </w:p>
        </w:tc>
      </w:tr>
      <w:tr>
        <w:trPr>
          <w:trHeight w:val="414" w:hRule="atLeast"/>
        </w:trPr>
        <w:tc>
          <w:tcPr>
            <w:tcW w:w="3674" w:type="dxa"/>
          </w:tcPr>
          <w:p>
            <w:pPr>
              <w:pStyle w:val="TableParagraph"/>
              <w:spacing w:before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36.000</w:t>
            </w:r>
          </w:p>
        </w:tc>
        <w:tc>
          <w:tcPr>
            <w:tcW w:w="3254" w:type="dxa"/>
          </w:tcPr>
          <w:p>
            <w:pPr>
              <w:pStyle w:val="TableParagraph"/>
              <w:spacing w:before="69"/>
              <w:ind w:left="42" w:righ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9.184</w:t>
            </w:r>
          </w:p>
        </w:tc>
      </w:tr>
    </w:tbl>
    <w:p>
      <w:pPr>
        <w:pStyle w:val="BodyText"/>
        <w:spacing w:before="169"/>
        <w:ind w:left="64"/>
      </w:pPr>
      <w:r>
        <w:rPr/>
        <w:t>Fonte:</w:t>
      </w:r>
      <w:r>
        <w:rPr>
          <w:spacing w:val="-8"/>
        </w:rPr>
        <w:t> </w:t>
      </w:r>
      <w:r>
        <w:rPr/>
        <w:t>MV</w:t>
      </w:r>
      <w:r>
        <w:rPr>
          <w:spacing w:val="-9"/>
        </w:rPr>
        <w:t> </w:t>
      </w:r>
      <w:r>
        <w:rPr/>
        <w:t>|</w:t>
      </w:r>
      <w:r>
        <w:rPr>
          <w:spacing w:val="-11"/>
        </w:rPr>
        <w:t> </w:t>
      </w:r>
      <w:r>
        <w:rPr/>
        <w:t>SoulMV</w:t>
      </w:r>
      <w:r>
        <w:rPr>
          <w:spacing w:val="-10"/>
        </w:rPr>
        <w:t> </w:t>
      </w:r>
      <w:r>
        <w:rPr/>
        <w:t>-</w:t>
      </w:r>
      <w:r>
        <w:rPr>
          <w:spacing w:val="-6"/>
        </w:rPr>
        <w:t> </w:t>
      </w:r>
      <w:r>
        <w:rPr/>
        <w:t>POLICLÍNICA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QUIRINOPOLIS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01/12/2024</w:t>
      </w:r>
      <w:r>
        <w:rPr>
          <w:spacing w:val="-8"/>
        </w:rPr>
        <w:t> </w:t>
      </w:r>
      <w:r>
        <w:rPr/>
        <w:t>-</w:t>
      </w:r>
      <w:r>
        <w:rPr>
          <w:spacing w:val="-5"/>
        </w:rPr>
        <w:t> </w:t>
      </w:r>
      <w:r>
        <w:rPr>
          <w:spacing w:val="-2"/>
        </w:rPr>
        <w:t>31/12/2024</w:t>
      </w:r>
    </w:p>
    <w:p>
      <w:pPr>
        <w:pStyle w:val="BodyText"/>
      </w:pPr>
    </w:p>
    <w:p>
      <w:pPr>
        <w:pStyle w:val="BodyText"/>
        <w:spacing w:before="27"/>
      </w:pPr>
    </w:p>
    <w:p>
      <w:pPr>
        <w:spacing w:before="0"/>
        <w:ind w:left="64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Aprovado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pela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Diretoria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Administrativa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0"/>
          <w:sz w:val="22"/>
        </w:rPr>
        <w:t>: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109"/>
        <w:rPr>
          <w:rFonts w:ascii="Calibri"/>
          <w:sz w:val="22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2921972</wp:posOffset>
            </wp:positionH>
            <wp:positionV relativeFrom="paragraph">
              <wp:posOffset>-62065</wp:posOffset>
            </wp:positionV>
            <wp:extent cx="1783066" cy="382322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66" cy="382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Ricardo</w:t>
      </w:r>
      <w:r>
        <w:rPr>
          <w:spacing w:val="-4"/>
        </w:rPr>
        <w:t> </w:t>
      </w:r>
      <w:r>
        <w:rPr/>
        <w:t>Martins </w:t>
      </w:r>
      <w:r>
        <w:rPr>
          <w:spacing w:val="-4"/>
        </w:rPr>
        <w:t>Sousa</w:t>
      </w:r>
    </w:p>
    <w:p>
      <w:pPr>
        <w:pStyle w:val="Heading1"/>
        <w:spacing w:after="0"/>
        <w:sectPr>
          <w:type w:val="continuous"/>
          <w:pgSz w:w="11910" w:h="16840"/>
          <w:pgMar w:top="1040" w:bottom="280" w:left="992" w:right="1700"/>
        </w:sectPr>
      </w:pPr>
    </w:p>
    <w:tbl>
      <w:tblPr>
        <w:tblW w:w="0" w:type="auto"/>
        <w:jc w:val="left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0"/>
        <w:gridCol w:w="3916"/>
      </w:tblGrid>
      <w:tr>
        <w:trPr>
          <w:trHeight w:val="1547" w:hRule="atLeast"/>
        </w:trPr>
        <w:tc>
          <w:tcPr>
            <w:tcW w:w="8346" w:type="dxa"/>
            <w:gridSpan w:val="2"/>
          </w:tcPr>
          <w:p>
            <w:pPr>
              <w:pStyle w:val="TableParagraph"/>
              <w:spacing w:before="0"/>
              <w:ind w:left="1197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drawing>
                <wp:inline distT="0" distB="0" distL="0" distR="0">
                  <wp:extent cx="3623987" cy="822959"/>
                  <wp:effectExtent l="0" t="0" r="0" b="0"/>
                  <wp:docPr id="3" name="Image 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3987" cy="822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632" w:hRule="atLeast"/>
        </w:trPr>
        <w:tc>
          <w:tcPr>
            <w:tcW w:w="8346" w:type="dxa"/>
            <w:gridSpan w:val="2"/>
            <w:shd w:val="clear" w:color="auto" w:fill="1F3664"/>
          </w:tcPr>
          <w:p>
            <w:pPr>
              <w:pStyle w:val="TableParagraph"/>
              <w:tabs>
                <w:tab w:pos="7861" w:val="left" w:leader="none"/>
              </w:tabs>
              <w:spacing w:line="302" w:lineRule="exact" w:before="3"/>
              <w:ind w:left="3808" w:right="382" w:hanging="339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Policlínica Estadual da Região Sudeste – Unidade Quirinópolis</w:t>
              <w:tab/>
            </w:r>
            <w:r>
              <w:rPr>
                <w:rFonts w:ascii="Arial" w:hAnsi="Arial"/>
                <w:b/>
                <w:color w:val="FFFFFF"/>
                <w:spacing w:val="-10"/>
                <w:sz w:val="24"/>
              </w:rPr>
              <w:t>- 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IPGSE</w:t>
            </w:r>
          </w:p>
        </w:tc>
      </w:tr>
      <w:tr>
        <w:trPr>
          <w:trHeight w:val="632" w:hRule="atLeast"/>
        </w:trPr>
        <w:tc>
          <w:tcPr>
            <w:tcW w:w="8346" w:type="dxa"/>
            <w:gridSpan w:val="2"/>
            <w:shd w:val="clear" w:color="auto" w:fill="1F3664"/>
          </w:tcPr>
          <w:p>
            <w:pPr>
              <w:pStyle w:val="TableParagraph"/>
              <w:spacing w:before="170"/>
              <w:ind w:left="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Indicadores</w:t>
            </w:r>
            <w:r>
              <w:rPr>
                <w:rFonts w:ascii="Arial"/>
                <w:b/>
                <w:color w:val="FFFFFF"/>
                <w:spacing w:val="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de Efetividade 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>2024</w:t>
            </w:r>
          </w:p>
        </w:tc>
      </w:tr>
      <w:tr>
        <w:trPr>
          <w:trHeight w:val="500" w:hRule="atLeast"/>
        </w:trPr>
        <w:tc>
          <w:tcPr>
            <w:tcW w:w="4430" w:type="dxa"/>
            <w:shd w:val="clear" w:color="auto" w:fill="D8D8D8"/>
          </w:tcPr>
          <w:p>
            <w:pPr>
              <w:pStyle w:val="TableParagraph"/>
              <w:spacing w:before="113"/>
              <w:ind w:left="76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Indicador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 Gestão Ambulatorial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pacing w:val="-5"/>
                <w:sz w:val="24"/>
              </w:rPr>
              <w:t>(%)</w:t>
            </w:r>
          </w:p>
        </w:tc>
        <w:tc>
          <w:tcPr>
            <w:tcW w:w="3916" w:type="dxa"/>
            <w:shd w:val="clear" w:color="auto" w:fill="DDDDDD"/>
          </w:tcPr>
          <w:p>
            <w:pPr>
              <w:pStyle w:val="TableParagraph"/>
              <w:spacing w:before="103"/>
              <w:ind w:left="39" w:righ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Dezembro</w:t>
            </w:r>
          </w:p>
        </w:tc>
      </w:tr>
      <w:tr>
        <w:trPr>
          <w:trHeight w:val="531" w:hRule="atLeast"/>
        </w:trPr>
        <w:tc>
          <w:tcPr>
            <w:tcW w:w="4430" w:type="dxa"/>
          </w:tcPr>
          <w:p>
            <w:pPr>
              <w:pStyle w:val="TableParagraph"/>
              <w:spacing w:before="125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Perda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Primária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(%)</w:t>
            </w:r>
          </w:p>
        </w:tc>
        <w:tc>
          <w:tcPr>
            <w:tcW w:w="3916" w:type="dxa"/>
          </w:tcPr>
          <w:p>
            <w:pPr>
              <w:pStyle w:val="TableParagraph"/>
              <w:spacing w:before="115"/>
              <w:ind w:left="39" w:right="3"/>
              <w:rPr>
                <w:sz w:val="24"/>
              </w:rPr>
            </w:pPr>
            <w:r>
              <w:rPr>
                <w:spacing w:val="-2"/>
                <w:sz w:val="24"/>
              </w:rPr>
              <w:t>21,08%</w:t>
            </w:r>
          </w:p>
        </w:tc>
      </w:tr>
      <w:tr>
        <w:trPr>
          <w:trHeight w:val="560" w:hRule="atLeast"/>
        </w:trPr>
        <w:tc>
          <w:tcPr>
            <w:tcW w:w="4430" w:type="dxa"/>
          </w:tcPr>
          <w:p>
            <w:pPr>
              <w:pStyle w:val="TableParagraph"/>
              <w:spacing w:line="269" w:lineRule="exact" w:before="0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Perda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Primária</w:t>
            </w:r>
            <w:r>
              <w:rPr>
                <w:spacing w:val="-2"/>
                <w:sz w:val="24"/>
              </w:rPr>
              <w:t> Consultas</w:t>
            </w:r>
          </w:p>
          <w:p>
            <w:pPr>
              <w:pStyle w:val="TableParagraph"/>
              <w:spacing w:line="253" w:lineRule="exact" w:before="19"/>
              <w:ind w:left="4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Médicas</w:t>
            </w:r>
          </w:p>
        </w:tc>
        <w:tc>
          <w:tcPr>
            <w:tcW w:w="3916" w:type="dxa"/>
          </w:tcPr>
          <w:p>
            <w:pPr>
              <w:pStyle w:val="TableParagraph"/>
              <w:spacing w:before="129"/>
              <w:ind w:left="39" w:right="2"/>
              <w:rPr>
                <w:sz w:val="24"/>
              </w:rPr>
            </w:pPr>
            <w:r>
              <w:rPr>
                <w:spacing w:val="-2"/>
                <w:sz w:val="24"/>
              </w:rPr>
              <w:t>5,12%</w:t>
            </w:r>
          </w:p>
        </w:tc>
      </w:tr>
      <w:tr>
        <w:trPr>
          <w:trHeight w:val="560" w:hRule="atLeast"/>
        </w:trPr>
        <w:tc>
          <w:tcPr>
            <w:tcW w:w="4430" w:type="dxa"/>
          </w:tcPr>
          <w:p>
            <w:pPr>
              <w:pStyle w:val="TableParagraph"/>
              <w:spacing w:before="139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Perda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Primária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Médicas</w:t>
            </w:r>
          </w:p>
        </w:tc>
        <w:tc>
          <w:tcPr>
            <w:tcW w:w="3916" w:type="dxa"/>
          </w:tcPr>
          <w:p>
            <w:pPr>
              <w:pStyle w:val="TableParagraph"/>
              <w:spacing w:before="129"/>
              <w:ind w:left="39" w:right="4"/>
              <w:rPr>
                <w:sz w:val="24"/>
              </w:rPr>
            </w:pPr>
            <w:r>
              <w:rPr>
                <w:spacing w:val="-5"/>
                <w:sz w:val="24"/>
              </w:rPr>
              <w:t>29%</w:t>
            </w:r>
          </w:p>
        </w:tc>
      </w:tr>
      <w:tr>
        <w:trPr>
          <w:trHeight w:val="575" w:hRule="atLeast"/>
        </w:trPr>
        <w:tc>
          <w:tcPr>
            <w:tcW w:w="4430" w:type="dxa"/>
          </w:tcPr>
          <w:p>
            <w:pPr>
              <w:pStyle w:val="TableParagraph"/>
              <w:spacing w:before="146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Absenteísmo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Global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(%)</w:t>
            </w:r>
          </w:p>
        </w:tc>
        <w:tc>
          <w:tcPr>
            <w:tcW w:w="3916" w:type="dxa"/>
          </w:tcPr>
          <w:p>
            <w:pPr>
              <w:pStyle w:val="TableParagraph"/>
              <w:spacing w:before="137"/>
              <w:ind w:left="39" w:right="3"/>
              <w:rPr>
                <w:sz w:val="24"/>
              </w:rPr>
            </w:pPr>
            <w:r>
              <w:rPr>
                <w:spacing w:val="-2"/>
                <w:sz w:val="24"/>
              </w:rPr>
              <w:t>21,07%</w:t>
            </w:r>
          </w:p>
        </w:tc>
      </w:tr>
      <w:tr>
        <w:trPr>
          <w:trHeight w:val="560" w:hRule="atLeast"/>
        </w:trPr>
        <w:tc>
          <w:tcPr>
            <w:tcW w:w="4430" w:type="dxa"/>
          </w:tcPr>
          <w:p>
            <w:pPr>
              <w:pStyle w:val="TableParagraph"/>
              <w:spacing w:line="269" w:lineRule="exact" w:before="0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Absenteísmo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Consultas</w:t>
            </w:r>
          </w:p>
          <w:p>
            <w:pPr>
              <w:pStyle w:val="TableParagraph"/>
              <w:spacing w:line="253" w:lineRule="exact" w:before="19"/>
              <w:ind w:left="4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Médicas</w:t>
            </w:r>
          </w:p>
        </w:tc>
        <w:tc>
          <w:tcPr>
            <w:tcW w:w="3916" w:type="dxa"/>
          </w:tcPr>
          <w:p>
            <w:pPr>
              <w:pStyle w:val="TableParagraph"/>
              <w:spacing w:before="129"/>
              <w:ind w:left="39" w:right="2"/>
              <w:rPr>
                <w:sz w:val="24"/>
              </w:rPr>
            </w:pPr>
            <w:r>
              <w:rPr>
                <w:spacing w:val="-2"/>
                <w:sz w:val="24"/>
              </w:rPr>
              <w:t>3,00%</w:t>
            </w:r>
          </w:p>
        </w:tc>
      </w:tr>
      <w:tr>
        <w:trPr>
          <w:trHeight w:val="560" w:hRule="atLeast"/>
        </w:trPr>
        <w:tc>
          <w:tcPr>
            <w:tcW w:w="4430" w:type="dxa"/>
          </w:tcPr>
          <w:p>
            <w:pPr>
              <w:pStyle w:val="TableParagraph"/>
              <w:spacing w:line="269" w:lineRule="exact" w:before="0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Absenteísmo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Consultas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5"/>
                <w:sz w:val="24"/>
              </w:rPr>
              <w:t>Não</w:t>
            </w:r>
          </w:p>
          <w:p>
            <w:pPr>
              <w:pStyle w:val="TableParagraph"/>
              <w:spacing w:line="253" w:lineRule="exact" w:before="19"/>
              <w:ind w:left="4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Médicas</w:t>
            </w:r>
          </w:p>
        </w:tc>
        <w:tc>
          <w:tcPr>
            <w:tcW w:w="3916" w:type="dxa"/>
          </w:tcPr>
          <w:p>
            <w:pPr>
              <w:pStyle w:val="TableParagraph"/>
              <w:spacing w:before="129"/>
              <w:ind w:left="39" w:right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128%</w:t>
            </w:r>
          </w:p>
        </w:tc>
      </w:tr>
    </w:tbl>
    <w:p>
      <w:pPr>
        <w:pStyle w:val="BodyText"/>
        <w:spacing w:before="194"/>
        <w:rPr>
          <w:rFonts w:ascii="Calibri"/>
          <w:b/>
        </w:rPr>
      </w:pPr>
    </w:p>
    <w:tbl>
      <w:tblPr>
        <w:tblW w:w="0" w:type="auto"/>
        <w:jc w:val="left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0"/>
        <w:gridCol w:w="1982"/>
        <w:gridCol w:w="1934"/>
      </w:tblGrid>
      <w:tr>
        <w:trPr>
          <w:trHeight w:val="471" w:hRule="atLeast"/>
        </w:trPr>
        <w:tc>
          <w:tcPr>
            <w:tcW w:w="4430" w:type="dxa"/>
            <w:shd w:val="clear" w:color="auto" w:fill="1F3664"/>
          </w:tcPr>
          <w:p>
            <w:pPr>
              <w:pStyle w:val="TableParagraph"/>
              <w:spacing w:before="98"/>
              <w:ind w:left="67" w:right="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Desaproveitamento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>SADT</w:t>
            </w:r>
          </w:p>
        </w:tc>
        <w:tc>
          <w:tcPr>
            <w:tcW w:w="3916" w:type="dxa"/>
            <w:gridSpan w:val="2"/>
            <w:shd w:val="clear" w:color="auto" w:fill="1F3664"/>
          </w:tcPr>
          <w:p>
            <w:pPr>
              <w:pStyle w:val="TableParagraph"/>
              <w:spacing w:before="89"/>
              <w:ind w:lef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Dezembro</w:t>
            </w:r>
          </w:p>
        </w:tc>
      </w:tr>
      <w:tr>
        <w:trPr>
          <w:trHeight w:val="284" w:hRule="atLeast"/>
        </w:trPr>
        <w:tc>
          <w:tcPr>
            <w:tcW w:w="4430" w:type="dxa"/>
            <w:shd w:val="clear" w:color="auto" w:fill="D8D8D8"/>
          </w:tcPr>
          <w:p>
            <w:pPr>
              <w:pStyle w:val="TableParagraph"/>
              <w:spacing w:line="260" w:lineRule="exact" w:before="5"/>
              <w:ind w:left="68" w:right="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Procedimento</w:t>
            </w:r>
          </w:p>
        </w:tc>
        <w:tc>
          <w:tcPr>
            <w:tcW w:w="1982" w:type="dxa"/>
            <w:shd w:val="clear" w:color="auto" w:fill="D8D8D8"/>
          </w:tcPr>
          <w:p>
            <w:pPr>
              <w:pStyle w:val="TableParagraph"/>
              <w:spacing w:line="265" w:lineRule="exact" w:before="0"/>
              <w:ind w:left="155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Perda</w:t>
            </w:r>
            <w:r>
              <w:rPr>
                <w:rFonts w:ascii="Arial" w:hAnsi="Arial"/>
                <w:b/>
                <w:spacing w:val="2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</w:rPr>
              <w:t>primária</w:t>
            </w:r>
          </w:p>
        </w:tc>
        <w:tc>
          <w:tcPr>
            <w:tcW w:w="1934" w:type="dxa"/>
            <w:shd w:val="clear" w:color="auto" w:fill="D8D8D8"/>
          </w:tcPr>
          <w:p>
            <w:pPr>
              <w:pStyle w:val="TableParagraph"/>
              <w:spacing w:line="265" w:lineRule="exact" w:before="0"/>
              <w:ind w:left="4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Absenteísmo</w:t>
            </w:r>
          </w:p>
        </w:tc>
      </w:tr>
      <w:tr>
        <w:trPr>
          <w:trHeight w:val="270" w:hRule="atLeast"/>
        </w:trPr>
        <w:tc>
          <w:tcPr>
            <w:tcW w:w="4430" w:type="dxa"/>
          </w:tcPr>
          <w:p>
            <w:pPr>
              <w:pStyle w:val="TableParagraph"/>
              <w:spacing w:line="250" w:lineRule="exact" w:before="0"/>
              <w:ind w:left="69" w:right="44"/>
              <w:rPr>
                <w:sz w:val="24"/>
              </w:rPr>
            </w:pPr>
            <w:r>
              <w:rPr>
                <w:spacing w:val="-2"/>
                <w:sz w:val="24"/>
              </w:rPr>
              <w:t>Audiometria</w:t>
            </w:r>
          </w:p>
        </w:tc>
        <w:tc>
          <w:tcPr>
            <w:tcW w:w="1982" w:type="dxa"/>
          </w:tcPr>
          <w:p>
            <w:pPr>
              <w:pStyle w:val="TableParagraph"/>
              <w:spacing w:line="250" w:lineRule="exact" w:before="0"/>
              <w:ind w:left="0" w:right="36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34" w:type="dxa"/>
          </w:tcPr>
          <w:p>
            <w:pPr>
              <w:pStyle w:val="TableParagraph"/>
              <w:spacing w:line="250" w:lineRule="exact" w:before="0"/>
              <w:ind w:left="42" w:right="6"/>
              <w:rPr>
                <w:sz w:val="24"/>
              </w:rPr>
            </w:pPr>
            <w:r>
              <w:rPr>
                <w:spacing w:val="-2"/>
                <w:sz w:val="24"/>
              </w:rPr>
              <w:t>33,00%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69" w:right="44"/>
              <w:rPr>
                <w:sz w:val="24"/>
              </w:rPr>
            </w:pPr>
            <w:r>
              <w:rPr>
                <w:spacing w:val="-2"/>
                <w:sz w:val="24"/>
              </w:rPr>
              <w:t>Cistoscopia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0" w:right="36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42" w:right="6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66" w:right="44"/>
              <w:rPr>
                <w:sz w:val="24"/>
              </w:rPr>
            </w:pPr>
            <w:r>
              <w:rPr>
                <w:spacing w:val="-2"/>
                <w:sz w:val="24"/>
              </w:rPr>
              <w:t>Colonoscopia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0" w:right="364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42" w:right="4"/>
              <w:rPr>
                <w:sz w:val="24"/>
              </w:rPr>
            </w:pPr>
            <w:r>
              <w:rPr>
                <w:spacing w:val="-2"/>
                <w:sz w:val="24"/>
              </w:rPr>
              <w:t>67,00%</w:t>
            </w:r>
          </w:p>
        </w:tc>
      </w:tr>
      <w:tr>
        <w:trPr>
          <w:trHeight w:val="270" w:hRule="atLeast"/>
        </w:trPr>
        <w:tc>
          <w:tcPr>
            <w:tcW w:w="4430" w:type="dxa"/>
          </w:tcPr>
          <w:p>
            <w:pPr>
              <w:pStyle w:val="TableParagraph"/>
              <w:spacing w:line="250" w:lineRule="exact" w:before="0"/>
              <w:ind w:left="66" w:right="44"/>
              <w:rPr>
                <w:sz w:val="24"/>
              </w:rPr>
            </w:pPr>
            <w:r>
              <w:rPr>
                <w:spacing w:val="-2"/>
                <w:sz w:val="24"/>
              </w:rPr>
              <w:t>Colposcopia</w:t>
            </w:r>
          </w:p>
        </w:tc>
        <w:tc>
          <w:tcPr>
            <w:tcW w:w="1982" w:type="dxa"/>
          </w:tcPr>
          <w:p>
            <w:pPr>
              <w:pStyle w:val="TableParagraph"/>
              <w:spacing w:line="250" w:lineRule="exact" w:before="0"/>
              <w:ind w:left="0" w:right="36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34" w:type="dxa"/>
          </w:tcPr>
          <w:p>
            <w:pPr>
              <w:pStyle w:val="TableParagraph"/>
              <w:spacing w:line="250" w:lineRule="exact" w:before="0"/>
              <w:ind w:left="42" w:right="6"/>
              <w:rPr>
                <w:sz w:val="24"/>
              </w:rPr>
            </w:pPr>
            <w:r>
              <w:rPr>
                <w:spacing w:val="-2"/>
                <w:sz w:val="24"/>
              </w:rPr>
              <w:t>57,00%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65" w:right="44"/>
              <w:rPr>
                <w:sz w:val="24"/>
              </w:rPr>
            </w:pPr>
            <w:r>
              <w:rPr>
                <w:sz w:val="24"/>
              </w:rPr>
              <w:t>Densitometria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4"/>
                <w:sz w:val="24"/>
              </w:rPr>
              <w:t>Óssea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0" w:right="363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42" w:right="7"/>
              <w:rPr>
                <w:sz w:val="24"/>
              </w:rPr>
            </w:pPr>
            <w:r>
              <w:rPr>
                <w:spacing w:val="-2"/>
                <w:sz w:val="24"/>
              </w:rPr>
              <w:t>44,00%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66" w:right="44"/>
              <w:rPr>
                <w:sz w:val="24"/>
              </w:rPr>
            </w:pPr>
            <w:r>
              <w:rPr>
                <w:sz w:val="24"/>
              </w:rPr>
              <w:t>Doppler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Vascular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0" w:right="36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42" w:right="7"/>
              <w:rPr>
                <w:sz w:val="24"/>
              </w:rPr>
            </w:pPr>
            <w:r>
              <w:rPr>
                <w:spacing w:val="-2"/>
                <w:sz w:val="24"/>
              </w:rPr>
              <w:t>46,00%</w:t>
            </w:r>
          </w:p>
        </w:tc>
      </w:tr>
      <w:tr>
        <w:trPr>
          <w:trHeight w:val="356" w:hRule="atLeast"/>
        </w:trPr>
        <w:tc>
          <w:tcPr>
            <w:tcW w:w="4430" w:type="dxa"/>
          </w:tcPr>
          <w:p>
            <w:pPr>
              <w:pStyle w:val="TableParagraph"/>
              <w:spacing w:before="38"/>
              <w:ind w:left="64" w:right="44"/>
              <w:rPr>
                <w:sz w:val="24"/>
              </w:rPr>
            </w:pPr>
            <w:r>
              <w:rPr>
                <w:spacing w:val="-2"/>
                <w:sz w:val="24"/>
              </w:rPr>
              <w:t>Ecocardiografia</w:t>
            </w:r>
          </w:p>
        </w:tc>
        <w:tc>
          <w:tcPr>
            <w:tcW w:w="1982" w:type="dxa"/>
          </w:tcPr>
          <w:p>
            <w:pPr>
              <w:pStyle w:val="TableParagraph"/>
              <w:spacing w:before="38"/>
              <w:ind w:left="0" w:right="36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34" w:type="dxa"/>
          </w:tcPr>
          <w:p>
            <w:pPr>
              <w:pStyle w:val="TableParagraph"/>
              <w:spacing w:before="38"/>
              <w:ind w:left="42" w:right="6"/>
              <w:rPr>
                <w:sz w:val="24"/>
              </w:rPr>
            </w:pPr>
            <w:r>
              <w:rPr>
                <w:spacing w:val="-2"/>
                <w:sz w:val="24"/>
              </w:rPr>
              <w:t>40,00%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68" w:right="44"/>
              <w:rPr>
                <w:sz w:val="24"/>
              </w:rPr>
            </w:pPr>
            <w:r>
              <w:rPr>
                <w:spacing w:val="-2"/>
                <w:sz w:val="24"/>
              </w:rPr>
              <w:t>Eletrocardiografia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0" w:right="362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42" w:right="6"/>
              <w:rPr>
                <w:sz w:val="24"/>
              </w:rPr>
            </w:pPr>
            <w:r>
              <w:rPr>
                <w:spacing w:val="-2"/>
                <w:sz w:val="24"/>
              </w:rPr>
              <w:t>29,00%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67" w:right="44"/>
              <w:rPr>
                <w:sz w:val="24"/>
              </w:rPr>
            </w:pPr>
            <w:r>
              <w:rPr>
                <w:spacing w:val="-2"/>
                <w:sz w:val="24"/>
              </w:rPr>
              <w:t>Eletroencefalografia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0" w:right="36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42" w:right="4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67" w:right="44"/>
              <w:rPr>
                <w:sz w:val="24"/>
              </w:rPr>
            </w:pPr>
            <w:r>
              <w:rPr>
                <w:spacing w:val="-2"/>
                <w:sz w:val="24"/>
              </w:rPr>
              <w:t>Eletroneuromiografia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0" w:right="36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42" w:right="4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64" w:right="44"/>
              <w:rPr>
                <w:sz w:val="24"/>
              </w:rPr>
            </w:pPr>
            <w:r>
              <w:rPr>
                <w:sz w:val="24"/>
              </w:rPr>
              <w:t>Emissões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Otoacústica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0" w:right="36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42" w:right="6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65" w:right="44"/>
              <w:rPr>
                <w:sz w:val="24"/>
              </w:rPr>
            </w:pPr>
            <w:r>
              <w:rPr>
                <w:spacing w:val="-2"/>
                <w:sz w:val="24"/>
              </w:rPr>
              <w:t>Endoscopia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0" w:right="36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42" w:right="5"/>
              <w:rPr>
                <w:sz w:val="24"/>
              </w:rPr>
            </w:pPr>
            <w:r>
              <w:rPr>
                <w:spacing w:val="-2"/>
                <w:sz w:val="24"/>
              </w:rPr>
              <w:t>21,00%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64" w:right="44"/>
              <w:rPr>
                <w:sz w:val="24"/>
              </w:rPr>
            </w:pPr>
            <w:r>
              <w:rPr>
                <w:spacing w:val="-2"/>
                <w:sz w:val="24"/>
              </w:rPr>
              <w:t>Espirometria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0" w:right="36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42" w:right="5"/>
              <w:rPr>
                <w:sz w:val="24"/>
              </w:rPr>
            </w:pPr>
            <w:r>
              <w:rPr>
                <w:spacing w:val="-2"/>
                <w:sz w:val="24"/>
              </w:rPr>
              <w:t>60,00%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65" w:right="44"/>
              <w:rPr>
                <w:sz w:val="24"/>
              </w:rPr>
            </w:pPr>
            <w:r>
              <w:rPr>
                <w:spacing w:val="-2"/>
                <w:sz w:val="24"/>
              </w:rPr>
              <w:t>Holter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0" w:right="36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42" w:right="5"/>
              <w:rPr>
                <w:sz w:val="24"/>
              </w:rPr>
            </w:pPr>
            <w:r>
              <w:rPr>
                <w:spacing w:val="-2"/>
                <w:sz w:val="24"/>
              </w:rPr>
              <w:t>24,00%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66" w:right="44"/>
              <w:rPr>
                <w:sz w:val="24"/>
              </w:rPr>
            </w:pPr>
            <w:r>
              <w:rPr>
                <w:spacing w:val="-2"/>
                <w:sz w:val="24"/>
              </w:rPr>
              <w:t>Mamografia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59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267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42" w:right="7"/>
              <w:rPr>
                <w:sz w:val="24"/>
              </w:rPr>
            </w:pPr>
            <w:r>
              <w:rPr>
                <w:spacing w:val="-2"/>
                <w:sz w:val="24"/>
              </w:rPr>
              <w:t>64,00%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66" w:right="44"/>
              <w:rPr>
                <w:sz w:val="24"/>
              </w:rPr>
            </w:pPr>
            <w:r>
              <w:rPr>
                <w:spacing w:val="-4"/>
                <w:sz w:val="24"/>
              </w:rPr>
              <w:t>MAPA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0" w:right="36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42" w:right="4"/>
              <w:rPr>
                <w:sz w:val="24"/>
              </w:rPr>
            </w:pPr>
            <w:r>
              <w:rPr>
                <w:spacing w:val="-2"/>
                <w:sz w:val="24"/>
              </w:rPr>
              <w:t>20,00%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68" w:right="44"/>
              <w:rPr>
                <w:sz w:val="24"/>
              </w:rPr>
            </w:pPr>
            <w:r>
              <w:rPr>
                <w:spacing w:val="-2"/>
                <w:sz w:val="24"/>
              </w:rPr>
              <w:t>Nasofibroscopia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0" w:right="36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42" w:right="2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>
        <w:trPr>
          <w:trHeight w:val="618" w:hRule="atLeast"/>
        </w:trPr>
        <w:tc>
          <w:tcPr>
            <w:tcW w:w="4430" w:type="dxa"/>
          </w:tcPr>
          <w:p>
            <w:pPr>
              <w:pStyle w:val="TableParagraph"/>
              <w:spacing w:line="290" w:lineRule="atLeast" w:before="7"/>
              <w:ind w:left="892" w:hanging="464"/>
              <w:jc w:val="left"/>
              <w:rPr>
                <w:sz w:val="24"/>
              </w:rPr>
            </w:pPr>
            <w:r>
              <w:rPr>
                <w:sz w:val="24"/>
              </w:rPr>
              <w:t>Punção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aspirativa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agulha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fina (PAAF): tireóide e mama</w:t>
            </w:r>
          </w:p>
        </w:tc>
        <w:tc>
          <w:tcPr>
            <w:tcW w:w="1982" w:type="dxa"/>
          </w:tcPr>
          <w:p>
            <w:pPr>
              <w:pStyle w:val="TableParagraph"/>
              <w:spacing w:before="168"/>
              <w:ind w:left="0" w:right="36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34" w:type="dxa"/>
          </w:tcPr>
          <w:p>
            <w:pPr>
              <w:pStyle w:val="TableParagraph"/>
              <w:spacing w:before="168"/>
              <w:ind w:left="42" w:right="6"/>
              <w:rPr>
                <w:sz w:val="24"/>
              </w:rPr>
            </w:pPr>
            <w:r>
              <w:rPr>
                <w:spacing w:val="-2"/>
                <w:sz w:val="24"/>
              </w:rPr>
              <w:t>53,00%</w:t>
            </w:r>
          </w:p>
        </w:tc>
      </w:tr>
      <w:tr>
        <w:trPr>
          <w:trHeight w:val="371" w:hRule="atLeast"/>
        </w:trPr>
        <w:tc>
          <w:tcPr>
            <w:tcW w:w="4430" w:type="dxa"/>
          </w:tcPr>
          <w:p>
            <w:pPr>
              <w:pStyle w:val="TableParagraph"/>
              <w:spacing w:before="45"/>
              <w:ind w:left="65" w:right="44"/>
              <w:rPr>
                <w:sz w:val="24"/>
              </w:rPr>
            </w:pPr>
            <w:r>
              <w:rPr>
                <w:sz w:val="24"/>
              </w:rPr>
              <w:t>Punção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aspirativa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agulha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grossa</w:t>
            </w:r>
          </w:p>
        </w:tc>
        <w:tc>
          <w:tcPr>
            <w:tcW w:w="1982" w:type="dxa"/>
          </w:tcPr>
          <w:p>
            <w:pPr>
              <w:pStyle w:val="TableParagraph"/>
              <w:spacing w:before="45"/>
              <w:ind w:left="0" w:right="36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5"/>
              <w:ind w:left="42" w:right="4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1910" w:h="16840"/>
          <w:pgMar w:top="1100" w:bottom="1226" w:left="992" w:right="1700"/>
        </w:sect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0"/>
        <w:gridCol w:w="1982"/>
        <w:gridCol w:w="1934"/>
      </w:tblGrid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65" w:right="44"/>
              <w:rPr>
                <w:sz w:val="24"/>
              </w:rPr>
            </w:pPr>
            <w:r>
              <w:rPr>
                <w:spacing w:val="-2"/>
                <w:sz w:val="24"/>
              </w:rPr>
              <w:t>Radiologia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59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345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42" w:right="4"/>
              <w:rPr>
                <w:sz w:val="24"/>
              </w:rPr>
            </w:pPr>
            <w:r>
              <w:rPr>
                <w:spacing w:val="-2"/>
                <w:sz w:val="24"/>
              </w:rPr>
              <w:t>56,00%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68" w:right="44"/>
              <w:rPr>
                <w:sz w:val="24"/>
              </w:rPr>
            </w:pPr>
            <w:r>
              <w:rPr>
                <w:sz w:val="24"/>
              </w:rPr>
              <w:t>Ressonância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Magnética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0" w:right="36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42" w:right="2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66" w:right="44"/>
              <w:rPr>
                <w:sz w:val="24"/>
              </w:rPr>
            </w:pPr>
            <w:r>
              <w:rPr>
                <w:sz w:val="24"/>
              </w:rPr>
              <w:t>Teste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Ergométrico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66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42" w:right="4"/>
              <w:rPr>
                <w:sz w:val="24"/>
              </w:rPr>
            </w:pPr>
            <w:r>
              <w:rPr>
                <w:spacing w:val="-2"/>
                <w:sz w:val="24"/>
              </w:rPr>
              <w:t>31,00%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66" w:right="44"/>
              <w:rPr>
                <w:sz w:val="24"/>
              </w:rPr>
            </w:pPr>
            <w:r>
              <w:rPr>
                <w:spacing w:val="-2"/>
                <w:sz w:val="24"/>
              </w:rPr>
              <w:t>Tomografia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59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439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42" w:right="3"/>
              <w:rPr>
                <w:sz w:val="24"/>
              </w:rPr>
            </w:pPr>
            <w:r>
              <w:rPr>
                <w:spacing w:val="-2"/>
                <w:sz w:val="24"/>
              </w:rPr>
              <w:t>54,00%</w:t>
            </w:r>
          </w:p>
        </w:tc>
      </w:tr>
      <w:tr>
        <w:trPr>
          <w:trHeight w:val="284" w:hRule="atLeast"/>
        </w:trPr>
        <w:tc>
          <w:tcPr>
            <w:tcW w:w="4430" w:type="dxa"/>
          </w:tcPr>
          <w:p>
            <w:pPr>
              <w:pStyle w:val="TableParagraph"/>
              <w:spacing w:line="262" w:lineRule="exact" w:before="2"/>
              <w:ind w:left="25" w:right="69"/>
              <w:rPr>
                <w:sz w:val="24"/>
              </w:rPr>
            </w:pPr>
            <w:r>
              <w:rPr>
                <w:spacing w:val="-2"/>
                <w:sz w:val="24"/>
              </w:rPr>
              <w:t>Ultrassonografia</w:t>
            </w:r>
          </w:p>
        </w:tc>
        <w:tc>
          <w:tcPr>
            <w:tcW w:w="1982" w:type="dxa"/>
          </w:tcPr>
          <w:p>
            <w:pPr>
              <w:pStyle w:val="TableParagraph"/>
              <w:spacing w:line="262" w:lineRule="exact" w:before="2"/>
              <w:ind w:left="66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34" w:type="dxa"/>
          </w:tcPr>
          <w:p>
            <w:pPr>
              <w:pStyle w:val="TableParagraph"/>
              <w:spacing w:line="262" w:lineRule="exact" w:before="2"/>
              <w:ind w:left="42" w:right="6"/>
              <w:rPr>
                <w:sz w:val="24"/>
              </w:rPr>
            </w:pPr>
            <w:r>
              <w:rPr>
                <w:spacing w:val="-2"/>
                <w:sz w:val="24"/>
              </w:rPr>
              <w:t>11,00%</w:t>
            </w:r>
          </w:p>
        </w:tc>
      </w:tr>
      <w:tr>
        <w:trPr>
          <w:trHeight w:val="328" w:hRule="atLeast"/>
        </w:trPr>
        <w:tc>
          <w:tcPr>
            <w:tcW w:w="4430" w:type="dxa"/>
          </w:tcPr>
          <w:p>
            <w:pPr>
              <w:pStyle w:val="TableParagraph"/>
              <w:spacing w:before="24"/>
              <w:ind w:left="64" w:right="44"/>
              <w:rPr>
                <w:sz w:val="24"/>
              </w:rPr>
            </w:pPr>
            <w:r>
              <w:rPr>
                <w:spacing w:val="-2"/>
                <w:sz w:val="24"/>
              </w:rPr>
              <w:t>Urodinâmica</w:t>
            </w:r>
          </w:p>
        </w:tc>
        <w:tc>
          <w:tcPr>
            <w:tcW w:w="1982" w:type="dxa"/>
          </w:tcPr>
          <w:p>
            <w:pPr>
              <w:pStyle w:val="TableParagraph"/>
              <w:spacing w:before="24"/>
              <w:ind w:left="0" w:right="36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before="24"/>
              <w:ind w:left="42" w:right="7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>
        <w:trPr>
          <w:trHeight w:val="327" w:hRule="atLeast"/>
        </w:trPr>
        <w:tc>
          <w:tcPr>
            <w:tcW w:w="4430" w:type="dxa"/>
          </w:tcPr>
          <w:p>
            <w:pPr>
              <w:pStyle w:val="TableParagraph"/>
              <w:spacing w:before="24"/>
              <w:ind w:left="65" w:right="44"/>
              <w:rPr>
                <w:sz w:val="24"/>
              </w:rPr>
            </w:pPr>
            <w:r>
              <w:rPr>
                <w:spacing w:val="-2"/>
                <w:sz w:val="24"/>
              </w:rPr>
              <w:t>Videolaringoscopia</w:t>
            </w:r>
          </w:p>
        </w:tc>
        <w:tc>
          <w:tcPr>
            <w:tcW w:w="1982" w:type="dxa"/>
          </w:tcPr>
          <w:p>
            <w:pPr>
              <w:pStyle w:val="TableParagraph"/>
              <w:spacing w:before="24"/>
              <w:ind w:left="0" w:right="36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before="24"/>
              <w:ind w:left="42" w:right="3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>
        <w:trPr>
          <w:trHeight w:val="414" w:hRule="atLeast"/>
        </w:trPr>
        <w:tc>
          <w:tcPr>
            <w:tcW w:w="4430" w:type="dxa"/>
          </w:tcPr>
          <w:p>
            <w:pPr>
              <w:pStyle w:val="TableParagraph"/>
              <w:ind w:left="69" w:right="44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</w:p>
        </w:tc>
        <w:tc>
          <w:tcPr>
            <w:tcW w:w="1982" w:type="dxa"/>
          </w:tcPr>
          <w:p>
            <w:pPr>
              <w:pStyle w:val="TableParagraph"/>
              <w:spacing w:before="69"/>
              <w:ind w:left="53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1356</w:t>
            </w:r>
          </w:p>
        </w:tc>
        <w:tc>
          <w:tcPr>
            <w:tcW w:w="1934" w:type="dxa"/>
          </w:tcPr>
          <w:p>
            <w:pPr>
              <w:pStyle w:val="TableParagraph"/>
              <w:spacing w:before="69"/>
              <w:ind w:left="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26,50%</w:t>
            </w:r>
          </w:p>
        </w:tc>
      </w:tr>
    </w:tbl>
    <w:p>
      <w:pPr>
        <w:pStyle w:val="BodyText"/>
        <w:spacing w:before="204"/>
        <w:rPr>
          <w:rFonts w:ascii="Calibri"/>
          <w:b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0"/>
        <w:gridCol w:w="1982"/>
        <w:gridCol w:w="1934"/>
      </w:tblGrid>
      <w:tr>
        <w:trPr>
          <w:trHeight w:val="241" w:hRule="atLeast"/>
        </w:trPr>
        <w:tc>
          <w:tcPr>
            <w:tcW w:w="4430" w:type="dxa"/>
            <w:shd w:val="clear" w:color="auto" w:fill="1F3664"/>
          </w:tcPr>
          <w:p>
            <w:pPr>
              <w:pStyle w:val="TableParagraph"/>
              <w:spacing w:line="222" w:lineRule="exact" w:before="0"/>
              <w:ind w:left="983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Absenteísmo</w:t>
            </w:r>
          </w:p>
        </w:tc>
        <w:tc>
          <w:tcPr>
            <w:tcW w:w="3916" w:type="dxa"/>
            <w:gridSpan w:val="2"/>
            <w:tcBorders>
              <w:top w:val="nil"/>
            </w:tcBorders>
            <w:shd w:val="clear" w:color="auto" w:fill="1F3664"/>
          </w:tcPr>
          <w:p>
            <w:pPr>
              <w:pStyle w:val="TableParagraph"/>
              <w:spacing w:line="222" w:lineRule="exact" w:before="0"/>
              <w:ind w:lef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Dezembro</w:t>
            </w:r>
          </w:p>
        </w:tc>
      </w:tr>
      <w:tr>
        <w:trPr>
          <w:trHeight w:val="241" w:hRule="atLeast"/>
        </w:trPr>
        <w:tc>
          <w:tcPr>
            <w:tcW w:w="4430" w:type="dxa"/>
            <w:shd w:val="clear" w:color="auto" w:fill="D8D8D8"/>
          </w:tcPr>
          <w:p>
            <w:pPr>
              <w:pStyle w:val="TableParagraph"/>
              <w:spacing w:line="222" w:lineRule="exact" w:before="0"/>
              <w:ind w:left="66" w:right="4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Profissão</w:t>
            </w:r>
          </w:p>
        </w:tc>
        <w:tc>
          <w:tcPr>
            <w:tcW w:w="1982" w:type="dxa"/>
            <w:shd w:val="clear" w:color="auto" w:fill="D8D8D8"/>
          </w:tcPr>
          <w:p>
            <w:pPr>
              <w:pStyle w:val="TableParagraph"/>
              <w:spacing w:line="222" w:lineRule="exact" w:before="0"/>
              <w:ind w:right="1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Estatutário</w:t>
            </w:r>
          </w:p>
        </w:tc>
        <w:tc>
          <w:tcPr>
            <w:tcW w:w="1934" w:type="dxa"/>
            <w:shd w:val="clear" w:color="auto" w:fill="D8D8D8"/>
          </w:tcPr>
          <w:p>
            <w:pPr>
              <w:pStyle w:val="TableParagraph"/>
              <w:spacing w:line="222" w:lineRule="exact" w:before="0"/>
              <w:ind w:left="42" w:right="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Celetista</w:t>
            </w:r>
          </w:p>
        </w:tc>
      </w:tr>
      <w:tr>
        <w:trPr>
          <w:trHeight w:val="241" w:hRule="atLeast"/>
        </w:trPr>
        <w:tc>
          <w:tcPr>
            <w:tcW w:w="4430" w:type="dxa"/>
          </w:tcPr>
          <w:p>
            <w:pPr>
              <w:pStyle w:val="TableParagraph"/>
              <w:spacing w:line="222" w:lineRule="exact" w:before="0"/>
              <w:ind w:left="4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Enfermeiro</w:t>
            </w:r>
          </w:p>
        </w:tc>
        <w:tc>
          <w:tcPr>
            <w:tcW w:w="1982" w:type="dxa"/>
          </w:tcPr>
          <w:p>
            <w:pPr>
              <w:pStyle w:val="TableParagraph"/>
              <w:spacing w:line="222" w:lineRule="exact" w:before="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22" w:lineRule="exact" w:before="0"/>
              <w:ind w:left="42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41" w:hRule="atLeast"/>
        </w:trPr>
        <w:tc>
          <w:tcPr>
            <w:tcW w:w="4430" w:type="dxa"/>
          </w:tcPr>
          <w:p>
            <w:pPr>
              <w:pStyle w:val="TableParagraph"/>
              <w:spacing w:line="222" w:lineRule="exact" w:before="0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Técnico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Enfermagem</w:t>
            </w:r>
          </w:p>
        </w:tc>
        <w:tc>
          <w:tcPr>
            <w:tcW w:w="1982" w:type="dxa"/>
          </w:tcPr>
          <w:p>
            <w:pPr>
              <w:pStyle w:val="TableParagraph"/>
              <w:spacing w:line="222" w:lineRule="exact" w:before="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22" w:lineRule="exact" w:before="0"/>
              <w:ind w:left="42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241" w:hRule="atLeast"/>
        </w:trPr>
        <w:tc>
          <w:tcPr>
            <w:tcW w:w="4430" w:type="dxa"/>
          </w:tcPr>
          <w:p>
            <w:pPr>
              <w:pStyle w:val="TableParagraph"/>
              <w:spacing w:line="222" w:lineRule="exact" w:before="0"/>
              <w:ind w:left="4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Médicos</w:t>
            </w:r>
          </w:p>
        </w:tc>
        <w:tc>
          <w:tcPr>
            <w:tcW w:w="1982" w:type="dxa"/>
          </w:tcPr>
          <w:p>
            <w:pPr>
              <w:pStyle w:val="TableParagraph"/>
              <w:spacing w:line="222" w:lineRule="exact" w:before="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22" w:lineRule="exact" w:before="0"/>
              <w:ind w:left="42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41" w:hRule="atLeast"/>
        </w:trPr>
        <w:tc>
          <w:tcPr>
            <w:tcW w:w="4430" w:type="dxa"/>
          </w:tcPr>
          <w:p>
            <w:pPr>
              <w:pStyle w:val="TableParagraph"/>
              <w:spacing w:line="222" w:lineRule="exact" w:before="0"/>
              <w:ind w:left="4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Nutricionista</w:t>
            </w:r>
          </w:p>
        </w:tc>
        <w:tc>
          <w:tcPr>
            <w:tcW w:w="1982" w:type="dxa"/>
          </w:tcPr>
          <w:p>
            <w:pPr>
              <w:pStyle w:val="TableParagraph"/>
              <w:spacing w:line="222" w:lineRule="exact" w:before="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22" w:lineRule="exact" w:before="0"/>
              <w:ind w:left="42" w:right="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241" w:hRule="atLeast"/>
        </w:trPr>
        <w:tc>
          <w:tcPr>
            <w:tcW w:w="4430" w:type="dxa"/>
          </w:tcPr>
          <w:p>
            <w:pPr>
              <w:pStyle w:val="TableParagraph"/>
              <w:spacing w:line="222" w:lineRule="exact" w:before="0"/>
              <w:ind w:left="4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Fisioterapeuta</w:t>
            </w:r>
          </w:p>
        </w:tc>
        <w:tc>
          <w:tcPr>
            <w:tcW w:w="1982" w:type="dxa"/>
          </w:tcPr>
          <w:p>
            <w:pPr>
              <w:pStyle w:val="TableParagraph"/>
              <w:spacing w:line="222" w:lineRule="exact" w:before="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22" w:lineRule="exact" w:before="0"/>
              <w:ind w:left="42" w:right="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>
        <w:trPr>
          <w:trHeight w:val="241" w:hRule="atLeast"/>
        </w:trPr>
        <w:tc>
          <w:tcPr>
            <w:tcW w:w="4430" w:type="dxa"/>
          </w:tcPr>
          <w:p>
            <w:pPr>
              <w:pStyle w:val="TableParagraph"/>
              <w:spacing w:line="222" w:lineRule="exact" w:before="0"/>
              <w:ind w:left="4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Psicólogo</w:t>
            </w:r>
          </w:p>
        </w:tc>
        <w:tc>
          <w:tcPr>
            <w:tcW w:w="1982" w:type="dxa"/>
          </w:tcPr>
          <w:p>
            <w:pPr>
              <w:pStyle w:val="TableParagraph"/>
              <w:spacing w:line="222" w:lineRule="exact" w:before="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22" w:lineRule="exact" w:before="0"/>
              <w:ind w:left="42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41" w:hRule="atLeast"/>
        </w:trPr>
        <w:tc>
          <w:tcPr>
            <w:tcW w:w="4430" w:type="dxa"/>
          </w:tcPr>
          <w:p>
            <w:pPr>
              <w:pStyle w:val="TableParagraph"/>
              <w:spacing w:line="222" w:lineRule="exact" w:before="0"/>
              <w:ind w:left="4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Farmacêutico</w:t>
            </w:r>
          </w:p>
        </w:tc>
        <w:tc>
          <w:tcPr>
            <w:tcW w:w="1982" w:type="dxa"/>
          </w:tcPr>
          <w:p>
            <w:pPr>
              <w:pStyle w:val="TableParagraph"/>
              <w:spacing w:line="222" w:lineRule="exact" w:before="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22" w:lineRule="exact" w:before="0"/>
              <w:ind w:left="42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41" w:hRule="atLeast"/>
        </w:trPr>
        <w:tc>
          <w:tcPr>
            <w:tcW w:w="4430" w:type="dxa"/>
          </w:tcPr>
          <w:p>
            <w:pPr>
              <w:pStyle w:val="TableParagraph"/>
              <w:spacing w:line="222" w:lineRule="exact" w:before="0"/>
              <w:ind w:left="4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Biomédico</w:t>
            </w:r>
          </w:p>
        </w:tc>
        <w:tc>
          <w:tcPr>
            <w:tcW w:w="1982" w:type="dxa"/>
          </w:tcPr>
          <w:p>
            <w:pPr>
              <w:pStyle w:val="TableParagraph"/>
              <w:spacing w:line="222" w:lineRule="exact" w:before="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22" w:lineRule="exact" w:before="0"/>
              <w:ind w:left="42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41" w:hRule="atLeast"/>
        </w:trPr>
        <w:tc>
          <w:tcPr>
            <w:tcW w:w="4430" w:type="dxa"/>
          </w:tcPr>
          <w:p>
            <w:pPr>
              <w:pStyle w:val="TableParagraph"/>
              <w:spacing w:line="222" w:lineRule="exact" w:before="0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Assistente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social</w:t>
            </w:r>
          </w:p>
        </w:tc>
        <w:tc>
          <w:tcPr>
            <w:tcW w:w="1982" w:type="dxa"/>
          </w:tcPr>
          <w:p>
            <w:pPr>
              <w:pStyle w:val="TableParagraph"/>
              <w:spacing w:line="222" w:lineRule="exact" w:before="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22" w:lineRule="exact" w:before="0"/>
              <w:ind w:left="42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41" w:hRule="atLeast"/>
        </w:trPr>
        <w:tc>
          <w:tcPr>
            <w:tcW w:w="4430" w:type="dxa"/>
          </w:tcPr>
          <w:p>
            <w:pPr>
              <w:pStyle w:val="TableParagraph"/>
              <w:spacing w:line="222" w:lineRule="exact" w:before="0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Áreas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administrativas 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suporte</w:t>
            </w:r>
          </w:p>
        </w:tc>
        <w:tc>
          <w:tcPr>
            <w:tcW w:w="1982" w:type="dxa"/>
          </w:tcPr>
          <w:p>
            <w:pPr>
              <w:pStyle w:val="TableParagraph"/>
              <w:spacing w:line="222" w:lineRule="exact" w:before="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22" w:lineRule="exact" w:before="0"/>
              <w:ind w:left="42" w:right="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>
        <w:trPr>
          <w:trHeight w:val="241" w:hRule="atLeast"/>
        </w:trPr>
        <w:tc>
          <w:tcPr>
            <w:tcW w:w="4430" w:type="dxa"/>
          </w:tcPr>
          <w:p>
            <w:pPr>
              <w:pStyle w:val="TableParagraph"/>
              <w:spacing w:line="222" w:lineRule="exact" w:before="0"/>
              <w:ind w:left="4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Geral</w:t>
            </w:r>
          </w:p>
        </w:tc>
        <w:tc>
          <w:tcPr>
            <w:tcW w:w="1982" w:type="dxa"/>
          </w:tcPr>
          <w:p>
            <w:pPr>
              <w:pStyle w:val="TableParagraph"/>
              <w:spacing w:line="222" w:lineRule="exact" w:befor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0</w:t>
            </w:r>
          </w:p>
        </w:tc>
        <w:tc>
          <w:tcPr>
            <w:tcW w:w="1934" w:type="dxa"/>
          </w:tcPr>
          <w:p>
            <w:pPr>
              <w:pStyle w:val="TableParagraph"/>
              <w:spacing w:line="222" w:lineRule="exact" w:before="0"/>
              <w:ind w:left="42" w:righ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49</w:t>
            </w:r>
          </w:p>
        </w:tc>
      </w:tr>
    </w:tbl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88"/>
        <w:rPr>
          <w:rFonts w:ascii="Calibri"/>
          <w:b/>
        </w:rPr>
      </w:pPr>
    </w:p>
    <w:p>
      <w:pPr>
        <w:pStyle w:val="BodyText"/>
        <w:ind w:right="1460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681227</wp:posOffset>
                </wp:positionH>
                <wp:positionV relativeFrom="paragraph">
                  <wp:posOffset>-2688038</wp:posOffset>
                </wp:positionV>
                <wp:extent cx="4160520" cy="2849244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4160520" cy="28492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430"/>
                              <w:gridCol w:w="1982"/>
                            </w:tblGrid>
                            <w:tr>
                              <w:trPr>
                                <w:trHeight w:val="647" w:hRule="atLeast"/>
                              </w:trPr>
                              <w:tc>
                                <w:tcPr>
                                  <w:tcW w:w="4430" w:type="dxa"/>
                                  <w:shd w:val="clear" w:color="auto" w:fill="1F3664"/>
                                </w:tcPr>
                                <w:p>
                                  <w:pPr>
                                    <w:pStyle w:val="TableParagraph"/>
                                    <w:spacing w:before="187"/>
                                    <w:ind w:left="65" w:right="44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2"/>
                                      <w:sz w:val="24"/>
                                    </w:rPr>
                                    <w:t>Rotatividade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shd w:val="clear" w:color="auto" w:fill="1F3664"/>
                                </w:tcPr>
                                <w:p>
                                  <w:pPr>
                                    <w:pStyle w:val="TableParagraph"/>
                                    <w:spacing w:before="187"/>
                                    <w:ind w:left="24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2"/>
                                      <w:sz w:val="24"/>
                                    </w:rPr>
                                    <w:t>Dezembro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3" w:hRule="atLeast"/>
                              </w:trPr>
                              <w:tc>
                                <w:tcPr>
                                  <w:tcW w:w="443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6"/>
                                    <w:ind w:left="4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Enfermeiro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>
                                  <w:pPr>
                                    <w:pStyle w:val="TableParagraph"/>
                                    <w:spacing w:before="81"/>
                                    <w:ind w:left="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4" w:hRule="atLeast"/>
                              </w:trPr>
                              <w:tc>
                                <w:tcPr>
                                  <w:tcW w:w="4430" w:type="dxa"/>
                                </w:tcPr>
                                <w:p>
                                  <w:pPr>
                                    <w:pStyle w:val="TableParagraph"/>
                                    <w:spacing w:line="265" w:lineRule="exact" w:before="0"/>
                                    <w:ind w:left="4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Técnico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Enfermagem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>
                                  <w:pPr>
                                    <w:pStyle w:val="TableParagraph"/>
                                    <w:spacing w:line="262" w:lineRule="exact" w:before="2"/>
                                    <w:ind w:left="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4" w:hRule="atLeast"/>
                              </w:trPr>
                              <w:tc>
                                <w:tcPr>
                                  <w:tcW w:w="4430" w:type="dxa"/>
                                </w:tcPr>
                                <w:p>
                                  <w:pPr>
                                    <w:pStyle w:val="TableParagraph"/>
                                    <w:spacing w:line="265" w:lineRule="exact" w:before="0"/>
                                    <w:ind w:left="4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Médicos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>
                                  <w:pPr>
                                    <w:pStyle w:val="TableParagraph"/>
                                    <w:spacing w:line="262" w:lineRule="exact" w:before="2"/>
                                    <w:ind w:left="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4" w:hRule="atLeast"/>
                              </w:trPr>
                              <w:tc>
                                <w:tcPr>
                                  <w:tcW w:w="4430" w:type="dxa"/>
                                </w:tcPr>
                                <w:p>
                                  <w:pPr>
                                    <w:pStyle w:val="TableParagraph"/>
                                    <w:spacing w:line="265" w:lineRule="exact" w:before="0"/>
                                    <w:ind w:left="4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Nutricionista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>
                                  <w:pPr>
                                    <w:pStyle w:val="TableParagraph"/>
                                    <w:spacing w:line="262" w:lineRule="exact" w:before="2"/>
                                    <w:ind w:left="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4" w:hRule="atLeast"/>
                              </w:trPr>
                              <w:tc>
                                <w:tcPr>
                                  <w:tcW w:w="4430" w:type="dxa"/>
                                </w:tcPr>
                                <w:p>
                                  <w:pPr>
                                    <w:pStyle w:val="TableParagraph"/>
                                    <w:spacing w:line="265" w:lineRule="exact" w:before="0"/>
                                    <w:ind w:left="4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Fisioterapeuta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>
                                  <w:pPr>
                                    <w:pStyle w:val="TableParagraph"/>
                                    <w:spacing w:line="262" w:lineRule="exact" w:before="2"/>
                                    <w:ind w:left="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4" w:hRule="atLeast"/>
                              </w:trPr>
                              <w:tc>
                                <w:tcPr>
                                  <w:tcW w:w="4430" w:type="dxa"/>
                                </w:tcPr>
                                <w:p>
                                  <w:pPr>
                                    <w:pStyle w:val="TableParagraph"/>
                                    <w:spacing w:line="265" w:lineRule="exact" w:before="0"/>
                                    <w:ind w:left="4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Psicólogo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>
                                  <w:pPr>
                                    <w:pStyle w:val="TableParagraph"/>
                                    <w:spacing w:line="262" w:lineRule="exact" w:before="2"/>
                                    <w:ind w:left="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4" w:hRule="atLeast"/>
                              </w:trPr>
                              <w:tc>
                                <w:tcPr>
                                  <w:tcW w:w="4430" w:type="dxa"/>
                                </w:tcPr>
                                <w:p>
                                  <w:pPr>
                                    <w:pStyle w:val="TableParagraph"/>
                                    <w:spacing w:line="265" w:lineRule="exact" w:before="0"/>
                                    <w:ind w:left="4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Farmacêutico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>
                                  <w:pPr>
                                    <w:pStyle w:val="TableParagraph"/>
                                    <w:spacing w:line="262" w:lineRule="exact" w:before="2"/>
                                    <w:ind w:left="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4" w:hRule="atLeast"/>
                              </w:trPr>
                              <w:tc>
                                <w:tcPr>
                                  <w:tcW w:w="4430" w:type="dxa"/>
                                </w:tcPr>
                                <w:p>
                                  <w:pPr>
                                    <w:pStyle w:val="TableParagraph"/>
                                    <w:spacing w:line="265" w:lineRule="exact" w:before="0"/>
                                    <w:ind w:left="4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Biomédico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>
                                  <w:pPr>
                                    <w:pStyle w:val="TableParagraph"/>
                                    <w:spacing w:line="262" w:lineRule="exact" w:before="2"/>
                                    <w:ind w:left="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4" w:hRule="atLeast"/>
                              </w:trPr>
                              <w:tc>
                                <w:tcPr>
                                  <w:tcW w:w="4430" w:type="dxa"/>
                                </w:tcPr>
                                <w:p>
                                  <w:pPr>
                                    <w:pStyle w:val="TableParagraph"/>
                                    <w:spacing w:line="265" w:lineRule="exact" w:before="0"/>
                                    <w:ind w:left="4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Assistente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>
                                  <w:pPr>
                                    <w:pStyle w:val="TableParagraph"/>
                                    <w:spacing w:line="262" w:lineRule="exact" w:before="2"/>
                                    <w:ind w:left="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4" w:hRule="atLeast"/>
                              </w:trPr>
                              <w:tc>
                                <w:tcPr>
                                  <w:tcW w:w="4430" w:type="dxa"/>
                                </w:tcPr>
                                <w:p>
                                  <w:pPr>
                                    <w:pStyle w:val="TableParagraph"/>
                                    <w:spacing w:line="265" w:lineRule="exact" w:before="0"/>
                                    <w:ind w:left="4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Áreas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administrativas e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suporte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>
                                  <w:pPr>
                                    <w:pStyle w:val="TableParagraph"/>
                                    <w:spacing w:line="262" w:lineRule="exact" w:before="2"/>
                                    <w:ind w:left="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4" w:hRule="atLeast"/>
                              </w:trPr>
                              <w:tc>
                                <w:tcPr>
                                  <w:tcW w:w="4430" w:type="dxa"/>
                                </w:tcPr>
                                <w:p>
                                  <w:pPr>
                                    <w:pStyle w:val="TableParagraph"/>
                                    <w:spacing w:line="265" w:lineRule="exact" w:before="0"/>
                                    <w:ind w:left="42"/>
                                    <w:jc w:val="left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24"/>
                                    </w:rPr>
                                    <w:t>Geral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>
                                  <w:pPr>
                                    <w:pStyle w:val="TableParagraph"/>
                                    <w:spacing w:line="260" w:lineRule="exact" w:before="5"/>
                                    <w:ind w:left="24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6412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-2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Fonte: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MV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|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SoulMV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POLICLÍNICA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QUIRINOPOLIS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01/12/2024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3.639999pt;margin-top:-211.656555pt;width:327.6pt;height:224.35pt;mso-position-horizontal-relative:page;mso-position-vertical-relative:paragraph;z-index:15729664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430"/>
                        <w:gridCol w:w="1982"/>
                      </w:tblGrid>
                      <w:tr>
                        <w:trPr>
                          <w:trHeight w:val="647" w:hRule="atLeast"/>
                        </w:trPr>
                        <w:tc>
                          <w:tcPr>
                            <w:tcW w:w="4430" w:type="dxa"/>
                            <w:shd w:val="clear" w:color="auto" w:fill="1F3664"/>
                          </w:tcPr>
                          <w:p>
                            <w:pPr>
                              <w:pStyle w:val="TableParagraph"/>
                              <w:spacing w:before="187"/>
                              <w:ind w:left="65" w:right="44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Rotatividade</w:t>
                            </w:r>
                          </w:p>
                        </w:tc>
                        <w:tc>
                          <w:tcPr>
                            <w:tcW w:w="1982" w:type="dxa"/>
                            <w:shd w:val="clear" w:color="auto" w:fill="1F3664"/>
                          </w:tcPr>
                          <w:p>
                            <w:pPr>
                              <w:pStyle w:val="TableParagraph"/>
                              <w:spacing w:before="187"/>
                              <w:ind w:left="24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Dezembro</w:t>
                            </w:r>
                          </w:p>
                        </w:tc>
                      </w:tr>
                      <w:tr>
                        <w:trPr>
                          <w:trHeight w:val="443" w:hRule="atLeast"/>
                        </w:trPr>
                        <w:tc>
                          <w:tcPr>
                            <w:tcW w:w="4430" w:type="dxa"/>
                          </w:tcPr>
                          <w:p>
                            <w:pPr>
                              <w:pStyle w:val="TableParagraph"/>
                              <w:spacing w:line="267" w:lineRule="exact" w:before="156"/>
                              <w:ind w:left="4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Enfermeiro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>
                            <w:pPr>
                              <w:pStyle w:val="TableParagraph"/>
                              <w:spacing w:before="81"/>
                              <w:ind w:left="2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284" w:hRule="atLeast"/>
                        </w:trPr>
                        <w:tc>
                          <w:tcPr>
                            <w:tcW w:w="4430" w:type="dxa"/>
                          </w:tcPr>
                          <w:p>
                            <w:pPr>
                              <w:pStyle w:val="TableParagraph"/>
                              <w:spacing w:line="265" w:lineRule="exact" w:before="0"/>
                              <w:ind w:left="4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Técnico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Enfermagem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>
                            <w:pPr>
                              <w:pStyle w:val="TableParagraph"/>
                              <w:spacing w:line="262" w:lineRule="exact" w:before="2"/>
                              <w:ind w:left="2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284" w:hRule="atLeast"/>
                        </w:trPr>
                        <w:tc>
                          <w:tcPr>
                            <w:tcW w:w="4430" w:type="dxa"/>
                          </w:tcPr>
                          <w:p>
                            <w:pPr>
                              <w:pStyle w:val="TableParagraph"/>
                              <w:spacing w:line="265" w:lineRule="exact" w:before="0"/>
                              <w:ind w:left="4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Médicos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>
                            <w:pPr>
                              <w:pStyle w:val="TableParagraph"/>
                              <w:spacing w:line="262" w:lineRule="exact" w:before="2"/>
                              <w:ind w:left="2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284" w:hRule="atLeast"/>
                        </w:trPr>
                        <w:tc>
                          <w:tcPr>
                            <w:tcW w:w="4430" w:type="dxa"/>
                          </w:tcPr>
                          <w:p>
                            <w:pPr>
                              <w:pStyle w:val="TableParagraph"/>
                              <w:spacing w:line="265" w:lineRule="exact" w:before="0"/>
                              <w:ind w:left="4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Nutricionista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>
                            <w:pPr>
                              <w:pStyle w:val="TableParagraph"/>
                              <w:spacing w:line="262" w:lineRule="exact" w:before="2"/>
                              <w:ind w:left="2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284" w:hRule="atLeast"/>
                        </w:trPr>
                        <w:tc>
                          <w:tcPr>
                            <w:tcW w:w="4430" w:type="dxa"/>
                          </w:tcPr>
                          <w:p>
                            <w:pPr>
                              <w:pStyle w:val="TableParagraph"/>
                              <w:spacing w:line="265" w:lineRule="exact" w:before="0"/>
                              <w:ind w:left="4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Fisioterapeuta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>
                            <w:pPr>
                              <w:pStyle w:val="TableParagraph"/>
                              <w:spacing w:line="262" w:lineRule="exact" w:before="2"/>
                              <w:ind w:left="2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284" w:hRule="atLeast"/>
                        </w:trPr>
                        <w:tc>
                          <w:tcPr>
                            <w:tcW w:w="4430" w:type="dxa"/>
                          </w:tcPr>
                          <w:p>
                            <w:pPr>
                              <w:pStyle w:val="TableParagraph"/>
                              <w:spacing w:line="265" w:lineRule="exact" w:before="0"/>
                              <w:ind w:left="4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Psicólogo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>
                            <w:pPr>
                              <w:pStyle w:val="TableParagraph"/>
                              <w:spacing w:line="262" w:lineRule="exact" w:before="2"/>
                              <w:ind w:left="2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284" w:hRule="atLeast"/>
                        </w:trPr>
                        <w:tc>
                          <w:tcPr>
                            <w:tcW w:w="4430" w:type="dxa"/>
                          </w:tcPr>
                          <w:p>
                            <w:pPr>
                              <w:pStyle w:val="TableParagraph"/>
                              <w:spacing w:line="265" w:lineRule="exact" w:before="0"/>
                              <w:ind w:left="4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Farmacêutico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>
                            <w:pPr>
                              <w:pStyle w:val="TableParagraph"/>
                              <w:spacing w:line="262" w:lineRule="exact" w:before="2"/>
                              <w:ind w:left="2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284" w:hRule="atLeast"/>
                        </w:trPr>
                        <w:tc>
                          <w:tcPr>
                            <w:tcW w:w="4430" w:type="dxa"/>
                          </w:tcPr>
                          <w:p>
                            <w:pPr>
                              <w:pStyle w:val="TableParagraph"/>
                              <w:spacing w:line="265" w:lineRule="exact" w:before="0"/>
                              <w:ind w:left="4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Biomédico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>
                            <w:pPr>
                              <w:pStyle w:val="TableParagraph"/>
                              <w:spacing w:line="262" w:lineRule="exact" w:before="2"/>
                              <w:ind w:left="2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284" w:hRule="atLeast"/>
                        </w:trPr>
                        <w:tc>
                          <w:tcPr>
                            <w:tcW w:w="4430" w:type="dxa"/>
                          </w:tcPr>
                          <w:p>
                            <w:pPr>
                              <w:pStyle w:val="TableParagraph"/>
                              <w:spacing w:line="265" w:lineRule="exact" w:before="0"/>
                              <w:ind w:left="4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Assistente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>
                            <w:pPr>
                              <w:pStyle w:val="TableParagraph"/>
                              <w:spacing w:line="262" w:lineRule="exact" w:before="2"/>
                              <w:ind w:left="2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284" w:hRule="atLeast"/>
                        </w:trPr>
                        <w:tc>
                          <w:tcPr>
                            <w:tcW w:w="4430" w:type="dxa"/>
                          </w:tcPr>
                          <w:p>
                            <w:pPr>
                              <w:pStyle w:val="TableParagraph"/>
                              <w:spacing w:line="265" w:lineRule="exact" w:before="0"/>
                              <w:ind w:left="4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Áreas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administrativas e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suporte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>
                            <w:pPr>
                              <w:pStyle w:val="TableParagraph"/>
                              <w:spacing w:line="262" w:lineRule="exact" w:before="2"/>
                              <w:ind w:left="2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284" w:hRule="atLeast"/>
                        </w:trPr>
                        <w:tc>
                          <w:tcPr>
                            <w:tcW w:w="4430" w:type="dxa"/>
                          </w:tcPr>
                          <w:p>
                            <w:pPr>
                              <w:pStyle w:val="TableParagraph"/>
                              <w:spacing w:line="265" w:lineRule="exact" w:before="0"/>
                              <w:ind w:left="42"/>
                              <w:jc w:val="lef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>Geral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>
                            <w:pPr>
                              <w:pStyle w:val="TableParagraph"/>
                              <w:spacing w:line="260" w:lineRule="exact" w:before="5"/>
                              <w:ind w:left="24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6412" w:type="dxa"/>
                            <w:gridSpan w:val="2"/>
                            <w:tcBorders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5"/>
                              <w:ind w:right="-2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Fonte: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MV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|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SoulMV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POLICLÍNICA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QUIRINOPOLIS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01/12/2024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- </w:t>
      </w:r>
      <w:r>
        <w:rPr>
          <w:spacing w:val="-2"/>
        </w:rPr>
        <w:t>31/12/2024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2"/>
      </w:pPr>
    </w:p>
    <w:p>
      <w:pPr>
        <w:spacing w:before="0"/>
        <w:ind w:left="188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2582969</wp:posOffset>
            </wp:positionH>
            <wp:positionV relativeFrom="paragraph">
              <wp:posOffset>360959</wp:posOffset>
            </wp:positionV>
            <wp:extent cx="1783067" cy="382322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67" cy="382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2"/>
        </w:rPr>
        <w:t>Aprovado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pela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Diretoria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Administrativa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0"/>
          <w:sz w:val="22"/>
        </w:rPr>
        <w:t>: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109"/>
        <w:rPr>
          <w:rFonts w:ascii="Calibri"/>
          <w:sz w:val="22"/>
        </w:rPr>
      </w:pPr>
    </w:p>
    <w:p>
      <w:pPr>
        <w:pStyle w:val="Heading1"/>
        <w:ind w:left="188"/>
      </w:pPr>
      <w:r>
        <w:rPr/>
        <w:t>Ricardo</w:t>
      </w:r>
      <w:r>
        <w:rPr>
          <w:spacing w:val="-4"/>
        </w:rPr>
        <w:t> </w:t>
      </w:r>
      <w:r>
        <w:rPr/>
        <w:t>Martins </w:t>
      </w:r>
      <w:r>
        <w:rPr>
          <w:spacing w:val="-4"/>
        </w:rPr>
        <w:t>Sousa</w:t>
      </w:r>
    </w:p>
    <w:p>
      <w:pPr>
        <w:pStyle w:val="Heading1"/>
        <w:spacing w:after="0"/>
        <w:sectPr>
          <w:type w:val="continuous"/>
          <w:pgSz w:w="11910" w:h="16840"/>
          <w:pgMar w:top="1100" w:bottom="280" w:left="992" w:right="1700"/>
        </w:sectPr>
      </w:pPr>
    </w:p>
    <w:tbl>
      <w:tblPr>
        <w:tblW w:w="0" w:type="auto"/>
        <w:jc w:val="left"/>
        <w:tblInd w:w="1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6"/>
        <w:gridCol w:w="1800"/>
        <w:gridCol w:w="1481"/>
      </w:tblGrid>
      <w:tr>
        <w:trPr>
          <w:trHeight w:val="1494" w:hRule="atLeast"/>
        </w:trPr>
        <w:tc>
          <w:tcPr>
            <w:tcW w:w="8127" w:type="dxa"/>
            <w:gridSpan w:val="3"/>
          </w:tcPr>
          <w:p>
            <w:pPr>
              <w:pStyle w:val="TableParagraph"/>
              <w:spacing w:before="44"/>
              <w:ind w:left="0"/>
              <w:jc w:val="left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spacing w:before="0"/>
              <w:ind w:left="1268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drawing>
                <wp:inline distT="0" distB="0" distL="0" distR="0">
                  <wp:extent cx="3313176" cy="597407"/>
                  <wp:effectExtent l="0" t="0" r="0" b="0"/>
                  <wp:docPr id="6" name="Image 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3176" cy="597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53" w:hRule="atLeast"/>
        </w:trPr>
        <w:tc>
          <w:tcPr>
            <w:tcW w:w="8127" w:type="dxa"/>
            <w:gridSpan w:val="3"/>
            <w:shd w:val="clear" w:color="auto" w:fill="1F3664"/>
          </w:tcPr>
          <w:p>
            <w:pPr>
              <w:pStyle w:val="TableParagraph"/>
              <w:spacing w:before="147"/>
              <w:ind w:left="308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FFFFFF"/>
                <w:sz w:val="21"/>
              </w:rPr>
              <w:t>Policlínica</w:t>
            </w:r>
            <w:r>
              <w:rPr>
                <w:rFonts w:ascii="Arial" w:hAnsi="Arial"/>
                <w:b/>
                <w:color w:val="FFFFFF"/>
                <w:spacing w:val="11"/>
                <w:sz w:val="21"/>
              </w:rPr>
              <w:t> </w:t>
            </w:r>
            <w:r>
              <w:rPr>
                <w:rFonts w:ascii="Arial" w:hAnsi="Arial"/>
                <w:b/>
                <w:color w:val="FFFFFF"/>
                <w:sz w:val="21"/>
              </w:rPr>
              <w:t>Estadual</w:t>
            </w:r>
            <w:r>
              <w:rPr>
                <w:rFonts w:ascii="Arial" w:hAnsi="Arial"/>
                <w:b/>
                <w:color w:val="FFFFFF"/>
                <w:spacing w:val="11"/>
                <w:sz w:val="21"/>
              </w:rPr>
              <w:t> </w:t>
            </w:r>
            <w:r>
              <w:rPr>
                <w:rFonts w:ascii="Arial" w:hAnsi="Arial"/>
                <w:b/>
                <w:color w:val="FFFFFF"/>
                <w:sz w:val="21"/>
              </w:rPr>
              <w:t>da</w:t>
            </w:r>
            <w:r>
              <w:rPr>
                <w:rFonts w:ascii="Arial" w:hAnsi="Arial"/>
                <w:b/>
                <w:color w:val="FFFFFF"/>
                <w:spacing w:val="11"/>
                <w:sz w:val="21"/>
              </w:rPr>
              <w:t> </w:t>
            </w:r>
            <w:r>
              <w:rPr>
                <w:rFonts w:ascii="Arial" w:hAnsi="Arial"/>
                <w:b/>
                <w:color w:val="FFFFFF"/>
                <w:sz w:val="21"/>
              </w:rPr>
              <w:t>Região</w:t>
            </w:r>
            <w:r>
              <w:rPr>
                <w:rFonts w:ascii="Arial" w:hAnsi="Arial"/>
                <w:b/>
                <w:color w:val="FFFFFF"/>
                <w:spacing w:val="12"/>
                <w:sz w:val="21"/>
              </w:rPr>
              <w:t> </w:t>
            </w:r>
            <w:r>
              <w:rPr>
                <w:rFonts w:ascii="Arial" w:hAnsi="Arial"/>
                <w:b/>
                <w:color w:val="FFFFFF"/>
                <w:sz w:val="21"/>
              </w:rPr>
              <w:t>Sudeste</w:t>
            </w:r>
            <w:r>
              <w:rPr>
                <w:rFonts w:ascii="Arial" w:hAnsi="Arial"/>
                <w:b/>
                <w:color w:val="FFFFFF"/>
                <w:spacing w:val="11"/>
                <w:sz w:val="21"/>
              </w:rPr>
              <w:t> </w:t>
            </w:r>
            <w:r>
              <w:rPr>
                <w:rFonts w:ascii="Arial" w:hAnsi="Arial"/>
                <w:b/>
                <w:color w:val="FFFFFF"/>
                <w:sz w:val="21"/>
              </w:rPr>
              <w:t>–</w:t>
            </w:r>
            <w:r>
              <w:rPr>
                <w:rFonts w:ascii="Arial" w:hAnsi="Arial"/>
                <w:b/>
                <w:color w:val="FFFFFF"/>
                <w:spacing w:val="11"/>
                <w:sz w:val="21"/>
              </w:rPr>
              <w:t> </w:t>
            </w:r>
            <w:r>
              <w:rPr>
                <w:rFonts w:ascii="Arial" w:hAnsi="Arial"/>
                <w:b/>
                <w:color w:val="FFFFFF"/>
                <w:sz w:val="21"/>
              </w:rPr>
              <w:t>Unidade</w:t>
            </w:r>
            <w:r>
              <w:rPr>
                <w:rFonts w:ascii="Arial" w:hAnsi="Arial"/>
                <w:b/>
                <w:color w:val="FFFFFF"/>
                <w:spacing w:val="11"/>
                <w:sz w:val="21"/>
              </w:rPr>
              <w:t> </w:t>
            </w:r>
            <w:r>
              <w:rPr>
                <w:rFonts w:ascii="Arial" w:hAnsi="Arial"/>
                <w:b/>
                <w:color w:val="FFFFFF"/>
                <w:sz w:val="21"/>
              </w:rPr>
              <w:t>Quirinópolis</w:t>
            </w:r>
            <w:r>
              <w:rPr>
                <w:rFonts w:ascii="Arial" w:hAnsi="Arial"/>
                <w:b/>
                <w:color w:val="FFFFFF"/>
                <w:spacing w:val="52"/>
                <w:w w:val="150"/>
                <w:sz w:val="21"/>
              </w:rPr>
              <w:t> </w:t>
            </w:r>
            <w:r>
              <w:rPr>
                <w:rFonts w:ascii="Arial" w:hAnsi="Arial"/>
                <w:b/>
                <w:color w:val="FFFFFF"/>
                <w:sz w:val="21"/>
              </w:rPr>
              <w:t>-</w:t>
            </w:r>
            <w:r>
              <w:rPr>
                <w:rFonts w:ascii="Arial" w:hAnsi="Arial"/>
                <w:b/>
                <w:color w:val="FFFFFF"/>
                <w:spacing w:val="53"/>
                <w:w w:val="150"/>
                <w:sz w:val="21"/>
              </w:rPr>
              <w:t> </w:t>
            </w:r>
            <w:r>
              <w:rPr>
                <w:rFonts w:ascii="Arial" w:hAnsi="Arial"/>
                <w:b/>
                <w:color w:val="FFFFFF"/>
                <w:spacing w:val="-2"/>
                <w:sz w:val="21"/>
              </w:rPr>
              <w:t>IPGSE</w:t>
            </w:r>
          </w:p>
        </w:tc>
      </w:tr>
      <w:tr>
        <w:trPr>
          <w:trHeight w:val="253" w:hRule="atLeast"/>
        </w:trPr>
        <w:tc>
          <w:tcPr>
            <w:tcW w:w="8127" w:type="dxa"/>
            <w:gridSpan w:val="3"/>
          </w:tcPr>
          <w:p>
            <w:pPr>
              <w:pStyle w:val="TableParagraph"/>
              <w:spacing w:line="234" w:lineRule="exact" w:before="0"/>
              <w:ind w:left="4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INDICADORES</w:t>
            </w:r>
            <w:r>
              <w:rPr>
                <w:rFonts w:ascii="Arial"/>
                <w:b/>
                <w:spacing w:val="14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E</w:t>
            </w:r>
            <w:r>
              <w:rPr>
                <w:rFonts w:ascii="Arial"/>
                <w:b/>
                <w:spacing w:val="15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METAS</w:t>
            </w:r>
            <w:r>
              <w:rPr>
                <w:rFonts w:ascii="Arial"/>
                <w:b/>
                <w:spacing w:val="14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DE</w:t>
            </w:r>
            <w:r>
              <w:rPr>
                <w:rFonts w:ascii="Arial"/>
                <w:b/>
                <w:spacing w:val="15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DESEMPENHO</w:t>
            </w:r>
            <w:r>
              <w:rPr>
                <w:rFonts w:ascii="Arial"/>
                <w:b/>
                <w:spacing w:val="12"/>
                <w:sz w:val="21"/>
              </w:rPr>
              <w:t> </w:t>
            </w:r>
            <w:r>
              <w:rPr>
                <w:rFonts w:ascii="Arial"/>
                <w:b/>
                <w:spacing w:val="-4"/>
                <w:sz w:val="21"/>
              </w:rPr>
              <w:t>2024</w:t>
            </w:r>
          </w:p>
        </w:tc>
      </w:tr>
      <w:tr>
        <w:trPr>
          <w:trHeight w:val="509" w:hRule="atLeast"/>
        </w:trPr>
        <w:tc>
          <w:tcPr>
            <w:tcW w:w="4846" w:type="dxa"/>
            <w:shd w:val="clear" w:color="auto" w:fill="1F3664"/>
          </w:tcPr>
          <w:p>
            <w:pPr>
              <w:pStyle w:val="TableParagraph"/>
              <w:spacing w:before="144"/>
              <w:ind w:left="43" w:right="5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t>Indicador</w:t>
            </w:r>
            <w:r>
              <w:rPr>
                <w:rFonts w:ascii="Arial"/>
                <w:b/>
                <w:color w:val="FFFFFF"/>
                <w:spacing w:val="12"/>
                <w:sz w:val="21"/>
              </w:rPr>
              <w:t> </w:t>
            </w:r>
            <w:r>
              <w:rPr>
                <w:rFonts w:ascii="Arial"/>
                <w:b/>
                <w:color w:val="FFFFFF"/>
                <w:sz w:val="21"/>
              </w:rPr>
              <w:t>de</w:t>
            </w:r>
            <w:r>
              <w:rPr>
                <w:rFonts w:ascii="Arial"/>
                <w:b/>
                <w:color w:val="FFFFFF"/>
                <w:spacing w:val="13"/>
                <w:sz w:val="21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21"/>
              </w:rPr>
              <w:t>Desempenho</w:t>
            </w:r>
          </w:p>
        </w:tc>
        <w:tc>
          <w:tcPr>
            <w:tcW w:w="1800" w:type="dxa"/>
            <w:shd w:val="clear" w:color="auto" w:fill="1F3664"/>
          </w:tcPr>
          <w:p>
            <w:pPr>
              <w:pStyle w:val="TableParagraph"/>
              <w:spacing w:before="135"/>
              <w:ind w:left="269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t>Meta</w:t>
            </w:r>
            <w:r>
              <w:rPr>
                <w:rFonts w:ascii="Arial"/>
                <w:b/>
                <w:color w:val="FFFFFF"/>
                <w:spacing w:val="10"/>
                <w:sz w:val="21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21"/>
              </w:rPr>
              <w:t>Mensal</w:t>
            </w:r>
          </w:p>
        </w:tc>
        <w:tc>
          <w:tcPr>
            <w:tcW w:w="1481" w:type="dxa"/>
            <w:tcBorders>
              <w:bottom w:val="single" w:sz="24" w:space="0" w:color="000000"/>
            </w:tcBorders>
            <w:shd w:val="clear" w:color="auto" w:fill="1F3664"/>
          </w:tcPr>
          <w:p>
            <w:pPr>
              <w:pStyle w:val="TableParagraph"/>
              <w:spacing w:before="147"/>
              <w:ind w:left="49" w:right="2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pacing w:val="-2"/>
                <w:sz w:val="21"/>
              </w:rPr>
              <w:t>Dezembro</w:t>
            </w:r>
          </w:p>
        </w:tc>
      </w:tr>
      <w:tr>
        <w:trPr>
          <w:trHeight w:val="521" w:hRule="atLeast"/>
        </w:trPr>
        <w:tc>
          <w:tcPr>
            <w:tcW w:w="4846" w:type="dxa"/>
            <w:shd w:val="clear" w:color="auto" w:fill="D8D8D8"/>
          </w:tcPr>
          <w:p>
            <w:pPr>
              <w:pStyle w:val="TableParagraph"/>
              <w:spacing w:line="239" w:lineRule="exact" w:before="0"/>
              <w:ind w:left="459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1.</w:t>
            </w:r>
            <w:r>
              <w:rPr>
                <w:rFonts w:ascii="Arial" w:hAnsi="Arial"/>
                <w:b/>
                <w:spacing w:val="10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Razão</w:t>
            </w:r>
            <w:r>
              <w:rPr>
                <w:rFonts w:ascii="Arial" w:hAnsi="Arial"/>
                <w:b/>
                <w:spacing w:val="10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do</w:t>
            </w:r>
            <w:r>
              <w:rPr>
                <w:rFonts w:ascii="Arial" w:hAnsi="Arial"/>
                <w:b/>
                <w:spacing w:val="10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Quantitativo</w:t>
            </w:r>
            <w:r>
              <w:rPr>
                <w:rFonts w:ascii="Arial" w:hAnsi="Arial"/>
                <w:b/>
                <w:spacing w:val="10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de</w:t>
            </w:r>
            <w:r>
              <w:rPr>
                <w:rFonts w:ascii="Arial" w:hAnsi="Arial"/>
                <w:b/>
                <w:spacing w:val="10"/>
                <w:sz w:val="21"/>
              </w:rPr>
              <w:t> </w:t>
            </w:r>
            <w:r>
              <w:rPr>
                <w:rFonts w:ascii="Arial" w:hAnsi="Arial"/>
                <w:b/>
                <w:spacing w:val="-2"/>
                <w:sz w:val="21"/>
              </w:rPr>
              <w:t>Consultas</w:t>
            </w:r>
          </w:p>
          <w:p>
            <w:pPr>
              <w:pStyle w:val="TableParagraph"/>
              <w:spacing w:line="233" w:lineRule="exact" w:before="29"/>
              <w:ind w:left="1923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Ofertadas</w:t>
            </w:r>
          </w:p>
        </w:tc>
        <w:tc>
          <w:tcPr>
            <w:tcW w:w="1800" w:type="dxa"/>
            <w:shd w:val="clear" w:color="auto" w:fill="D8D8D8"/>
          </w:tcPr>
          <w:p>
            <w:pPr>
              <w:pStyle w:val="TableParagraph"/>
              <w:spacing w:before="132"/>
              <w:ind w:left="552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4"/>
                <w:sz w:val="21"/>
              </w:rPr>
              <w:t>100%</w:t>
            </w:r>
          </w:p>
        </w:tc>
        <w:tc>
          <w:tcPr>
            <w:tcW w:w="1481" w:type="dxa"/>
            <w:tcBorders>
              <w:top w:val="single" w:sz="24" w:space="0" w:color="000000"/>
            </w:tcBorders>
            <w:shd w:val="clear" w:color="auto" w:fill="D8D8D8"/>
          </w:tcPr>
          <w:p>
            <w:pPr>
              <w:pStyle w:val="TableParagraph"/>
              <w:spacing w:before="132"/>
              <w:ind w:left="4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103,35%</w:t>
            </w:r>
          </w:p>
        </w:tc>
      </w:tr>
      <w:tr>
        <w:trPr>
          <w:trHeight w:val="253" w:hRule="atLeast"/>
        </w:trPr>
        <w:tc>
          <w:tcPr>
            <w:tcW w:w="4846" w:type="dxa"/>
          </w:tcPr>
          <w:p>
            <w:pPr>
              <w:pStyle w:val="TableParagraph"/>
              <w:spacing w:line="228" w:lineRule="exact" w:before="5"/>
              <w:ind w:left="43" w:right="15"/>
              <w:rPr>
                <w:sz w:val="21"/>
              </w:rPr>
            </w:pPr>
            <w:r>
              <w:rPr>
                <w:sz w:val="21"/>
              </w:rPr>
              <w:t>Número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consultas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ofertadas</w:t>
            </w:r>
          </w:p>
        </w:tc>
        <w:tc>
          <w:tcPr>
            <w:tcW w:w="1800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spacing w:line="228" w:lineRule="exact" w:before="5"/>
              <w:ind w:left="49" w:right="5"/>
              <w:rPr>
                <w:sz w:val="21"/>
              </w:rPr>
            </w:pPr>
            <w:r>
              <w:rPr>
                <w:spacing w:val="-2"/>
                <w:sz w:val="21"/>
              </w:rPr>
              <w:t>2.714</w:t>
            </w:r>
          </w:p>
        </w:tc>
      </w:tr>
      <w:tr>
        <w:trPr>
          <w:trHeight w:val="232" w:hRule="atLeast"/>
        </w:trPr>
        <w:tc>
          <w:tcPr>
            <w:tcW w:w="4846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207" w:lineRule="exact" w:before="5"/>
              <w:ind w:left="45" w:right="15"/>
              <w:rPr>
                <w:sz w:val="21"/>
              </w:rPr>
            </w:pPr>
            <w:r>
              <w:rPr>
                <w:sz w:val="21"/>
              </w:rPr>
              <w:t>Número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consultas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propostas</w:t>
            </w:r>
          </w:p>
        </w:tc>
        <w:tc>
          <w:tcPr>
            <w:tcW w:w="1800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207" w:lineRule="exact" w:before="5"/>
              <w:ind w:left="49" w:right="6"/>
              <w:rPr>
                <w:sz w:val="21"/>
              </w:rPr>
            </w:pPr>
            <w:r>
              <w:rPr>
                <w:spacing w:val="-2"/>
                <w:sz w:val="21"/>
              </w:rPr>
              <w:t>2.626</w:t>
            </w:r>
          </w:p>
        </w:tc>
      </w:tr>
      <w:tr>
        <w:trPr>
          <w:trHeight w:val="510" w:hRule="atLeast"/>
        </w:trPr>
        <w:tc>
          <w:tcPr>
            <w:tcW w:w="4846" w:type="dxa"/>
            <w:tcBorders>
              <w:top w:val="single" w:sz="24" w:space="0" w:color="000000"/>
            </w:tcBorders>
            <w:shd w:val="clear" w:color="auto" w:fill="1F3664"/>
          </w:tcPr>
          <w:p>
            <w:pPr>
              <w:pStyle w:val="TableParagraph"/>
              <w:spacing w:line="233" w:lineRule="exact" w:before="0"/>
              <w:ind w:left="192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FFFFFF"/>
                <w:sz w:val="21"/>
              </w:rPr>
              <w:t>2.</w:t>
            </w:r>
            <w:r>
              <w:rPr>
                <w:rFonts w:ascii="Arial" w:hAnsi="Arial"/>
                <w:b/>
                <w:color w:val="FFFFFF"/>
                <w:spacing w:val="11"/>
                <w:sz w:val="21"/>
              </w:rPr>
              <w:t> </w:t>
            </w:r>
            <w:r>
              <w:rPr>
                <w:rFonts w:ascii="Arial" w:hAnsi="Arial"/>
                <w:b/>
                <w:color w:val="FFFFFF"/>
                <w:sz w:val="21"/>
              </w:rPr>
              <w:t>Razão</w:t>
            </w:r>
            <w:r>
              <w:rPr>
                <w:rFonts w:ascii="Arial" w:hAnsi="Arial"/>
                <w:b/>
                <w:color w:val="FFFFFF"/>
                <w:spacing w:val="11"/>
                <w:sz w:val="21"/>
              </w:rPr>
              <w:t> </w:t>
            </w:r>
            <w:r>
              <w:rPr>
                <w:rFonts w:ascii="Arial" w:hAnsi="Arial"/>
                <w:b/>
                <w:color w:val="FFFFFF"/>
                <w:sz w:val="21"/>
              </w:rPr>
              <w:t>do</w:t>
            </w:r>
            <w:r>
              <w:rPr>
                <w:rFonts w:ascii="Arial" w:hAnsi="Arial"/>
                <w:b/>
                <w:color w:val="FFFFFF"/>
                <w:spacing w:val="11"/>
                <w:sz w:val="21"/>
              </w:rPr>
              <w:t> </w:t>
            </w:r>
            <w:r>
              <w:rPr>
                <w:rFonts w:ascii="Arial" w:hAnsi="Arial"/>
                <w:b/>
                <w:color w:val="FFFFFF"/>
                <w:sz w:val="21"/>
              </w:rPr>
              <w:t>Quantitativo</w:t>
            </w:r>
            <w:r>
              <w:rPr>
                <w:rFonts w:ascii="Arial" w:hAnsi="Arial"/>
                <w:b/>
                <w:color w:val="FFFFFF"/>
                <w:spacing w:val="11"/>
                <w:sz w:val="21"/>
              </w:rPr>
              <w:t> </w:t>
            </w:r>
            <w:r>
              <w:rPr>
                <w:rFonts w:ascii="Arial" w:hAnsi="Arial"/>
                <w:b/>
                <w:color w:val="FFFFFF"/>
                <w:sz w:val="21"/>
              </w:rPr>
              <w:t>de</w:t>
            </w:r>
            <w:r>
              <w:rPr>
                <w:rFonts w:ascii="Arial" w:hAnsi="Arial"/>
                <w:b/>
                <w:color w:val="FFFFFF"/>
                <w:spacing w:val="11"/>
                <w:sz w:val="21"/>
              </w:rPr>
              <w:t> </w:t>
            </w:r>
            <w:r>
              <w:rPr>
                <w:rFonts w:ascii="Arial" w:hAnsi="Arial"/>
                <w:b/>
                <w:color w:val="FFFFFF"/>
                <w:sz w:val="21"/>
              </w:rPr>
              <w:t>exames</w:t>
            </w:r>
            <w:r>
              <w:rPr>
                <w:rFonts w:ascii="Arial" w:hAnsi="Arial"/>
                <w:b/>
                <w:color w:val="FFFFFF"/>
                <w:spacing w:val="11"/>
                <w:sz w:val="21"/>
              </w:rPr>
              <w:t> </w:t>
            </w:r>
            <w:r>
              <w:rPr>
                <w:rFonts w:ascii="Arial" w:hAnsi="Arial"/>
                <w:b/>
                <w:color w:val="FFFFFF"/>
                <w:spacing w:val="-2"/>
                <w:sz w:val="21"/>
              </w:rPr>
              <w:t>(SADT)</w:t>
            </w:r>
          </w:p>
          <w:p>
            <w:pPr>
              <w:pStyle w:val="TableParagraph"/>
              <w:spacing w:line="228" w:lineRule="exact" w:before="29"/>
              <w:ind w:left="1923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pacing w:val="-2"/>
                <w:sz w:val="21"/>
              </w:rPr>
              <w:t>Ofertadas</w:t>
            </w:r>
          </w:p>
        </w:tc>
        <w:tc>
          <w:tcPr>
            <w:tcW w:w="1800" w:type="dxa"/>
            <w:tcBorders>
              <w:top w:val="single" w:sz="24" w:space="0" w:color="000000"/>
              <w:bottom w:val="nil"/>
            </w:tcBorders>
            <w:shd w:val="clear" w:color="auto" w:fill="1F3664"/>
          </w:tcPr>
          <w:p>
            <w:pPr>
              <w:pStyle w:val="TableParagraph"/>
              <w:spacing w:before="128"/>
              <w:ind w:left="552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pacing w:val="-4"/>
                <w:sz w:val="21"/>
              </w:rPr>
              <w:t>100%</w:t>
            </w:r>
          </w:p>
        </w:tc>
        <w:tc>
          <w:tcPr>
            <w:tcW w:w="1481" w:type="dxa"/>
            <w:tcBorders>
              <w:top w:val="single" w:sz="24" w:space="0" w:color="000000"/>
            </w:tcBorders>
            <w:shd w:val="clear" w:color="auto" w:fill="1F3664"/>
          </w:tcPr>
          <w:p>
            <w:pPr>
              <w:pStyle w:val="TableParagraph"/>
              <w:spacing w:before="126"/>
              <w:ind w:left="49" w:right="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pacing w:val="-2"/>
                <w:sz w:val="21"/>
              </w:rPr>
              <w:t>151,30%</w:t>
            </w:r>
          </w:p>
        </w:tc>
      </w:tr>
      <w:tr>
        <w:trPr>
          <w:trHeight w:val="233" w:hRule="atLeast"/>
        </w:trPr>
        <w:tc>
          <w:tcPr>
            <w:tcW w:w="484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08" w:lineRule="exact" w:before="5"/>
              <w:ind w:left="23"/>
              <w:rPr>
                <w:sz w:val="21"/>
              </w:rPr>
            </w:pPr>
            <w:r>
              <w:rPr>
                <w:sz w:val="21"/>
              </w:rPr>
              <w:t>Número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SADT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2"/>
                <w:sz w:val="21"/>
              </w:rPr>
              <w:t>ofertados</w:t>
            </w:r>
          </w:p>
        </w:tc>
        <w:tc>
          <w:tcPr>
            <w:tcW w:w="1800" w:type="dxa"/>
            <w:vMerge w:val="restart"/>
            <w:tcBorders>
              <w:top w:val="nil"/>
              <w:bottom w:val="single" w:sz="24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spacing w:line="208" w:lineRule="exact" w:before="5"/>
              <w:ind w:left="49" w:right="6"/>
              <w:rPr>
                <w:sz w:val="21"/>
              </w:rPr>
            </w:pPr>
            <w:r>
              <w:rPr>
                <w:spacing w:val="-2"/>
                <w:sz w:val="21"/>
              </w:rPr>
              <w:t>2.843</w:t>
            </w:r>
          </w:p>
        </w:tc>
      </w:tr>
      <w:tr>
        <w:trPr>
          <w:trHeight w:val="212" w:hRule="atLeast"/>
        </w:trPr>
        <w:tc>
          <w:tcPr>
            <w:tcW w:w="4846" w:type="dxa"/>
            <w:tcBorders>
              <w:left w:val="single" w:sz="12" w:space="0" w:color="000000"/>
              <w:bottom w:val="single" w:sz="24" w:space="0" w:color="000000"/>
            </w:tcBorders>
          </w:tcPr>
          <w:p>
            <w:pPr>
              <w:pStyle w:val="TableParagraph"/>
              <w:spacing w:line="192" w:lineRule="exact" w:before="0"/>
              <w:ind w:left="23"/>
              <w:rPr>
                <w:sz w:val="21"/>
              </w:rPr>
            </w:pPr>
            <w:r>
              <w:rPr>
                <w:sz w:val="21"/>
              </w:rPr>
              <w:t>Número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SADT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proposto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na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metas</w:t>
            </w:r>
          </w:p>
        </w:tc>
        <w:tc>
          <w:tcPr>
            <w:tcW w:w="1800" w:type="dxa"/>
            <w:vMerge/>
            <w:tcBorders>
              <w:top w:val="nil"/>
              <w:bottom w:val="single" w:sz="2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192" w:lineRule="exact" w:before="0"/>
              <w:ind w:left="49" w:right="7"/>
              <w:rPr>
                <w:sz w:val="21"/>
              </w:rPr>
            </w:pPr>
            <w:r>
              <w:rPr>
                <w:spacing w:val="-4"/>
                <w:sz w:val="21"/>
              </w:rPr>
              <w:t>1879</w:t>
            </w:r>
          </w:p>
        </w:tc>
      </w:tr>
      <w:tr>
        <w:trPr>
          <w:trHeight w:val="510" w:hRule="atLeast"/>
        </w:trPr>
        <w:tc>
          <w:tcPr>
            <w:tcW w:w="4846" w:type="dxa"/>
            <w:tcBorders>
              <w:top w:val="single" w:sz="24" w:space="0" w:color="000000"/>
            </w:tcBorders>
            <w:shd w:val="clear" w:color="auto" w:fill="1F3664"/>
          </w:tcPr>
          <w:p>
            <w:pPr>
              <w:pStyle w:val="TableParagraph"/>
              <w:spacing w:line="233" w:lineRule="exact" w:before="0"/>
              <w:ind w:left="315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t>3.</w:t>
            </w:r>
            <w:r>
              <w:rPr>
                <w:rFonts w:ascii="Arial"/>
                <w:b/>
                <w:color w:val="FFFFFF"/>
                <w:spacing w:val="11"/>
                <w:sz w:val="21"/>
              </w:rPr>
              <w:t> </w:t>
            </w:r>
            <w:r>
              <w:rPr>
                <w:rFonts w:ascii="Arial"/>
                <w:b/>
                <w:color w:val="FFFFFF"/>
                <w:sz w:val="21"/>
              </w:rPr>
              <w:t>Percentual</w:t>
            </w:r>
            <w:r>
              <w:rPr>
                <w:rFonts w:ascii="Arial"/>
                <w:b/>
                <w:color w:val="FFFFFF"/>
                <w:spacing w:val="12"/>
                <w:sz w:val="21"/>
              </w:rPr>
              <w:t> </w:t>
            </w:r>
            <w:r>
              <w:rPr>
                <w:rFonts w:ascii="Arial"/>
                <w:b/>
                <w:color w:val="FFFFFF"/>
                <w:sz w:val="21"/>
              </w:rPr>
              <w:t>de</w:t>
            </w:r>
            <w:r>
              <w:rPr>
                <w:rFonts w:ascii="Arial"/>
                <w:b/>
                <w:color w:val="FFFFFF"/>
                <w:spacing w:val="11"/>
                <w:sz w:val="21"/>
              </w:rPr>
              <w:t> </w:t>
            </w:r>
            <w:r>
              <w:rPr>
                <w:rFonts w:ascii="Arial"/>
                <w:b/>
                <w:color w:val="FFFFFF"/>
                <w:sz w:val="21"/>
              </w:rPr>
              <w:t>Exames</w:t>
            </w:r>
            <w:r>
              <w:rPr>
                <w:rFonts w:ascii="Arial"/>
                <w:b/>
                <w:color w:val="FFFFFF"/>
                <w:spacing w:val="12"/>
                <w:sz w:val="21"/>
              </w:rPr>
              <w:t> </w:t>
            </w:r>
            <w:r>
              <w:rPr>
                <w:rFonts w:ascii="Arial"/>
                <w:b/>
                <w:color w:val="FFFFFF"/>
                <w:sz w:val="21"/>
              </w:rPr>
              <w:t>de</w:t>
            </w:r>
            <w:r>
              <w:rPr>
                <w:rFonts w:ascii="Arial"/>
                <w:b/>
                <w:color w:val="FFFFFF"/>
                <w:spacing w:val="10"/>
                <w:sz w:val="21"/>
              </w:rPr>
              <w:t> </w:t>
            </w:r>
            <w:r>
              <w:rPr>
                <w:rFonts w:ascii="Arial"/>
                <w:b/>
                <w:color w:val="FFFFFF"/>
                <w:sz w:val="21"/>
              </w:rPr>
              <w:t>Imagem</w:t>
            </w:r>
            <w:r>
              <w:rPr>
                <w:rFonts w:ascii="Arial"/>
                <w:b/>
                <w:color w:val="FFFFFF"/>
                <w:spacing w:val="12"/>
                <w:sz w:val="21"/>
              </w:rPr>
              <w:t> </w:t>
            </w:r>
            <w:r>
              <w:rPr>
                <w:rFonts w:ascii="Arial"/>
                <w:b/>
                <w:color w:val="FFFFFF"/>
                <w:spacing w:val="-5"/>
                <w:sz w:val="21"/>
              </w:rPr>
              <w:t>com</w:t>
            </w:r>
          </w:p>
          <w:p>
            <w:pPr>
              <w:pStyle w:val="TableParagraph"/>
              <w:spacing w:line="228" w:lineRule="exact" w:before="29"/>
              <w:ind w:left="646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FFFFFF"/>
                <w:sz w:val="21"/>
              </w:rPr>
              <w:t>resultado</w:t>
            </w:r>
            <w:r>
              <w:rPr>
                <w:rFonts w:ascii="Arial" w:hAnsi="Arial"/>
                <w:b/>
                <w:color w:val="FFFFFF"/>
                <w:spacing w:val="10"/>
                <w:sz w:val="21"/>
              </w:rPr>
              <w:t> </w:t>
            </w:r>
            <w:r>
              <w:rPr>
                <w:rFonts w:ascii="Arial" w:hAnsi="Arial"/>
                <w:b/>
                <w:color w:val="FFFFFF"/>
                <w:sz w:val="21"/>
              </w:rPr>
              <w:t>liberado</w:t>
            </w:r>
            <w:r>
              <w:rPr>
                <w:rFonts w:ascii="Arial" w:hAnsi="Arial"/>
                <w:b/>
                <w:color w:val="FFFFFF"/>
                <w:spacing w:val="11"/>
                <w:sz w:val="21"/>
              </w:rPr>
              <w:t> </w:t>
            </w:r>
            <w:r>
              <w:rPr>
                <w:rFonts w:ascii="Arial" w:hAnsi="Arial"/>
                <w:b/>
                <w:color w:val="FFFFFF"/>
                <w:sz w:val="21"/>
              </w:rPr>
              <w:t>em</w:t>
            </w:r>
            <w:r>
              <w:rPr>
                <w:rFonts w:ascii="Arial" w:hAnsi="Arial"/>
                <w:b/>
                <w:color w:val="FFFFFF"/>
                <w:spacing w:val="10"/>
                <w:sz w:val="21"/>
              </w:rPr>
              <w:t> </w:t>
            </w:r>
            <w:r>
              <w:rPr>
                <w:rFonts w:ascii="Arial" w:hAnsi="Arial"/>
                <w:b/>
                <w:color w:val="FFFFFF"/>
                <w:sz w:val="21"/>
              </w:rPr>
              <w:t>até</w:t>
            </w:r>
            <w:r>
              <w:rPr>
                <w:rFonts w:ascii="Arial" w:hAnsi="Arial"/>
                <w:b/>
                <w:color w:val="FFFFFF"/>
                <w:spacing w:val="11"/>
                <w:sz w:val="21"/>
              </w:rPr>
              <w:t> </w:t>
            </w:r>
            <w:r>
              <w:rPr>
                <w:rFonts w:ascii="Arial" w:hAnsi="Arial"/>
                <w:b/>
                <w:color w:val="FFFFFF"/>
                <w:sz w:val="21"/>
              </w:rPr>
              <w:t>72</w:t>
            </w:r>
            <w:r>
              <w:rPr>
                <w:rFonts w:ascii="Arial" w:hAnsi="Arial"/>
                <w:b/>
                <w:color w:val="FFFFFF"/>
                <w:spacing w:val="11"/>
                <w:sz w:val="21"/>
              </w:rPr>
              <w:t> </w:t>
            </w:r>
            <w:r>
              <w:rPr>
                <w:rFonts w:ascii="Arial" w:hAnsi="Arial"/>
                <w:b/>
                <w:color w:val="FFFFFF"/>
                <w:spacing w:val="-2"/>
                <w:sz w:val="21"/>
              </w:rPr>
              <w:t>horas</w:t>
            </w:r>
          </w:p>
        </w:tc>
        <w:tc>
          <w:tcPr>
            <w:tcW w:w="1800" w:type="dxa"/>
            <w:tcBorders>
              <w:top w:val="single" w:sz="24" w:space="0" w:color="000000"/>
            </w:tcBorders>
            <w:shd w:val="clear" w:color="auto" w:fill="1F3664"/>
          </w:tcPr>
          <w:p>
            <w:pPr>
              <w:pStyle w:val="TableParagraph"/>
              <w:spacing w:before="128"/>
              <w:ind w:left="358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FFFFFF"/>
                <w:sz w:val="21"/>
              </w:rPr>
              <w:t>≥</w:t>
            </w:r>
            <w:r>
              <w:rPr>
                <w:rFonts w:ascii="Arial" w:hAnsi="Arial"/>
                <w:b/>
                <w:color w:val="FFFFFF"/>
                <w:spacing w:val="19"/>
                <w:sz w:val="21"/>
              </w:rPr>
              <w:t> </w:t>
            </w:r>
            <w:r>
              <w:rPr>
                <w:rFonts w:ascii="Arial" w:hAnsi="Arial"/>
                <w:b/>
                <w:color w:val="FFFFFF"/>
                <w:spacing w:val="-5"/>
                <w:sz w:val="21"/>
              </w:rPr>
              <w:t>70%</w:t>
            </w:r>
          </w:p>
        </w:tc>
        <w:tc>
          <w:tcPr>
            <w:tcW w:w="1481" w:type="dxa"/>
            <w:tcBorders>
              <w:top w:val="single" w:sz="24" w:space="0" w:color="000000"/>
            </w:tcBorders>
            <w:shd w:val="clear" w:color="auto" w:fill="1F3664"/>
          </w:tcPr>
          <w:p>
            <w:pPr>
              <w:pStyle w:val="TableParagraph"/>
              <w:spacing w:before="126"/>
              <w:ind w:left="49" w:right="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pacing w:val="-2"/>
                <w:sz w:val="21"/>
              </w:rPr>
              <w:t>100,00%</w:t>
            </w:r>
          </w:p>
        </w:tc>
      </w:tr>
      <w:tr>
        <w:trPr>
          <w:trHeight w:val="541" w:hRule="atLeast"/>
        </w:trPr>
        <w:tc>
          <w:tcPr>
            <w:tcW w:w="4846" w:type="dxa"/>
          </w:tcPr>
          <w:p>
            <w:pPr>
              <w:pStyle w:val="TableParagraph"/>
              <w:spacing w:line="266" w:lineRule="exact" w:before="0"/>
              <w:ind w:left="2007" w:hanging="1920"/>
              <w:jc w:val="left"/>
              <w:rPr>
                <w:sz w:val="21"/>
              </w:rPr>
            </w:pPr>
            <w:r>
              <w:rPr>
                <w:sz w:val="21"/>
              </w:rPr>
              <w:t>Número de exames de imagem liberados em até 72 horas</w:t>
            </w:r>
          </w:p>
        </w:tc>
        <w:tc>
          <w:tcPr>
            <w:tcW w:w="1800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spacing w:before="149"/>
              <w:ind w:left="49" w:right="8"/>
              <w:rPr>
                <w:sz w:val="21"/>
              </w:rPr>
            </w:pPr>
            <w:r>
              <w:rPr>
                <w:spacing w:val="-5"/>
                <w:sz w:val="21"/>
              </w:rPr>
              <w:t>978</w:t>
            </w:r>
          </w:p>
        </w:tc>
      </w:tr>
      <w:tr>
        <w:trPr>
          <w:trHeight w:val="361" w:hRule="atLeast"/>
        </w:trPr>
        <w:tc>
          <w:tcPr>
            <w:tcW w:w="4846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70"/>
              <w:ind w:left="57" w:right="15"/>
              <w:rPr>
                <w:sz w:val="21"/>
              </w:rPr>
            </w:pPr>
            <w:r>
              <w:rPr>
                <w:sz w:val="21"/>
              </w:rPr>
              <w:t>Total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exames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imagem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realizados</w:t>
            </w:r>
          </w:p>
        </w:tc>
        <w:tc>
          <w:tcPr>
            <w:tcW w:w="1800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70"/>
              <w:ind w:left="49" w:right="8"/>
              <w:rPr>
                <w:sz w:val="21"/>
              </w:rPr>
            </w:pPr>
            <w:r>
              <w:rPr>
                <w:spacing w:val="-5"/>
                <w:sz w:val="21"/>
              </w:rPr>
              <w:t>978</w:t>
            </w:r>
          </w:p>
        </w:tc>
      </w:tr>
      <w:tr>
        <w:trPr>
          <w:trHeight w:val="1031" w:hRule="atLeast"/>
        </w:trPr>
        <w:tc>
          <w:tcPr>
            <w:tcW w:w="4846" w:type="dxa"/>
            <w:tcBorders>
              <w:top w:val="single" w:sz="24" w:space="0" w:color="000000"/>
            </w:tcBorders>
            <w:shd w:val="clear" w:color="auto" w:fill="1F3664"/>
          </w:tcPr>
          <w:p>
            <w:pPr>
              <w:pStyle w:val="TableParagraph"/>
              <w:spacing w:line="268" w:lineRule="auto" w:before="116"/>
              <w:ind w:left="75" w:firstLine="350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t>4. Taxa de acuracidade de estoque dos medicamentos do Componente </w:t>
            </w:r>
            <w:r>
              <w:rPr>
                <w:rFonts w:ascii="Arial"/>
                <w:b/>
                <w:color w:val="FFFFFF"/>
                <w:sz w:val="21"/>
              </w:rPr>
              <w:t>Especializado</w:t>
            </w:r>
          </w:p>
          <w:p>
            <w:pPr>
              <w:pStyle w:val="TableParagraph"/>
              <w:spacing w:before="1"/>
              <w:ind w:left="948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FFFFFF"/>
                <w:sz w:val="21"/>
              </w:rPr>
              <w:t>da</w:t>
            </w:r>
            <w:r>
              <w:rPr>
                <w:rFonts w:ascii="Arial" w:hAnsi="Arial"/>
                <w:b/>
                <w:color w:val="FFFFFF"/>
                <w:spacing w:val="11"/>
                <w:sz w:val="21"/>
              </w:rPr>
              <w:t> </w:t>
            </w:r>
            <w:r>
              <w:rPr>
                <w:rFonts w:ascii="Arial" w:hAnsi="Arial"/>
                <w:b/>
                <w:color w:val="FFFFFF"/>
                <w:sz w:val="21"/>
              </w:rPr>
              <w:t>Assistência</w:t>
            </w:r>
            <w:r>
              <w:rPr>
                <w:rFonts w:ascii="Arial" w:hAnsi="Arial"/>
                <w:b/>
                <w:color w:val="FFFFFF"/>
                <w:spacing w:val="11"/>
                <w:sz w:val="21"/>
              </w:rPr>
              <w:t> </w:t>
            </w:r>
            <w:r>
              <w:rPr>
                <w:rFonts w:ascii="Arial" w:hAnsi="Arial"/>
                <w:b/>
                <w:color w:val="FFFFFF"/>
                <w:spacing w:val="-2"/>
                <w:sz w:val="21"/>
              </w:rPr>
              <w:t>Farmacêutica</w:t>
            </w:r>
          </w:p>
        </w:tc>
        <w:tc>
          <w:tcPr>
            <w:tcW w:w="1800" w:type="dxa"/>
            <w:tcBorders>
              <w:top w:val="single" w:sz="24" w:space="0" w:color="000000"/>
            </w:tcBorders>
            <w:shd w:val="clear" w:color="auto" w:fill="1F3664"/>
          </w:tcPr>
          <w:p>
            <w:pPr>
              <w:pStyle w:val="TableParagraph"/>
              <w:spacing w:before="131"/>
              <w:ind w:left="0"/>
              <w:jc w:val="left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spacing w:before="0"/>
              <w:ind w:left="358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FFFFFF"/>
                <w:sz w:val="21"/>
              </w:rPr>
              <w:t>≥</w:t>
            </w:r>
            <w:r>
              <w:rPr>
                <w:rFonts w:ascii="Arial" w:hAnsi="Arial"/>
                <w:b/>
                <w:color w:val="FFFFFF"/>
                <w:spacing w:val="19"/>
                <w:sz w:val="21"/>
              </w:rPr>
              <w:t> </w:t>
            </w:r>
            <w:r>
              <w:rPr>
                <w:rFonts w:ascii="Arial" w:hAnsi="Arial"/>
                <w:b/>
                <w:color w:val="FFFFFF"/>
                <w:spacing w:val="-5"/>
                <w:sz w:val="21"/>
              </w:rPr>
              <w:t>99%</w:t>
            </w:r>
          </w:p>
        </w:tc>
        <w:tc>
          <w:tcPr>
            <w:tcW w:w="1481" w:type="dxa"/>
            <w:tcBorders>
              <w:top w:val="single" w:sz="24" w:space="0" w:color="000000"/>
            </w:tcBorders>
            <w:shd w:val="clear" w:color="auto" w:fill="1F3664"/>
          </w:tcPr>
          <w:p>
            <w:pPr>
              <w:pStyle w:val="TableParagraph"/>
              <w:spacing w:before="131"/>
              <w:ind w:left="0"/>
              <w:jc w:val="left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spacing w:before="0"/>
              <w:ind w:left="4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pacing w:val="-2"/>
                <w:sz w:val="21"/>
              </w:rPr>
              <w:t>99,50%</w:t>
            </w:r>
          </w:p>
        </w:tc>
      </w:tr>
      <w:tr>
        <w:trPr>
          <w:trHeight w:val="683" w:hRule="atLeast"/>
        </w:trPr>
        <w:tc>
          <w:tcPr>
            <w:tcW w:w="4846" w:type="dxa"/>
          </w:tcPr>
          <w:p>
            <w:pPr>
              <w:pStyle w:val="TableParagraph"/>
              <w:spacing w:line="264" w:lineRule="auto" w:before="87"/>
              <w:ind w:left="454" w:right="9" w:hanging="216"/>
              <w:jc w:val="left"/>
              <w:rPr>
                <w:sz w:val="21"/>
              </w:rPr>
            </w:pPr>
            <w:r>
              <w:rPr>
                <w:sz w:val="21"/>
              </w:rPr>
              <w:t>Número total de itens contabilizados </w:t>
            </w:r>
            <w:r>
              <w:rPr>
                <w:sz w:val="21"/>
              </w:rPr>
              <w:t>(estoque físico/estoque sistema) em conformidade</w:t>
            </w:r>
          </w:p>
        </w:tc>
        <w:tc>
          <w:tcPr>
            <w:tcW w:w="1800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spacing w:before="219"/>
              <w:ind w:left="49" w:right="8"/>
              <w:rPr>
                <w:sz w:val="21"/>
              </w:rPr>
            </w:pPr>
            <w:r>
              <w:rPr>
                <w:spacing w:val="-5"/>
                <w:sz w:val="21"/>
              </w:rPr>
              <w:t>199</w:t>
            </w:r>
          </w:p>
        </w:tc>
      </w:tr>
      <w:tr>
        <w:trPr>
          <w:trHeight w:val="467" w:hRule="atLeast"/>
        </w:trPr>
        <w:tc>
          <w:tcPr>
            <w:tcW w:w="4846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233" w:lineRule="exact" w:before="0"/>
              <w:ind w:left="45" w:right="15"/>
              <w:rPr>
                <w:sz w:val="21"/>
              </w:rPr>
            </w:pPr>
            <w:r>
              <w:rPr>
                <w:sz w:val="21"/>
              </w:rPr>
              <w:t>Número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total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itens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padronizados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2"/>
                <w:sz w:val="21"/>
              </w:rPr>
              <w:t>cadastrados</w:t>
            </w:r>
          </w:p>
          <w:p>
            <w:pPr>
              <w:pStyle w:val="TableParagraph"/>
              <w:spacing w:line="190" w:lineRule="exact" w:before="25"/>
              <w:ind w:left="48" w:right="15"/>
              <w:rPr>
                <w:sz w:val="21"/>
              </w:rPr>
            </w:pPr>
            <w:r>
              <w:rPr>
                <w:sz w:val="21"/>
              </w:rPr>
              <w:t>no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2"/>
                <w:sz w:val="21"/>
              </w:rPr>
              <w:t>sistema</w:t>
            </w:r>
          </w:p>
        </w:tc>
        <w:tc>
          <w:tcPr>
            <w:tcW w:w="1800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123"/>
              <w:ind w:left="49" w:right="8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</w:tr>
      <w:tr>
        <w:trPr>
          <w:trHeight w:val="772" w:hRule="atLeast"/>
        </w:trPr>
        <w:tc>
          <w:tcPr>
            <w:tcW w:w="4846" w:type="dxa"/>
            <w:tcBorders>
              <w:top w:val="single" w:sz="24" w:space="0" w:color="000000"/>
            </w:tcBorders>
            <w:shd w:val="clear" w:color="auto" w:fill="1F3664"/>
          </w:tcPr>
          <w:p>
            <w:pPr>
              <w:pStyle w:val="TableParagraph"/>
              <w:spacing w:line="268" w:lineRule="auto" w:before="0"/>
              <w:ind w:left="257" w:hanging="135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FFFFFF"/>
                <w:sz w:val="21"/>
              </w:rPr>
              <w:t>5. Percentual de consultas farmacêuticas em relação ao número de processos do CEAF</w:t>
            </w:r>
          </w:p>
          <w:p>
            <w:pPr>
              <w:pStyle w:val="TableParagraph"/>
              <w:spacing w:line="221" w:lineRule="exact" w:before="0"/>
              <w:ind w:left="151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FFFFFF"/>
                <w:sz w:val="21"/>
              </w:rPr>
              <w:t>atendidos</w:t>
            </w:r>
            <w:r>
              <w:rPr>
                <w:rFonts w:ascii="Arial" w:hAnsi="Arial"/>
                <w:b/>
                <w:color w:val="FFFFFF"/>
                <w:spacing w:val="13"/>
                <w:sz w:val="21"/>
              </w:rPr>
              <w:t> </w:t>
            </w:r>
            <w:r>
              <w:rPr>
                <w:rFonts w:ascii="Arial" w:hAnsi="Arial"/>
                <w:b/>
                <w:color w:val="FFFFFF"/>
                <w:sz w:val="21"/>
              </w:rPr>
              <w:t>no</w:t>
            </w:r>
            <w:r>
              <w:rPr>
                <w:rFonts w:ascii="Arial" w:hAnsi="Arial"/>
                <w:b/>
                <w:color w:val="FFFFFF"/>
                <w:spacing w:val="13"/>
                <w:sz w:val="21"/>
              </w:rPr>
              <w:t> </w:t>
            </w:r>
            <w:r>
              <w:rPr>
                <w:rFonts w:ascii="Arial" w:hAnsi="Arial"/>
                <w:b/>
                <w:color w:val="FFFFFF"/>
                <w:spacing w:val="-5"/>
                <w:sz w:val="21"/>
              </w:rPr>
              <w:t>mês</w:t>
            </w:r>
          </w:p>
        </w:tc>
        <w:tc>
          <w:tcPr>
            <w:tcW w:w="1800" w:type="dxa"/>
            <w:tcBorders>
              <w:top w:val="single" w:sz="24" w:space="0" w:color="000000"/>
            </w:tcBorders>
            <w:shd w:val="clear" w:color="auto" w:fill="1F3664"/>
          </w:tcPr>
          <w:p>
            <w:pPr>
              <w:pStyle w:val="TableParagraph"/>
              <w:spacing w:before="1"/>
              <w:ind w:left="0"/>
              <w:jc w:val="left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tabs>
                <w:tab w:pos="552" w:val="left" w:leader="none"/>
              </w:tabs>
              <w:spacing w:before="0"/>
              <w:ind w:left="206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FFFFFF"/>
                <w:spacing w:val="-10"/>
                <w:sz w:val="21"/>
              </w:rPr>
              <w:t>≥</w:t>
            </w:r>
            <w:r>
              <w:rPr>
                <w:rFonts w:ascii="Arial" w:hAnsi="Arial"/>
                <w:b/>
                <w:color w:val="FFFFFF"/>
                <w:sz w:val="21"/>
              </w:rPr>
              <w:tab/>
            </w:r>
            <w:r>
              <w:rPr>
                <w:rFonts w:ascii="Arial" w:hAnsi="Arial"/>
                <w:b/>
                <w:color w:val="FFFFFF"/>
                <w:spacing w:val="-7"/>
                <w:sz w:val="21"/>
              </w:rPr>
              <w:t>5%</w:t>
            </w:r>
          </w:p>
        </w:tc>
        <w:tc>
          <w:tcPr>
            <w:tcW w:w="1481" w:type="dxa"/>
            <w:tcBorders>
              <w:top w:val="single" w:sz="24" w:space="0" w:color="000000"/>
            </w:tcBorders>
            <w:shd w:val="clear" w:color="auto" w:fill="1F3664"/>
          </w:tcPr>
          <w:p>
            <w:pPr>
              <w:pStyle w:val="TableParagraph"/>
              <w:spacing w:before="1"/>
              <w:ind w:left="0"/>
              <w:jc w:val="left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spacing w:before="0"/>
              <w:ind w:left="49" w:right="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pacing w:val="-2"/>
                <w:sz w:val="21"/>
              </w:rPr>
              <w:t>6,91%</w:t>
            </w:r>
          </w:p>
        </w:tc>
      </w:tr>
      <w:tr>
        <w:trPr>
          <w:trHeight w:val="306" w:hRule="atLeast"/>
        </w:trPr>
        <w:tc>
          <w:tcPr>
            <w:tcW w:w="4846" w:type="dxa"/>
          </w:tcPr>
          <w:p>
            <w:pPr>
              <w:pStyle w:val="TableParagraph"/>
              <w:spacing w:before="32"/>
              <w:ind w:left="58" w:right="15"/>
              <w:rPr>
                <w:sz w:val="21"/>
              </w:rPr>
            </w:pPr>
            <w:r>
              <w:rPr>
                <w:sz w:val="21"/>
              </w:rPr>
              <w:t>Quantitativo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consultas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realizadas</w:t>
            </w:r>
          </w:p>
        </w:tc>
        <w:tc>
          <w:tcPr>
            <w:tcW w:w="1800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spacing w:before="32"/>
              <w:ind w:left="49" w:right="7"/>
              <w:rPr>
                <w:sz w:val="21"/>
              </w:rPr>
            </w:pPr>
            <w:r>
              <w:rPr>
                <w:spacing w:val="-5"/>
                <w:sz w:val="21"/>
              </w:rPr>
              <w:t>425</w:t>
            </w:r>
          </w:p>
        </w:tc>
      </w:tr>
      <w:tr>
        <w:trPr>
          <w:trHeight w:val="350" w:hRule="atLeast"/>
        </w:trPr>
        <w:tc>
          <w:tcPr>
            <w:tcW w:w="4846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63"/>
              <w:ind w:left="57" w:right="15"/>
              <w:rPr>
                <w:sz w:val="21"/>
              </w:rPr>
            </w:pPr>
            <w:r>
              <w:rPr>
                <w:sz w:val="21"/>
              </w:rPr>
              <w:t>Total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processos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atendidos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no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período</w:t>
            </w:r>
          </w:p>
        </w:tc>
        <w:tc>
          <w:tcPr>
            <w:tcW w:w="1800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63"/>
              <w:ind w:left="49" w:right="8"/>
              <w:rPr>
                <w:sz w:val="21"/>
              </w:rPr>
            </w:pPr>
            <w:r>
              <w:rPr>
                <w:spacing w:val="-4"/>
                <w:sz w:val="21"/>
              </w:rPr>
              <w:t>6148</w:t>
            </w:r>
          </w:p>
        </w:tc>
      </w:tr>
      <w:tr>
        <w:trPr>
          <w:trHeight w:val="405" w:hRule="atLeast"/>
        </w:trPr>
        <w:tc>
          <w:tcPr>
            <w:tcW w:w="4846" w:type="dxa"/>
            <w:tcBorders>
              <w:top w:val="single" w:sz="24" w:space="0" w:color="000000"/>
            </w:tcBorders>
            <w:shd w:val="clear" w:color="auto" w:fill="1F3664"/>
          </w:tcPr>
          <w:p>
            <w:pPr>
              <w:pStyle w:val="TableParagraph"/>
              <w:spacing w:before="73"/>
              <w:ind w:left="216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t>6.</w:t>
            </w:r>
            <w:r>
              <w:rPr>
                <w:rFonts w:ascii="Arial"/>
                <w:b/>
                <w:color w:val="FFFFFF"/>
                <w:spacing w:val="9"/>
                <w:sz w:val="21"/>
              </w:rPr>
              <w:t> </w:t>
            </w:r>
            <w:r>
              <w:rPr>
                <w:rFonts w:ascii="Arial"/>
                <w:b/>
                <w:color w:val="FFFFFF"/>
                <w:sz w:val="21"/>
              </w:rPr>
              <w:t>Taxa</w:t>
            </w:r>
            <w:r>
              <w:rPr>
                <w:rFonts w:ascii="Arial"/>
                <w:b/>
                <w:color w:val="FFFFFF"/>
                <w:spacing w:val="9"/>
                <w:sz w:val="21"/>
              </w:rPr>
              <w:t> </w:t>
            </w:r>
            <w:r>
              <w:rPr>
                <w:rFonts w:ascii="Arial"/>
                <w:b/>
                <w:color w:val="FFFFFF"/>
                <w:sz w:val="21"/>
              </w:rPr>
              <w:t>de</w:t>
            </w:r>
            <w:r>
              <w:rPr>
                <w:rFonts w:ascii="Arial"/>
                <w:b/>
                <w:color w:val="FFFFFF"/>
                <w:spacing w:val="10"/>
                <w:sz w:val="21"/>
              </w:rPr>
              <w:t> </w:t>
            </w:r>
            <w:r>
              <w:rPr>
                <w:rFonts w:ascii="Arial"/>
                <w:b/>
                <w:color w:val="FFFFFF"/>
                <w:sz w:val="21"/>
              </w:rPr>
              <w:t>perda</w:t>
            </w:r>
            <w:r>
              <w:rPr>
                <w:rFonts w:ascii="Arial"/>
                <w:b/>
                <w:color w:val="FFFFFF"/>
                <w:spacing w:val="9"/>
                <w:sz w:val="21"/>
              </w:rPr>
              <w:t> </w:t>
            </w:r>
            <w:r>
              <w:rPr>
                <w:rFonts w:ascii="Arial"/>
                <w:b/>
                <w:color w:val="FFFFFF"/>
                <w:sz w:val="21"/>
              </w:rPr>
              <w:t>financeira</w:t>
            </w:r>
            <w:r>
              <w:rPr>
                <w:rFonts w:ascii="Arial"/>
                <w:b/>
                <w:color w:val="FFFFFF"/>
                <w:spacing w:val="9"/>
                <w:sz w:val="21"/>
              </w:rPr>
              <w:t> </w:t>
            </w:r>
            <w:r>
              <w:rPr>
                <w:rFonts w:ascii="Arial"/>
                <w:b/>
                <w:color w:val="FFFFFF"/>
                <w:sz w:val="21"/>
              </w:rPr>
              <w:t>por</w:t>
            </w:r>
            <w:r>
              <w:rPr>
                <w:rFonts w:ascii="Arial"/>
                <w:b/>
                <w:color w:val="FFFFFF"/>
                <w:spacing w:val="10"/>
                <w:sz w:val="21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21"/>
              </w:rPr>
              <w:t>vencimento</w:t>
            </w:r>
          </w:p>
        </w:tc>
        <w:tc>
          <w:tcPr>
            <w:tcW w:w="1800" w:type="dxa"/>
            <w:tcBorders>
              <w:top w:val="single" w:sz="24" w:space="0" w:color="000000"/>
            </w:tcBorders>
            <w:shd w:val="clear" w:color="auto" w:fill="1F3664"/>
          </w:tcPr>
          <w:p>
            <w:pPr>
              <w:pStyle w:val="TableParagraph"/>
              <w:spacing w:line="236" w:lineRule="exact" w:before="149"/>
              <w:ind w:left="365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Calibri" w:hAnsi="Calibri"/>
                <w:b/>
                <w:color w:val="FFFFFF"/>
                <w:sz w:val="21"/>
              </w:rPr>
              <w:t>≤</w:t>
            </w:r>
            <w:r>
              <w:rPr>
                <w:rFonts w:ascii="Calibri" w:hAnsi="Calibri"/>
                <w:b/>
                <w:color w:val="FFFFFF"/>
                <w:spacing w:val="33"/>
                <w:sz w:val="21"/>
              </w:rPr>
              <w:t> </w:t>
            </w:r>
            <w:r>
              <w:rPr>
                <w:rFonts w:ascii="Arial" w:hAnsi="Arial"/>
                <w:b/>
                <w:color w:val="FFFFFF"/>
                <w:spacing w:val="-4"/>
                <w:sz w:val="21"/>
              </w:rPr>
              <w:t>0,5%</w:t>
            </w:r>
          </w:p>
        </w:tc>
        <w:tc>
          <w:tcPr>
            <w:tcW w:w="1481" w:type="dxa"/>
            <w:tcBorders>
              <w:top w:val="single" w:sz="24" w:space="0" w:color="000000"/>
            </w:tcBorders>
            <w:shd w:val="clear" w:color="auto" w:fill="1F3664"/>
          </w:tcPr>
          <w:p>
            <w:pPr>
              <w:pStyle w:val="TableParagraph"/>
              <w:spacing w:before="73"/>
              <w:ind w:left="49" w:right="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pacing w:val="-2"/>
                <w:sz w:val="21"/>
              </w:rPr>
              <w:t>0,00%</w:t>
            </w:r>
          </w:p>
        </w:tc>
      </w:tr>
      <w:tr>
        <w:trPr>
          <w:trHeight w:val="580" w:hRule="atLeast"/>
        </w:trPr>
        <w:tc>
          <w:tcPr>
            <w:tcW w:w="4846" w:type="dxa"/>
          </w:tcPr>
          <w:p>
            <w:pPr>
              <w:pStyle w:val="TableParagraph"/>
              <w:spacing w:line="260" w:lineRule="atLeast" w:before="18"/>
              <w:ind w:left="720" w:hanging="384"/>
              <w:jc w:val="left"/>
              <w:rPr>
                <w:sz w:val="21"/>
              </w:rPr>
            </w:pPr>
            <w:r>
              <w:rPr>
                <w:sz w:val="21"/>
              </w:rPr>
              <w:t>Valor financeiro da perda de medicamentos padronizados por validade expirada</w:t>
            </w:r>
          </w:p>
        </w:tc>
        <w:tc>
          <w:tcPr>
            <w:tcW w:w="1800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spacing w:before="168"/>
              <w:ind w:left="49" w:right="6"/>
              <w:rPr>
                <w:sz w:val="21"/>
              </w:rPr>
            </w:pPr>
            <w:r>
              <w:rPr>
                <w:sz w:val="21"/>
              </w:rPr>
              <w:t>R$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4"/>
                <w:sz w:val="21"/>
              </w:rPr>
              <w:t>0,00</w:t>
            </w:r>
          </w:p>
        </w:tc>
      </w:tr>
      <w:tr>
        <w:trPr>
          <w:trHeight w:val="532" w:hRule="atLeast"/>
        </w:trPr>
        <w:tc>
          <w:tcPr>
            <w:tcW w:w="4846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266" w:lineRule="exact" w:before="0"/>
              <w:ind w:left="1913" w:right="9" w:hanging="1793"/>
              <w:jc w:val="left"/>
              <w:rPr>
                <w:sz w:val="21"/>
              </w:rPr>
            </w:pPr>
            <w:r>
              <w:rPr>
                <w:sz w:val="21"/>
              </w:rPr>
              <w:t>Valor financeiro de medicamentos inventariados no período</w:t>
            </w:r>
          </w:p>
        </w:tc>
        <w:tc>
          <w:tcPr>
            <w:tcW w:w="1800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154"/>
              <w:ind w:left="49" w:right="8"/>
              <w:rPr>
                <w:sz w:val="21"/>
              </w:rPr>
            </w:pPr>
            <w:r>
              <w:rPr>
                <w:sz w:val="21"/>
              </w:rPr>
              <w:t>R$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2"/>
                <w:sz w:val="21"/>
              </w:rPr>
              <w:t>41.720,14</w:t>
            </w:r>
          </w:p>
        </w:tc>
      </w:tr>
      <w:tr>
        <w:trPr>
          <w:trHeight w:val="245" w:hRule="atLeast"/>
        </w:trPr>
        <w:tc>
          <w:tcPr>
            <w:tcW w:w="8127" w:type="dxa"/>
            <w:gridSpan w:val="3"/>
            <w:tcBorders>
              <w:top w:val="single" w:sz="24" w:space="0" w:color="000000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Fonte: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MV |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SoulMV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POLICLÍNICA DE QUIRINOPOLIS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 01/12/2024 -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31/12/2024</w:t>
            </w:r>
          </w:p>
        </w:tc>
      </w:tr>
    </w:tbl>
    <w:p>
      <w:pPr>
        <w:pStyle w:val="BodyText"/>
        <w:spacing w:before="74"/>
        <w:rPr>
          <w:rFonts w:ascii="Calibri"/>
          <w:b/>
        </w:rPr>
      </w:pPr>
    </w:p>
    <w:p>
      <w:pPr>
        <w:pStyle w:val="BodyText"/>
        <w:spacing w:before="1"/>
        <w:ind w:left="188"/>
        <w:rPr>
          <w:rFonts w:ascii="Calibri"/>
        </w:rPr>
      </w:pPr>
      <w:r>
        <w:rPr>
          <w:rFonts w:ascii="Calibri"/>
        </w:rPr>
        <w:t>Aprovado</w:t>
      </w:r>
      <w:r>
        <w:rPr>
          <w:rFonts w:ascii="Calibri"/>
          <w:spacing w:val="-6"/>
        </w:rPr>
        <w:t> </w:t>
      </w:r>
      <w:r>
        <w:rPr>
          <w:rFonts w:ascii="Calibri"/>
        </w:rPr>
        <w:t>pela</w:t>
      </w:r>
      <w:r>
        <w:rPr>
          <w:rFonts w:ascii="Calibri"/>
          <w:spacing w:val="-9"/>
        </w:rPr>
        <w:t> </w:t>
      </w:r>
      <w:r>
        <w:rPr>
          <w:rFonts w:ascii="Calibri"/>
        </w:rPr>
        <w:t>Diretoria</w:t>
      </w:r>
      <w:r>
        <w:rPr>
          <w:rFonts w:ascii="Calibri"/>
          <w:spacing w:val="-8"/>
        </w:rPr>
        <w:t> </w:t>
      </w:r>
      <w:r>
        <w:rPr>
          <w:rFonts w:ascii="Calibri"/>
        </w:rPr>
        <w:t>Administrativa</w:t>
      </w:r>
      <w:r>
        <w:rPr>
          <w:rFonts w:ascii="Calibri"/>
          <w:spacing w:val="-9"/>
        </w:rPr>
        <w:t> </w:t>
      </w:r>
      <w:r>
        <w:rPr>
          <w:rFonts w:ascii="Calibri"/>
          <w:spacing w:val="-10"/>
        </w:rPr>
        <w:t>: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88"/>
        <w:rPr>
          <w:rFonts w:ascii="Calibri"/>
        </w:rPr>
      </w:pPr>
    </w:p>
    <w:p>
      <w:pPr>
        <w:spacing w:before="0"/>
        <w:ind w:left="188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2385874</wp:posOffset>
            </wp:positionH>
            <wp:positionV relativeFrom="paragraph">
              <wp:posOffset>-86112</wp:posOffset>
            </wp:positionV>
            <wp:extent cx="1783067" cy="382322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67" cy="382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20"/>
        </w:rPr>
        <w:t>Ricardo</w:t>
      </w:r>
      <w:r>
        <w:rPr>
          <w:rFonts w:ascii="Calibri"/>
          <w:b/>
          <w:spacing w:val="-6"/>
          <w:sz w:val="20"/>
        </w:rPr>
        <w:t> </w:t>
      </w:r>
      <w:r>
        <w:rPr>
          <w:rFonts w:ascii="Calibri"/>
          <w:b/>
          <w:sz w:val="20"/>
        </w:rPr>
        <w:t>Martins</w:t>
      </w:r>
      <w:r>
        <w:rPr>
          <w:rFonts w:ascii="Calibri"/>
          <w:b/>
          <w:spacing w:val="-5"/>
          <w:sz w:val="20"/>
        </w:rPr>
        <w:t> </w:t>
      </w:r>
      <w:r>
        <w:rPr>
          <w:rFonts w:ascii="Calibri"/>
          <w:b/>
          <w:spacing w:val="-2"/>
          <w:sz w:val="20"/>
        </w:rPr>
        <w:t>Sousa</w:t>
      </w:r>
    </w:p>
    <w:sectPr>
      <w:pgSz w:w="11910" w:h="16840"/>
      <w:pgMar w:top="1100" w:bottom="280" w:left="992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64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ind w:left="38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2025-01-10T12:21:29Z</dcterms:created>
  <dcterms:modified xsi:type="dcterms:W3CDTF">2025-01-10T12:21:29Z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LastSaved">
    <vt:filetime>2025-01-10T00:00:00Z</vt:filetime>
  </property>
  <property fmtid="{D5CDD505-2E9C-101B-9397-08002B2CF9AE}" pid="4" name="Producer">
    <vt:lpwstr>iLovePDF</vt:lpwstr>
  </property>
</Properties>
</file>